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C78" w:rsidRDefault="00270C78" w:rsidP="00270C78">
      <w:pPr>
        <w:spacing w:after="0" w:line="240" w:lineRule="auto"/>
        <w:jc w:val="center"/>
        <w:rPr>
          <w:rFonts w:ascii="Times New Roman" w:eastAsia="Times New Roman" w:hAnsi="Times New Roman"/>
          <w:b/>
          <w:color w:val="0070C0"/>
          <w:sz w:val="44"/>
          <w:szCs w:val="44"/>
          <w:lang w:val="uk-UA" w:eastAsia="uk-UA"/>
        </w:rPr>
      </w:pPr>
    </w:p>
    <w:p w:rsidR="00270C78" w:rsidRDefault="00270C78" w:rsidP="00270C78">
      <w:pPr>
        <w:spacing w:after="0" w:line="240" w:lineRule="auto"/>
        <w:jc w:val="center"/>
        <w:rPr>
          <w:rFonts w:ascii="Times New Roman" w:eastAsia="Times New Roman" w:hAnsi="Times New Roman"/>
          <w:b/>
          <w:color w:val="0070C0"/>
          <w:sz w:val="44"/>
          <w:szCs w:val="44"/>
          <w:lang w:val="uk-UA" w:eastAsia="uk-UA"/>
        </w:rPr>
      </w:pPr>
    </w:p>
    <w:p w:rsidR="00270C78" w:rsidRDefault="00270C78" w:rsidP="00270C78">
      <w:pPr>
        <w:spacing w:after="0" w:line="240" w:lineRule="auto"/>
        <w:jc w:val="center"/>
        <w:rPr>
          <w:rFonts w:ascii="Times New Roman" w:eastAsia="Times New Roman" w:hAnsi="Times New Roman"/>
          <w:b/>
          <w:color w:val="0070C0"/>
          <w:sz w:val="44"/>
          <w:szCs w:val="44"/>
          <w:lang w:val="uk-UA" w:eastAsia="uk-UA"/>
        </w:rPr>
      </w:pPr>
    </w:p>
    <w:p w:rsidR="00270C78" w:rsidRDefault="00270C78" w:rsidP="00270C78">
      <w:pPr>
        <w:spacing w:after="0" w:line="240" w:lineRule="auto"/>
        <w:jc w:val="center"/>
        <w:rPr>
          <w:rFonts w:ascii="Times New Roman" w:eastAsia="Times New Roman" w:hAnsi="Times New Roman"/>
          <w:b/>
          <w:color w:val="0070C0"/>
          <w:sz w:val="44"/>
          <w:szCs w:val="44"/>
          <w:lang w:val="uk-UA" w:eastAsia="uk-UA"/>
        </w:rPr>
      </w:pPr>
    </w:p>
    <w:p w:rsidR="00270C78" w:rsidRDefault="00270C78" w:rsidP="00270C78">
      <w:pPr>
        <w:spacing w:after="0" w:line="240" w:lineRule="auto"/>
        <w:jc w:val="center"/>
        <w:rPr>
          <w:rFonts w:ascii="Times New Roman" w:eastAsia="Times New Roman" w:hAnsi="Times New Roman"/>
          <w:b/>
          <w:color w:val="0070C0"/>
          <w:sz w:val="44"/>
          <w:szCs w:val="44"/>
          <w:lang w:val="uk-UA" w:eastAsia="uk-UA"/>
        </w:rPr>
      </w:pPr>
    </w:p>
    <w:p w:rsidR="00270C78" w:rsidRDefault="00270C78" w:rsidP="00270C78">
      <w:pPr>
        <w:spacing w:after="0" w:line="240" w:lineRule="auto"/>
        <w:jc w:val="center"/>
        <w:rPr>
          <w:rFonts w:ascii="Times New Roman" w:eastAsia="Times New Roman" w:hAnsi="Times New Roman"/>
          <w:b/>
          <w:color w:val="0070C0"/>
          <w:sz w:val="44"/>
          <w:szCs w:val="44"/>
          <w:lang w:val="uk-UA" w:eastAsia="uk-UA"/>
        </w:rPr>
      </w:pPr>
    </w:p>
    <w:p w:rsidR="00270C78" w:rsidRPr="00E85FD4" w:rsidRDefault="00E85FD4" w:rsidP="00270C78">
      <w:pPr>
        <w:spacing w:after="0" w:line="240" w:lineRule="auto"/>
        <w:jc w:val="center"/>
        <w:rPr>
          <w:rFonts w:ascii="Times New Roman" w:eastAsia="Times New Roman" w:hAnsi="Times New Roman"/>
          <w:b/>
          <w:sz w:val="56"/>
          <w:szCs w:val="56"/>
          <w:lang w:val="uk-UA" w:eastAsia="uk-UA"/>
        </w:rPr>
      </w:pPr>
      <w:r>
        <w:rPr>
          <w:rFonts w:ascii="Times New Roman" w:eastAsia="Times New Roman" w:hAnsi="Times New Roman"/>
          <w:b/>
          <w:sz w:val="44"/>
          <w:szCs w:val="44"/>
          <w:lang w:val="uk-UA" w:eastAsia="uk-UA"/>
        </w:rPr>
        <w:t xml:space="preserve">  </w:t>
      </w:r>
      <w:r w:rsidR="00270C78" w:rsidRPr="00E85FD4">
        <w:rPr>
          <w:rFonts w:ascii="Times New Roman" w:eastAsia="Times New Roman" w:hAnsi="Times New Roman"/>
          <w:b/>
          <w:sz w:val="56"/>
          <w:szCs w:val="56"/>
          <w:lang w:val="uk-UA" w:eastAsia="uk-UA"/>
        </w:rPr>
        <w:t>ПУБЛІЧНИЙ ЗВІТ</w:t>
      </w:r>
    </w:p>
    <w:p w:rsidR="00270C78" w:rsidRPr="00E34D7B" w:rsidRDefault="00270C78" w:rsidP="00270C78">
      <w:pPr>
        <w:spacing w:after="0" w:line="240" w:lineRule="auto"/>
        <w:jc w:val="center"/>
        <w:rPr>
          <w:rFonts w:ascii="Times New Roman" w:eastAsia="Times New Roman" w:hAnsi="Times New Roman"/>
          <w:b/>
          <w:sz w:val="44"/>
          <w:szCs w:val="44"/>
          <w:lang w:val="uk-UA" w:eastAsia="uk-UA"/>
        </w:rPr>
      </w:pPr>
    </w:p>
    <w:p w:rsidR="00270C78" w:rsidRPr="00E34D7B" w:rsidRDefault="00270C78" w:rsidP="00FF1905">
      <w:pPr>
        <w:spacing w:after="0" w:line="240" w:lineRule="auto"/>
        <w:jc w:val="center"/>
        <w:rPr>
          <w:rFonts w:ascii="Times New Roman" w:eastAsia="Times New Roman" w:hAnsi="Times New Roman"/>
          <w:b/>
          <w:sz w:val="44"/>
          <w:szCs w:val="44"/>
          <w:lang w:val="uk-UA" w:eastAsia="uk-UA"/>
        </w:rPr>
      </w:pPr>
      <w:r w:rsidRPr="00E34D7B">
        <w:rPr>
          <w:rFonts w:ascii="Times New Roman" w:eastAsia="Times New Roman" w:hAnsi="Times New Roman"/>
          <w:b/>
          <w:sz w:val="44"/>
          <w:szCs w:val="44"/>
          <w:lang w:val="uk-UA" w:eastAsia="uk-UA"/>
        </w:rPr>
        <w:t>ГОЛОВИ  КАЛУСЬКОЇ</w:t>
      </w:r>
      <w:r w:rsidR="00FF1905">
        <w:rPr>
          <w:rFonts w:ascii="Times New Roman" w:eastAsia="Times New Roman" w:hAnsi="Times New Roman"/>
          <w:b/>
          <w:sz w:val="44"/>
          <w:szCs w:val="44"/>
          <w:lang w:val="uk-UA" w:eastAsia="uk-UA"/>
        </w:rPr>
        <w:t xml:space="preserve"> </w:t>
      </w:r>
      <w:r w:rsidRPr="00E34D7B">
        <w:rPr>
          <w:rFonts w:ascii="Times New Roman" w:eastAsia="Times New Roman" w:hAnsi="Times New Roman"/>
          <w:b/>
          <w:sz w:val="44"/>
          <w:szCs w:val="44"/>
          <w:lang w:val="uk-UA" w:eastAsia="uk-UA"/>
        </w:rPr>
        <w:t>РАЙОННОЇ  ДЕРЖАВНОЇ  АДМІНІСТРАЦІЇ</w:t>
      </w:r>
      <w:r w:rsidR="00FF1905">
        <w:rPr>
          <w:rFonts w:ascii="Times New Roman" w:eastAsia="Times New Roman" w:hAnsi="Times New Roman"/>
          <w:b/>
          <w:sz w:val="44"/>
          <w:szCs w:val="44"/>
          <w:lang w:val="uk-UA" w:eastAsia="uk-UA"/>
        </w:rPr>
        <w:t xml:space="preserve"> </w:t>
      </w:r>
      <w:r w:rsidR="0032404C">
        <w:rPr>
          <w:rFonts w:ascii="Times New Roman" w:eastAsia="Times New Roman" w:hAnsi="Times New Roman"/>
          <w:b/>
          <w:sz w:val="44"/>
          <w:szCs w:val="44"/>
          <w:lang w:val="uk-UA" w:eastAsia="uk-UA"/>
        </w:rPr>
        <w:t>–</w:t>
      </w:r>
      <w:r w:rsidR="00FF1905">
        <w:rPr>
          <w:rFonts w:ascii="Times New Roman" w:eastAsia="Times New Roman" w:hAnsi="Times New Roman"/>
          <w:b/>
          <w:sz w:val="44"/>
          <w:szCs w:val="44"/>
          <w:lang w:val="uk-UA" w:eastAsia="uk-UA"/>
        </w:rPr>
        <w:t xml:space="preserve"> </w:t>
      </w:r>
      <w:r w:rsidR="0032404C">
        <w:rPr>
          <w:rFonts w:ascii="Times New Roman" w:eastAsia="Times New Roman" w:hAnsi="Times New Roman"/>
          <w:b/>
          <w:sz w:val="44"/>
          <w:szCs w:val="44"/>
          <w:lang w:val="uk-UA" w:eastAsia="uk-UA"/>
        </w:rPr>
        <w:t xml:space="preserve">НАЧАЛЬНИКА </w:t>
      </w:r>
      <w:r w:rsidR="00021844">
        <w:rPr>
          <w:rFonts w:ascii="Times New Roman" w:eastAsia="Times New Roman" w:hAnsi="Times New Roman"/>
          <w:b/>
          <w:sz w:val="44"/>
          <w:szCs w:val="44"/>
          <w:lang w:val="uk-UA" w:eastAsia="uk-UA"/>
        </w:rPr>
        <w:t xml:space="preserve">КАЛУСЬКОЇ </w:t>
      </w:r>
      <w:r w:rsidR="0032404C">
        <w:rPr>
          <w:rFonts w:ascii="Times New Roman" w:eastAsia="Times New Roman" w:hAnsi="Times New Roman"/>
          <w:b/>
          <w:sz w:val="44"/>
          <w:szCs w:val="44"/>
          <w:lang w:val="uk-UA" w:eastAsia="uk-UA"/>
        </w:rPr>
        <w:t>РАЙОННОЇ ВІЙСЬКОВОЇ АДМІНІСТРАЦІЇ</w:t>
      </w:r>
    </w:p>
    <w:p w:rsidR="00270C78" w:rsidRPr="00E34D7B" w:rsidRDefault="00270C78" w:rsidP="00270C78">
      <w:pPr>
        <w:spacing w:after="0" w:line="240" w:lineRule="auto"/>
        <w:jc w:val="center"/>
        <w:rPr>
          <w:rFonts w:ascii="Times New Roman" w:eastAsia="Times New Roman" w:hAnsi="Times New Roman"/>
          <w:b/>
          <w:sz w:val="44"/>
          <w:szCs w:val="44"/>
          <w:lang w:val="uk-UA" w:eastAsia="uk-UA"/>
        </w:rPr>
      </w:pPr>
    </w:p>
    <w:p w:rsidR="00270C78" w:rsidRPr="00E34D7B" w:rsidRDefault="00270C78" w:rsidP="00270C78">
      <w:pPr>
        <w:spacing w:after="0" w:line="240" w:lineRule="auto"/>
        <w:jc w:val="center"/>
        <w:rPr>
          <w:rFonts w:ascii="Times New Roman" w:eastAsia="Times New Roman" w:hAnsi="Times New Roman"/>
          <w:b/>
          <w:sz w:val="44"/>
          <w:szCs w:val="44"/>
          <w:lang w:val="uk-UA" w:eastAsia="uk-UA"/>
        </w:rPr>
      </w:pPr>
      <w:r w:rsidRPr="00E34D7B">
        <w:rPr>
          <w:rFonts w:ascii="Times New Roman" w:eastAsia="Times New Roman" w:hAnsi="Times New Roman"/>
          <w:b/>
          <w:sz w:val="44"/>
          <w:szCs w:val="44"/>
          <w:lang w:val="uk-UA" w:eastAsia="uk-UA"/>
        </w:rPr>
        <w:t xml:space="preserve">ЖАННИ  ТАБАНЕЦЬ </w:t>
      </w:r>
    </w:p>
    <w:p w:rsidR="00270C78" w:rsidRPr="00E34D7B" w:rsidRDefault="00270C78" w:rsidP="00270C78">
      <w:pPr>
        <w:spacing w:after="0" w:line="240" w:lineRule="auto"/>
        <w:jc w:val="center"/>
        <w:rPr>
          <w:rFonts w:ascii="Times New Roman" w:eastAsia="Times New Roman" w:hAnsi="Times New Roman"/>
          <w:b/>
          <w:sz w:val="44"/>
          <w:szCs w:val="44"/>
          <w:lang w:val="uk-UA" w:eastAsia="uk-UA"/>
        </w:rPr>
      </w:pPr>
    </w:p>
    <w:p w:rsidR="00270C78" w:rsidRPr="00E34D7B" w:rsidRDefault="00270C78" w:rsidP="00270C78">
      <w:pPr>
        <w:spacing w:after="0" w:line="240" w:lineRule="auto"/>
        <w:jc w:val="center"/>
        <w:rPr>
          <w:rFonts w:ascii="Times New Roman" w:eastAsia="Times New Roman" w:hAnsi="Times New Roman"/>
          <w:b/>
          <w:sz w:val="44"/>
          <w:szCs w:val="44"/>
          <w:lang w:val="uk-UA" w:eastAsia="uk-UA"/>
        </w:rPr>
      </w:pPr>
    </w:p>
    <w:p w:rsidR="00270C78" w:rsidRPr="00E34D7B" w:rsidRDefault="00270C78" w:rsidP="00270C78">
      <w:pPr>
        <w:spacing w:after="0" w:line="240" w:lineRule="auto"/>
        <w:jc w:val="center"/>
        <w:rPr>
          <w:rFonts w:ascii="Times New Roman" w:eastAsia="Times New Roman" w:hAnsi="Times New Roman"/>
          <w:sz w:val="44"/>
          <w:szCs w:val="44"/>
          <w:lang w:val="uk-UA" w:eastAsia="uk-UA"/>
        </w:rPr>
      </w:pPr>
    </w:p>
    <w:p w:rsidR="00270C78" w:rsidRPr="00E85FD4" w:rsidRDefault="00E85FD4" w:rsidP="00E85FD4">
      <w:pPr>
        <w:spacing w:after="0" w:line="240" w:lineRule="auto"/>
        <w:rPr>
          <w:rFonts w:ascii="Times New Roman" w:eastAsia="Times New Roman" w:hAnsi="Times New Roman"/>
          <w:b/>
          <w:sz w:val="44"/>
          <w:szCs w:val="44"/>
          <w:lang w:val="uk-UA" w:eastAsia="uk-UA"/>
        </w:rPr>
      </w:pPr>
      <w:r>
        <w:rPr>
          <w:rFonts w:ascii="Times New Roman" w:eastAsia="Times New Roman" w:hAnsi="Times New Roman"/>
          <w:b/>
          <w:sz w:val="44"/>
          <w:szCs w:val="44"/>
          <w:lang w:val="uk-UA" w:eastAsia="uk-UA"/>
        </w:rPr>
        <w:t xml:space="preserve">                             </w:t>
      </w:r>
      <w:r w:rsidR="002D4414" w:rsidRPr="00E85FD4">
        <w:rPr>
          <w:rFonts w:ascii="Times New Roman" w:eastAsia="Times New Roman" w:hAnsi="Times New Roman"/>
          <w:b/>
          <w:sz w:val="44"/>
          <w:szCs w:val="44"/>
          <w:lang w:val="uk-UA" w:eastAsia="uk-UA"/>
        </w:rPr>
        <w:t xml:space="preserve">ЗА   </w:t>
      </w:r>
      <w:r w:rsidR="00270C78" w:rsidRPr="00E85FD4">
        <w:rPr>
          <w:rFonts w:ascii="Times New Roman" w:eastAsia="Times New Roman" w:hAnsi="Times New Roman"/>
          <w:b/>
          <w:sz w:val="44"/>
          <w:szCs w:val="44"/>
          <w:lang w:val="uk-UA" w:eastAsia="uk-UA"/>
        </w:rPr>
        <w:t xml:space="preserve">  20</w:t>
      </w:r>
      <w:r w:rsidR="002D4414" w:rsidRPr="00E85FD4">
        <w:rPr>
          <w:rFonts w:ascii="Times New Roman" w:eastAsia="Times New Roman" w:hAnsi="Times New Roman"/>
          <w:b/>
          <w:sz w:val="44"/>
          <w:szCs w:val="44"/>
          <w:lang w:val="uk-UA" w:eastAsia="uk-UA"/>
        </w:rPr>
        <w:t>2</w:t>
      </w:r>
      <w:r w:rsidR="00386701">
        <w:rPr>
          <w:rFonts w:ascii="Times New Roman" w:eastAsia="Times New Roman" w:hAnsi="Times New Roman"/>
          <w:b/>
          <w:sz w:val="44"/>
          <w:szCs w:val="44"/>
          <w:lang w:val="uk-UA" w:eastAsia="uk-UA"/>
        </w:rPr>
        <w:t>5</w:t>
      </w:r>
      <w:r w:rsidR="002D4414" w:rsidRPr="00E85FD4">
        <w:rPr>
          <w:rFonts w:ascii="Times New Roman" w:eastAsia="Times New Roman" w:hAnsi="Times New Roman"/>
          <w:b/>
          <w:sz w:val="44"/>
          <w:szCs w:val="44"/>
          <w:lang w:val="uk-UA" w:eastAsia="uk-UA"/>
        </w:rPr>
        <w:t xml:space="preserve"> РІК</w:t>
      </w:r>
    </w:p>
    <w:p w:rsidR="00270C78" w:rsidRPr="00E34D7B" w:rsidRDefault="00270C78" w:rsidP="00270C78">
      <w:pPr>
        <w:spacing w:after="0"/>
        <w:ind w:firstLine="900"/>
        <w:jc w:val="center"/>
        <w:rPr>
          <w:rFonts w:ascii="Times New Roman" w:eastAsia="Calibri" w:hAnsi="Times New Roman"/>
          <w:sz w:val="44"/>
          <w:szCs w:val="44"/>
          <w:lang w:val="uk-UA" w:eastAsia="en-US"/>
        </w:rPr>
      </w:pPr>
    </w:p>
    <w:p w:rsidR="00270C78" w:rsidRPr="00E34D7B" w:rsidRDefault="00270C78" w:rsidP="00270C78">
      <w:pPr>
        <w:spacing w:after="0"/>
        <w:ind w:firstLine="900"/>
        <w:jc w:val="center"/>
        <w:rPr>
          <w:rFonts w:ascii="Times New Roman" w:hAnsi="Times New Roman"/>
          <w:b/>
          <w:sz w:val="44"/>
          <w:szCs w:val="44"/>
          <w:lang w:val="uk-UA"/>
        </w:rPr>
      </w:pPr>
    </w:p>
    <w:p w:rsidR="00270C78" w:rsidRPr="00E34D7B" w:rsidRDefault="00270C78" w:rsidP="00270C78">
      <w:pPr>
        <w:spacing w:after="0"/>
        <w:ind w:firstLine="900"/>
        <w:jc w:val="center"/>
        <w:rPr>
          <w:rFonts w:ascii="Times New Roman" w:hAnsi="Times New Roman"/>
          <w:b/>
          <w:sz w:val="44"/>
          <w:szCs w:val="44"/>
          <w:lang w:val="uk-UA"/>
        </w:rPr>
      </w:pPr>
    </w:p>
    <w:p w:rsidR="00270C78" w:rsidRDefault="00270C78" w:rsidP="00270C78">
      <w:pPr>
        <w:spacing w:after="0"/>
        <w:ind w:firstLine="900"/>
        <w:jc w:val="center"/>
        <w:rPr>
          <w:rFonts w:ascii="Times New Roman" w:hAnsi="Times New Roman"/>
          <w:b/>
          <w:sz w:val="48"/>
          <w:szCs w:val="48"/>
          <w:lang w:val="uk-UA"/>
        </w:rPr>
      </w:pPr>
    </w:p>
    <w:p w:rsidR="00270C78" w:rsidRDefault="00270C78" w:rsidP="00270C78">
      <w:pPr>
        <w:spacing w:after="0"/>
        <w:ind w:firstLine="900"/>
        <w:jc w:val="center"/>
        <w:rPr>
          <w:rFonts w:ascii="Times New Roman" w:hAnsi="Times New Roman"/>
          <w:b/>
          <w:sz w:val="48"/>
          <w:szCs w:val="48"/>
          <w:lang w:val="uk-UA"/>
        </w:rPr>
      </w:pPr>
    </w:p>
    <w:p w:rsidR="00BE64C3" w:rsidRDefault="00BE64C3" w:rsidP="00270C78">
      <w:pPr>
        <w:spacing w:after="0"/>
        <w:ind w:firstLine="900"/>
        <w:jc w:val="center"/>
        <w:rPr>
          <w:rFonts w:ascii="Times New Roman" w:hAnsi="Times New Roman"/>
          <w:b/>
          <w:sz w:val="48"/>
          <w:szCs w:val="48"/>
          <w:lang w:val="uk-UA"/>
        </w:rPr>
      </w:pPr>
    </w:p>
    <w:p w:rsidR="00BE64C3" w:rsidRDefault="00BE64C3" w:rsidP="00270C78">
      <w:pPr>
        <w:spacing w:after="0"/>
        <w:ind w:firstLine="900"/>
        <w:jc w:val="center"/>
        <w:rPr>
          <w:rFonts w:ascii="Times New Roman" w:hAnsi="Times New Roman"/>
          <w:b/>
          <w:sz w:val="48"/>
          <w:szCs w:val="48"/>
          <w:lang w:val="uk-UA"/>
        </w:rPr>
      </w:pPr>
    </w:p>
    <w:p w:rsidR="008574D9" w:rsidRDefault="008574D9">
      <w:pPr>
        <w:rPr>
          <w:lang w:val="uk-UA"/>
        </w:rPr>
      </w:pPr>
    </w:p>
    <w:p w:rsidR="00081263" w:rsidRDefault="00081263">
      <w:pPr>
        <w:rPr>
          <w:lang w:val="uk-UA"/>
        </w:rPr>
      </w:pPr>
    </w:p>
    <w:p w:rsidR="002315F9" w:rsidRDefault="002315F9">
      <w:pPr>
        <w:rPr>
          <w:lang w:val="uk-UA"/>
        </w:rPr>
      </w:pPr>
    </w:p>
    <w:p w:rsidR="002315F9" w:rsidRDefault="002315F9">
      <w:pPr>
        <w:rPr>
          <w:lang w:val="uk-UA"/>
        </w:rPr>
      </w:pPr>
    </w:p>
    <w:p w:rsidR="007C05BA" w:rsidRPr="0011341A" w:rsidRDefault="002D4414" w:rsidP="006D037C">
      <w:pPr>
        <w:tabs>
          <w:tab w:val="left" w:pos="426"/>
          <w:tab w:val="left" w:pos="567"/>
          <w:tab w:val="left" w:pos="709"/>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Публічний з</w:t>
      </w:r>
      <w:r w:rsidR="007C05BA" w:rsidRPr="0011341A">
        <w:rPr>
          <w:rFonts w:ascii="Times New Roman" w:hAnsi="Times New Roman" w:cs="Times New Roman"/>
          <w:b/>
          <w:sz w:val="28"/>
          <w:szCs w:val="28"/>
          <w:lang w:val="uk-UA"/>
        </w:rPr>
        <w:t>віт</w:t>
      </w:r>
    </w:p>
    <w:p w:rsidR="007C05BA" w:rsidRDefault="002D4414" w:rsidP="003E1455">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голови</w:t>
      </w:r>
      <w:r w:rsidR="007C05BA" w:rsidRPr="0011341A">
        <w:rPr>
          <w:rFonts w:ascii="Times New Roman" w:hAnsi="Times New Roman" w:cs="Times New Roman"/>
          <w:b/>
          <w:sz w:val="28"/>
          <w:szCs w:val="28"/>
          <w:lang w:val="uk-UA"/>
        </w:rPr>
        <w:t xml:space="preserve"> Калуської районної</w:t>
      </w:r>
      <w:r w:rsidRPr="0011341A">
        <w:rPr>
          <w:rFonts w:ascii="Times New Roman" w:hAnsi="Times New Roman" w:cs="Times New Roman"/>
          <w:b/>
          <w:sz w:val="28"/>
          <w:szCs w:val="28"/>
          <w:lang w:val="uk-UA"/>
        </w:rPr>
        <w:t xml:space="preserve"> державної адміністрації</w:t>
      </w:r>
      <w:r w:rsidR="00A722E0">
        <w:rPr>
          <w:rFonts w:ascii="Times New Roman" w:hAnsi="Times New Roman" w:cs="Times New Roman"/>
          <w:b/>
          <w:sz w:val="28"/>
          <w:szCs w:val="28"/>
          <w:lang w:val="uk-UA"/>
        </w:rPr>
        <w:t xml:space="preserve"> – начальника </w:t>
      </w:r>
      <w:r w:rsidR="00D00138">
        <w:rPr>
          <w:rFonts w:ascii="Times New Roman" w:hAnsi="Times New Roman" w:cs="Times New Roman"/>
          <w:b/>
          <w:sz w:val="28"/>
          <w:szCs w:val="28"/>
          <w:lang w:val="uk-UA"/>
        </w:rPr>
        <w:t xml:space="preserve">Калуської </w:t>
      </w:r>
      <w:r w:rsidR="00A722E0">
        <w:rPr>
          <w:rFonts w:ascii="Times New Roman" w:hAnsi="Times New Roman" w:cs="Times New Roman"/>
          <w:b/>
          <w:sz w:val="28"/>
          <w:szCs w:val="28"/>
          <w:lang w:val="uk-UA"/>
        </w:rPr>
        <w:t>районної військової адміністрації</w:t>
      </w:r>
      <w:r w:rsidRPr="0011341A">
        <w:rPr>
          <w:rFonts w:ascii="Times New Roman" w:hAnsi="Times New Roman" w:cs="Times New Roman"/>
          <w:b/>
          <w:sz w:val="28"/>
          <w:szCs w:val="28"/>
          <w:lang w:val="uk-UA"/>
        </w:rPr>
        <w:t xml:space="preserve"> </w:t>
      </w:r>
      <w:r>
        <w:rPr>
          <w:rFonts w:ascii="Times New Roman" w:hAnsi="Times New Roman" w:cs="Times New Roman"/>
          <w:b/>
          <w:sz w:val="28"/>
          <w:szCs w:val="28"/>
          <w:lang w:val="uk-UA"/>
        </w:rPr>
        <w:t>за</w:t>
      </w:r>
      <w:r w:rsidR="007D7D70" w:rsidRPr="0011341A">
        <w:rPr>
          <w:rFonts w:ascii="Times New Roman" w:hAnsi="Times New Roman" w:cs="Times New Roman"/>
          <w:b/>
          <w:sz w:val="28"/>
          <w:szCs w:val="28"/>
          <w:lang w:val="uk-UA"/>
        </w:rPr>
        <w:t xml:space="preserve"> 202</w:t>
      </w:r>
      <w:r w:rsidR="0082550F">
        <w:rPr>
          <w:rFonts w:ascii="Times New Roman" w:hAnsi="Times New Roman" w:cs="Times New Roman"/>
          <w:b/>
          <w:sz w:val="28"/>
          <w:szCs w:val="28"/>
          <w:lang w:val="uk-UA"/>
        </w:rPr>
        <w:t>5</w:t>
      </w:r>
      <w:r>
        <w:rPr>
          <w:rFonts w:ascii="Times New Roman" w:hAnsi="Times New Roman" w:cs="Times New Roman"/>
          <w:b/>
          <w:sz w:val="28"/>
          <w:szCs w:val="28"/>
          <w:lang w:val="uk-UA"/>
        </w:rPr>
        <w:t xml:space="preserve"> рік</w:t>
      </w:r>
    </w:p>
    <w:p w:rsidR="00A0318A" w:rsidRPr="003E1455" w:rsidRDefault="00A0318A" w:rsidP="003E1455">
      <w:pPr>
        <w:spacing w:after="0" w:line="240" w:lineRule="auto"/>
        <w:jc w:val="center"/>
        <w:rPr>
          <w:rFonts w:ascii="Times New Roman" w:hAnsi="Times New Roman" w:cs="Times New Roman"/>
          <w:b/>
          <w:sz w:val="28"/>
          <w:szCs w:val="28"/>
          <w:lang w:val="uk-UA"/>
        </w:rPr>
      </w:pPr>
    </w:p>
    <w:p w:rsidR="007D0B39" w:rsidRPr="007D0B39" w:rsidRDefault="007D0B39" w:rsidP="007D0B39">
      <w:pPr>
        <w:spacing w:after="0" w:line="240" w:lineRule="auto"/>
        <w:ind w:firstLine="708"/>
        <w:jc w:val="both"/>
        <w:rPr>
          <w:rStyle w:val="af"/>
          <w:rFonts w:ascii="Times New Roman" w:hAnsi="Times New Roman" w:cs="Times New Roman"/>
          <w:i w:val="0"/>
          <w:color w:val="000000" w:themeColor="text1"/>
          <w:sz w:val="28"/>
          <w:szCs w:val="28"/>
          <w:bdr w:val="none" w:sz="0" w:space="0" w:color="auto" w:frame="1"/>
          <w:shd w:val="clear" w:color="auto" w:fill="FFFFFF"/>
        </w:rPr>
      </w:pPr>
      <w:r w:rsidRPr="007D0B39">
        <w:rPr>
          <w:rStyle w:val="af"/>
          <w:rFonts w:ascii="Times New Roman" w:hAnsi="Times New Roman" w:cs="Times New Roman"/>
          <w:i w:val="0"/>
          <w:color w:val="000000" w:themeColor="text1"/>
          <w:sz w:val="28"/>
          <w:szCs w:val="28"/>
          <w:bdr w:val="none" w:sz="0" w:space="0" w:color="auto" w:frame="1"/>
          <w:shd w:val="clear" w:color="auto" w:fill="FFFFFF"/>
        </w:rPr>
        <w:t>2025 рік став для Калуського району черговим роком відповідальності, згуртованості та щоденної роботи в умовах воєнного стану. Діяльність ра</w:t>
      </w:r>
      <w:r>
        <w:rPr>
          <w:rStyle w:val="af"/>
          <w:rFonts w:ascii="Times New Roman" w:hAnsi="Times New Roman" w:cs="Times New Roman"/>
          <w:i w:val="0"/>
          <w:color w:val="000000" w:themeColor="text1"/>
          <w:sz w:val="28"/>
          <w:szCs w:val="28"/>
          <w:bdr w:val="none" w:sz="0" w:space="0" w:color="auto" w:frame="1"/>
          <w:shd w:val="clear" w:color="auto" w:fill="FFFFFF"/>
        </w:rPr>
        <w:t xml:space="preserve">йонної державної адміністрації - </w:t>
      </w:r>
      <w:r w:rsidRPr="007D0B39">
        <w:rPr>
          <w:rStyle w:val="af"/>
          <w:rFonts w:ascii="Times New Roman" w:hAnsi="Times New Roman" w:cs="Times New Roman"/>
          <w:i w:val="0"/>
          <w:color w:val="000000" w:themeColor="text1"/>
          <w:sz w:val="28"/>
          <w:szCs w:val="28"/>
          <w:bdr w:val="none" w:sz="0" w:space="0" w:color="auto" w:frame="1"/>
          <w:shd w:val="clear" w:color="auto" w:fill="FFFFFF"/>
        </w:rPr>
        <w:t>ра</w:t>
      </w:r>
      <w:r>
        <w:rPr>
          <w:rStyle w:val="af"/>
          <w:rFonts w:ascii="Times New Roman" w:hAnsi="Times New Roman" w:cs="Times New Roman"/>
          <w:i w:val="0"/>
          <w:color w:val="000000" w:themeColor="text1"/>
          <w:sz w:val="28"/>
          <w:szCs w:val="28"/>
          <w:bdr w:val="none" w:sz="0" w:space="0" w:color="auto" w:frame="1"/>
          <w:shd w:val="clear" w:color="auto" w:fill="FFFFFF"/>
        </w:rPr>
        <w:t>йонної військової адміністрації</w:t>
      </w:r>
      <w:r w:rsidRPr="007D0B39">
        <w:rPr>
          <w:rStyle w:val="af"/>
          <w:rFonts w:ascii="Times New Roman" w:hAnsi="Times New Roman" w:cs="Times New Roman"/>
          <w:i w:val="0"/>
          <w:color w:val="000000" w:themeColor="text1"/>
          <w:sz w:val="28"/>
          <w:szCs w:val="28"/>
          <w:bdr w:val="none" w:sz="0" w:space="0" w:color="auto" w:frame="1"/>
          <w:shd w:val="clear" w:color="auto" w:fill="FFFFFF"/>
        </w:rPr>
        <w:t xml:space="preserve"> була зосереджена на головному </w:t>
      </w:r>
      <w:r w:rsidRPr="007D0B39">
        <w:rPr>
          <w:rFonts w:ascii="Times New Roman" w:eastAsia="Times New Roman" w:hAnsi="Times New Roman" w:cs="Times New Roman"/>
          <w:bCs/>
          <w:i/>
          <w:sz w:val="24"/>
          <w:szCs w:val="24"/>
        </w:rPr>
        <w:t>–</w:t>
      </w:r>
      <w:r w:rsidRPr="007D0B39">
        <w:rPr>
          <w:rStyle w:val="af"/>
          <w:rFonts w:ascii="Times New Roman" w:hAnsi="Times New Roman" w:cs="Times New Roman"/>
          <w:i w:val="0"/>
          <w:color w:val="000000" w:themeColor="text1"/>
          <w:sz w:val="28"/>
          <w:szCs w:val="28"/>
          <w:bdr w:val="none" w:sz="0" w:space="0" w:color="auto" w:frame="1"/>
          <w:shd w:val="clear" w:color="auto" w:fill="FFFFFF"/>
        </w:rPr>
        <w:t xml:space="preserve"> підтримці Збройних сил України, за</w:t>
      </w:r>
      <w:r>
        <w:rPr>
          <w:rStyle w:val="af"/>
          <w:rFonts w:ascii="Times New Roman" w:hAnsi="Times New Roman" w:cs="Times New Roman"/>
          <w:i w:val="0"/>
          <w:color w:val="000000" w:themeColor="text1"/>
          <w:sz w:val="28"/>
          <w:szCs w:val="28"/>
          <w:bdr w:val="none" w:sz="0" w:space="0" w:color="auto" w:frame="1"/>
          <w:shd w:val="clear" w:color="auto" w:fill="FFFFFF"/>
        </w:rPr>
        <w:t xml:space="preserve">безпеченні безпеки населення та </w:t>
      </w:r>
      <w:r w:rsidRPr="007D0B39">
        <w:rPr>
          <w:rStyle w:val="af"/>
          <w:rFonts w:ascii="Times New Roman" w:hAnsi="Times New Roman" w:cs="Times New Roman"/>
          <w:i w:val="0"/>
          <w:color w:val="000000" w:themeColor="text1"/>
          <w:sz w:val="28"/>
          <w:szCs w:val="28"/>
          <w:bdr w:val="none" w:sz="0" w:space="0" w:color="auto" w:frame="1"/>
          <w:shd w:val="clear" w:color="auto" w:fill="FFFFFF"/>
        </w:rPr>
        <w:t>збереженні соціальної стабільності. Робота будувалася у тісній взаємодії з територіальними громадами, депут</w:t>
      </w:r>
      <w:r>
        <w:rPr>
          <w:rStyle w:val="af"/>
          <w:rFonts w:ascii="Times New Roman" w:hAnsi="Times New Roman" w:cs="Times New Roman"/>
          <w:i w:val="0"/>
          <w:color w:val="000000" w:themeColor="text1"/>
          <w:sz w:val="28"/>
          <w:szCs w:val="28"/>
          <w:bdr w:val="none" w:sz="0" w:space="0" w:color="auto" w:frame="1"/>
          <w:shd w:val="clear" w:color="auto" w:fill="FFFFFF"/>
        </w:rPr>
        <w:t xml:space="preserve">атським корпусом районної ради, </w:t>
      </w:r>
      <w:r w:rsidRPr="007D0B39">
        <w:rPr>
          <w:rStyle w:val="af"/>
          <w:rFonts w:ascii="Times New Roman" w:hAnsi="Times New Roman" w:cs="Times New Roman"/>
          <w:i w:val="0"/>
          <w:color w:val="000000" w:themeColor="text1"/>
          <w:sz w:val="28"/>
          <w:szCs w:val="28"/>
          <w:bdr w:val="none" w:sz="0" w:space="0" w:color="auto" w:frame="1"/>
          <w:shd w:val="clear" w:color="auto" w:fill="FFFFFF"/>
        </w:rPr>
        <w:t>правоохоронними органами, військовими формуваннями, органами місцевого самоврядування, волонтерськими та громадськими організаціями. Попри виклики воєнного часу, спільними зусиллями вдалося не лише реагувати на нагальні потреби, а й системно працювати над розвитком освіти, культури, медицини та інфраструктури району, зберігаючи віру в Перемогу та відповідальність перед людьми.</w:t>
      </w:r>
    </w:p>
    <w:p w:rsidR="00CC1373" w:rsidRDefault="00CC1373" w:rsidP="007D0B39">
      <w:pPr>
        <w:spacing w:after="0" w:line="240" w:lineRule="auto"/>
        <w:ind w:firstLine="708"/>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CC1373">
        <w:rPr>
          <w:rFonts w:ascii="Times New Roman" w:eastAsia="Times New Roman" w:hAnsi="Times New Roman" w:cs="Times New Roman"/>
          <w:color w:val="000000" w:themeColor="text1"/>
          <w:sz w:val="28"/>
          <w:szCs w:val="28"/>
          <w:bdr w:val="none" w:sz="0" w:space="0" w:color="auto" w:frame="1"/>
          <w:shd w:val="clear" w:color="auto" w:fill="FFFFFF"/>
          <w:lang w:val="uk-UA"/>
        </w:rPr>
        <w:t>2025 рік став ще одним роком випробувань, бо приніс біль та втрати, нові виклики та випробовування. Водночас цей рік показав нашу силу, незламність і здатність об’єднуватися заради спільної мети. Ми разом долали труднощі, знаходили рішення у найскладніших ситуаціях і не втрачали віру в майбутнє. Незважаючи на все, ми продовжуємо протистояти ворогу, прагнемо вигнати його з рідної землі, жити у своїй, вільній та незалежній країні.</w:t>
      </w:r>
    </w:p>
    <w:p w:rsidR="00A81744" w:rsidRDefault="007D0B39" w:rsidP="007D0B39">
      <w:pPr>
        <w:spacing w:after="0" w:line="240" w:lineRule="auto"/>
        <w:ind w:firstLine="708"/>
        <w:jc w:val="both"/>
        <w:rPr>
          <w:rStyle w:val="af"/>
          <w:rFonts w:ascii="Times New Roman" w:hAnsi="Times New Roman" w:cs="Times New Roman"/>
          <w:i w:val="0"/>
          <w:color w:val="000000" w:themeColor="text1"/>
          <w:sz w:val="28"/>
          <w:szCs w:val="28"/>
          <w:bdr w:val="none" w:sz="0" w:space="0" w:color="auto" w:frame="1"/>
          <w:shd w:val="clear" w:color="auto" w:fill="FFFFFF"/>
        </w:rPr>
      </w:pPr>
      <w:r w:rsidRPr="007D0B39">
        <w:rPr>
          <w:rStyle w:val="af"/>
          <w:rFonts w:ascii="Times New Roman" w:hAnsi="Times New Roman" w:cs="Times New Roman"/>
          <w:i w:val="0"/>
          <w:color w:val="000000" w:themeColor="text1"/>
          <w:sz w:val="28"/>
          <w:szCs w:val="28"/>
          <w:bdr w:val="none" w:sz="0" w:space="0" w:color="auto" w:frame="1"/>
          <w:shd w:val="clear" w:color="auto" w:fill="FFFFFF"/>
        </w:rPr>
        <w:t>Упродовж 2025 року рай</w:t>
      </w:r>
      <w:r>
        <w:rPr>
          <w:rStyle w:val="af"/>
          <w:rFonts w:ascii="Times New Roman" w:hAnsi="Times New Roman" w:cs="Times New Roman"/>
          <w:i w:val="0"/>
          <w:color w:val="000000" w:themeColor="text1"/>
          <w:sz w:val="28"/>
          <w:szCs w:val="28"/>
          <w:bdr w:val="none" w:sz="0" w:space="0" w:color="auto" w:frame="1"/>
          <w:shd w:val="clear" w:color="auto" w:fill="FFFFFF"/>
        </w:rPr>
        <w:t xml:space="preserve">онною державною адміністрацією - </w:t>
      </w:r>
      <w:r w:rsidRPr="007D0B39">
        <w:rPr>
          <w:rStyle w:val="af"/>
          <w:rFonts w:ascii="Times New Roman" w:hAnsi="Times New Roman" w:cs="Times New Roman"/>
          <w:i w:val="0"/>
          <w:color w:val="000000" w:themeColor="text1"/>
          <w:sz w:val="28"/>
          <w:szCs w:val="28"/>
          <w:bdr w:val="none" w:sz="0" w:space="0" w:color="auto" w:frame="1"/>
          <w:shd w:val="clear" w:color="auto" w:fill="FFFFFF"/>
        </w:rPr>
        <w:t>райо</w:t>
      </w:r>
      <w:r>
        <w:rPr>
          <w:rStyle w:val="af"/>
          <w:rFonts w:ascii="Times New Roman" w:hAnsi="Times New Roman" w:cs="Times New Roman"/>
          <w:i w:val="0"/>
          <w:color w:val="000000" w:themeColor="text1"/>
          <w:sz w:val="28"/>
          <w:szCs w:val="28"/>
          <w:bdr w:val="none" w:sz="0" w:space="0" w:color="auto" w:frame="1"/>
          <w:shd w:val="clear" w:color="auto" w:fill="FFFFFF"/>
        </w:rPr>
        <w:t xml:space="preserve">нною військовою адміністрацією </w:t>
      </w:r>
      <w:r w:rsidRPr="007D0B39">
        <w:rPr>
          <w:rStyle w:val="af"/>
          <w:rFonts w:ascii="Times New Roman" w:hAnsi="Times New Roman" w:cs="Times New Roman"/>
          <w:i w:val="0"/>
          <w:color w:val="000000" w:themeColor="text1"/>
          <w:sz w:val="28"/>
          <w:szCs w:val="28"/>
          <w:bdr w:val="none" w:sz="0" w:space="0" w:color="auto" w:frame="1"/>
          <w:shd w:val="clear" w:color="auto" w:fill="FFFFFF"/>
        </w:rPr>
        <w:t>забезпечувалася постійна та системна взаємодія з територіальними громадами району з метою оперативного вирішення питань місцевого значення в умовах воєнного стану. Основна увага приділялася координації дій з органами місцевого самоврядування, узгодженню управлінських рішень і спільному реагуванню на виклики, пов’язані з безпекою населення, функціонуванням критичної інфраструктури та соціальною підтримкою жителів громад.</w:t>
      </w:r>
    </w:p>
    <w:p w:rsidR="001B699C" w:rsidRPr="001B699C" w:rsidRDefault="001B699C" w:rsidP="001B699C">
      <w:pPr>
        <w:tabs>
          <w:tab w:val="left" w:pos="426"/>
          <w:tab w:val="left" w:pos="567"/>
        </w:tabs>
        <w:spacing w:after="0" w:line="240" w:lineRule="auto"/>
        <w:ind w:firstLine="709"/>
        <w:jc w:val="both"/>
        <w:rPr>
          <w:rFonts w:ascii="Times New Roman" w:hAnsi="Times New Roman" w:cs="Times New Roman"/>
          <w:sz w:val="28"/>
          <w:szCs w:val="28"/>
          <w:lang w:val="uk-UA"/>
        </w:rPr>
      </w:pPr>
      <w:r w:rsidRPr="00705139">
        <w:rPr>
          <w:rFonts w:ascii="Times New Roman" w:hAnsi="Times New Roman" w:cs="Times New Roman"/>
          <w:sz w:val="28"/>
          <w:szCs w:val="28"/>
          <w:lang w:val="uk-UA"/>
        </w:rPr>
        <w:t>На території району забезпечувалось виконання Конституції, законів України, актів Президента України, Кабінету Міністрів України, центральних органів виконавчої влади.</w:t>
      </w:r>
    </w:p>
    <w:p w:rsidR="00B56B13" w:rsidRDefault="005968AE" w:rsidP="003E1455">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sidRPr="005968AE">
        <w:rPr>
          <w:rFonts w:ascii="Times New Roman" w:eastAsia="Times New Roman" w:hAnsi="Times New Roman" w:cs="Times New Roman"/>
          <w:sz w:val="28"/>
          <w:szCs w:val="28"/>
          <w:lang w:val="uk-UA"/>
        </w:rPr>
        <w:t>Відповідно до</w:t>
      </w:r>
      <w:r w:rsidR="001C632D">
        <w:rPr>
          <w:rFonts w:ascii="Times New Roman" w:eastAsia="Times New Roman" w:hAnsi="Times New Roman" w:cs="Times New Roman"/>
          <w:sz w:val="28"/>
          <w:szCs w:val="28"/>
          <w:lang w:val="uk-UA"/>
        </w:rPr>
        <w:t xml:space="preserve"> </w:t>
      </w:r>
      <w:r w:rsidRPr="005968AE">
        <w:rPr>
          <w:rFonts w:ascii="Times New Roman" w:eastAsia="Times New Roman" w:hAnsi="Times New Roman" w:cs="Times New Roman"/>
          <w:sz w:val="28"/>
          <w:szCs w:val="28"/>
          <w:lang w:val="uk-UA"/>
        </w:rPr>
        <w:t>статті 45 Закону України «Про державну службу»</w:t>
      </w:r>
      <w:r w:rsidR="00D728CF">
        <w:rPr>
          <w:rFonts w:ascii="Times New Roman" w:eastAsia="Times New Roman" w:hAnsi="Times New Roman" w:cs="Times New Roman"/>
          <w:sz w:val="28"/>
          <w:szCs w:val="28"/>
          <w:lang w:val="uk-UA"/>
        </w:rPr>
        <w:t>, на виконання Наказу Національного агенства з питань державн</w:t>
      </w:r>
      <w:r w:rsidR="0011341A">
        <w:rPr>
          <w:rFonts w:ascii="Times New Roman" w:eastAsia="Times New Roman" w:hAnsi="Times New Roman" w:cs="Times New Roman"/>
          <w:sz w:val="28"/>
          <w:szCs w:val="28"/>
          <w:lang w:val="uk-UA"/>
        </w:rPr>
        <w:t>ої служби від 20.12.2016 №</w:t>
      </w:r>
      <w:r w:rsidR="001C4AF6">
        <w:rPr>
          <w:rFonts w:ascii="Times New Roman" w:eastAsia="Times New Roman" w:hAnsi="Times New Roman" w:cs="Times New Roman"/>
          <w:sz w:val="28"/>
          <w:szCs w:val="28"/>
          <w:lang w:val="uk-UA"/>
        </w:rPr>
        <w:t xml:space="preserve"> </w:t>
      </w:r>
      <w:r w:rsidR="00D728CF">
        <w:rPr>
          <w:rFonts w:ascii="Times New Roman" w:eastAsia="Times New Roman" w:hAnsi="Times New Roman" w:cs="Times New Roman"/>
          <w:sz w:val="28"/>
          <w:szCs w:val="28"/>
          <w:lang w:val="uk-UA"/>
        </w:rPr>
        <w:t>277 «Про затвердження Типового порядку проведення публічного звіту кері</w:t>
      </w:r>
      <w:r w:rsidR="00FD3029">
        <w:rPr>
          <w:rFonts w:ascii="Times New Roman" w:eastAsia="Times New Roman" w:hAnsi="Times New Roman" w:cs="Times New Roman"/>
          <w:sz w:val="28"/>
          <w:szCs w:val="28"/>
          <w:lang w:val="uk-UA"/>
        </w:rPr>
        <w:t>в</w:t>
      </w:r>
      <w:r w:rsidR="00D728CF">
        <w:rPr>
          <w:rFonts w:ascii="Times New Roman" w:eastAsia="Times New Roman" w:hAnsi="Times New Roman" w:cs="Times New Roman"/>
          <w:sz w:val="28"/>
          <w:szCs w:val="28"/>
          <w:lang w:val="uk-UA"/>
        </w:rPr>
        <w:t>ника органу виконав</w:t>
      </w:r>
      <w:r w:rsidR="00516D35">
        <w:rPr>
          <w:rFonts w:ascii="Times New Roman" w:eastAsia="Times New Roman" w:hAnsi="Times New Roman" w:cs="Times New Roman"/>
          <w:sz w:val="28"/>
          <w:szCs w:val="28"/>
          <w:lang w:val="uk-UA"/>
        </w:rPr>
        <w:t>ч</w:t>
      </w:r>
      <w:r w:rsidR="00D728CF">
        <w:rPr>
          <w:rFonts w:ascii="Times New Roman" w:eastAsia="Times New Roman" w:hAnsi="Times New Roman" w:cs="Times New Roman"/>
          <w:sz w:val="28"/>
          <w:szCs w:val="28"/>
          <w:lang w:val="uk-UA"/>
        </w:rPr>
        <w:t xml:space="preserve">ої влади», </w:t>
      </w:r>
      <w:r w:rsidRPr="005968AE">
        <w:rPr>
          <w:rFonts w:ascii="Times New Roman" w:eastAsia="Times New Roman" w:hAnsi="Times New Roman" w:cs="Times New Roman"/>
          <w:sz w:val="28"/>
          <w:szCs w:val="28"/>
          <w:lang w:val="uk-UA"/>
        </w:rPr>
        <w:t xml:space="preserve"> </w:t>
      </w:r>
      <w:r w:rsidR="00D728CF">
        <w:rPr>
          <w:rFonts w:ascii="Times New Roman" w:eastAsia="Times New Roman" w:hAnsi="Times New Roman" w:cs="Times New Roman"/>
          <w:sz w:val="28"/>
          <w:szCs w:val="28"/>
          <w:lang w:val="uk-UA"/>
        </w:rPr>
        <w:t>Вашій увазі пропонується</w:t>
      </w:r>
      <w:r w:rsidRPr="005968AE">
        <w:rPr>
          <w:rFonts w:ascii="Times New Roman" w:eastAsia="Times New Roman" w:hAnsi="Times New Roman" w:cs="Times New Roman"/>
          <w:sz w:val="28"/>
          <w:szCs w:val="28"/>
          <w:lang w:val="uk-UA"/>
        </w:rPr>
        <w:t xml:space="preserve"> публічний звіт голови районної державної адміністрації</w:t>
      </w:r>
      <w:r>
        <w:rPr>
          <w:rFonts w:ascii="Times New Roman" w:eastAsia="Times New Roman" w:hAnsi="Times New Roman" w:cs="Times New Roman"/>
          <w:sz w:val="28"/>
          <w:szCs w:val="28"/>
          <w:lang w:val="uk-UA"/>
        </w:rPr>
        <w:t xml:space="preserve"> – </w:t>
      </w:r>
      <w:r w:rsidR="00B56B13">
        <w:rPr>
          <w:rFonts w:ascii="Times New Roman" w:eastAsia="Times New Roman" w:hAnsi="Times New Roman" w:cs="Times New Roman"/>
          <w:sz w:val="28"/>
          <w:szCs w:val="28"/>
          <w:lang w:val="uk-UA"/>
        </w:rPr>
        <w:t>начальника районної військової адміністрації</w:t>
      </w:r>
      <w:r w:rsidRPr="005968AE">
        <w:rPr>
          <w:rFonts w:ascii="Times New Roman" w:eastAsia="Times New Roman" w:hAnsi="Times New Roman" w:cs="Times New Roman"/>
          <w:sz w:val="28"/>
          <w:szCs w:val="28"/>
          <w:lang w:val="uk-UA"/>
        </w:rPr>
        <w:t xml:space="preserve"> за 202</w:t>
      </w:r>
      <w:r w:rsidR="0082550F">
        <w:rPr>
          <w:rFonts w:ascii="Times New Roman" w:eastAsia="Times New Roman" w:hAnsi="Times New Roman" w:cs="Times New Roman"/>
          <w:sz w:val="28"/>
          <w:szCs w:val="28"/>
          <w:lang w:val="uk-UA"/>
        </w:rPr>
        <w:t>5</w:t>
      </w:r>
      <w:r w:rsidRPr="005968AE">
        <w:rPr>
          <w:rFonts w:ascii="Times New Roman" w:eastAsia="Times New Roman" w:hAnsi="Times New Roman" w:cs="Times New Roman"/>
          <w:sz w:val="28"/>
          <w:szCs w:val="28"/>
          <w:lang w:val="uk-UA"/>
        </w:rPr>
        <w:t xml:space="preserve"> рік.</w:t>
      </w:r>
    </w:p>
    <w:p w:rsidR="00D728CF" w:rsidRDefault="005968AE" w:rsidP="003E1455">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sidRPr="005968AE">
        <w:rPr>
          <w:rFonts w:ascii="Times New Roman" w:eastAsia="Times New Roman" w:hAnsi="Times New Roman" w:cs="Times New Roman"/>
          <w:sz w:val="28"/>
          <w:szCs w:val="28"/>
          <w:lang w:val="uk-UA"/>
        </w:rPr>
        <w:lastRenderedPageBreak/>
        <w:t xml:space="preserve"> </w:t>
      </w:r>
      <w:r w:rsidR="00D728CF">
        <w:rPr>
          <w:rFonts w:ascii="Times New Roman" w:eastAsia="Times New Roman" w:hAnsi="Times New Roman" w:cs="Times New Roman"/>
          <w:noProof/>
          <w:sz w:val="28"/>
          <w:szCs w:val="28"/>
          <w:lang w:val="uk-UA" w:eastAsia="uk-UA"/>
        </w:rPr>
        <w:drawing>
          <wp:inline distT="0" distB="0" distL="0" distR="0">
            <wp:extent cx="6296025" cy="4762500"/>
            <wp:effectExtent l="0" t="0" r="9525" b="0"/>
            <wp:docPr id="15" name="Рисунок 15" descr="D:\Оргвідділ\Публічний звіт голови\MapRa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Оргвідділ\Публічний звіт голови\MapRaio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02823" cy="4767642"/>
                    </a:xfrm>
                    <a:prstGeom prst="rect">
                      <a:avLst/>
                    </a:prstGeom>
                    <a:noFill/>
                    <a:ln>
                      <a:noFill/>
                    </a:ln>
                  </pic:spPr>
                </pic:pic>
              </a:graphicData>
            </a:graphic>
          </wp:inline>
        </w:drawing>
      </w:r>
    </w:p>
    <w:p w:rsidR="002C4175" w:rsidRDefault="002C4175" w:rsidP="001C632D">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p>
    <w:p w:rsidR="001C632D" w:rsidRPr="001C632D" w:rsidRDefault="001C632D" w:rsidP="001C632D">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sidRPr="001C632D">
        <w:rPr>
          <w:rFonts w:ascii="Times New Roman" w:eastAsia="Times New Roman" w:hAnsi="Times New Roman" w:cs="Times New Roman"/>
          <w:sz w:val="28"/>
          <w:szCs w:val="28"/>
          <w:lang w:val="uk-UA"/>
        </w:rPr>
        <w:t>Ка</w:t>
      </w:r>
      <w:r>
        <w:rPr>
          <w:rFonts w:ascii="Times New Roman" w:eastAsia="Times New Roman" w:hAnsi="Times New Roman" w:cs="Times New Roman"/>
          <w:sz w:val="28"/>
          <w:szCs w:val="28"/>
          <w:lang w:val="uk-UA"/>
        </w:rPr>
        <w:t xml:space="preserve">луський </w:t>
      </w:r>
      <w:r w:rsidR="007119AC">
        <w:rPr>
          <w:rFonts w:ascii="Times New Roman" w:eastAsia="Times New Roman" w:hAnsi="Times New Roman" w:cs="Times New Roman"/>
          <w:sz w:val="28"/>
          <w:szCs w:val="28"/>
          <w:lang w:val="uk-UA"/>
        </w:rPr>
        <w:t xml:space="preserve">район – </w:t>
      </w:r>
      <w:r w:rsidRPr="001C632D">
        <w:rPr>
          <w:rFonts w:ascii="Times New Roman" w:eastAsia="Times New Roman" w:hAnsi="Times New Roman" w:cs="Times New Roman"/>
          <w:sz w:val="28"/>
          <w:szCs w:val="28"/>
          <w:lang w:val="uk-UA"/>
        </w:rPr>
        <w:t xml:space="preserve">адміністративно-територіальна одиниця у </w:t>
      </w:r>
      <w:r>
        <w:rPr>
          <w:rFonts w:ascii="Times New Roman" w:eastAsia="Times New Roman" w:hAnsi="Times New Roman" w:cs="Times New Roman"/>
          <w:sz w:val="28"/>
          <w:szCs w:val="28"/>
          <w:lang w:val="uk-UA"/>
        </w:rPr>
        <w:t>Івано-Франкі</w:t>
      </w:r>
      <w:r w:rsidRPr="001C632D">
        <w:rPr>
          <w:rFonts w:ascii="Times New Roman" w:eastAsia="Times New Roman" w:hAnsi="Times New Roman" w:cs="Times New Roman"/>
          <w:sz w:val="28"/>
          <w:szCs w:val="28"/>
          <w:lang w:val="uk-UA"/>
        </w:rPr>
        <w:t>вській області України з адміністративним центром у місті Ка</w:t>
      </w:r>
      <w:r>
        <w:rPr>
          <w:rFonts w:ascii="Times New Roman" w:eastAsia="Times New Roman" w:hAnsi="Times New Roman" w:cs="Times New Roman"/>
          <w:sz w:val="28"/>
          <w:szCs w:val="28"/>
          <w:lang w:val="uk-UA"/>
        </w:rPr>
        <w:t>луш</w:t>
      </w:r>
      <w:r w:rsidRPr="001C632D">
        <w:rPr>
          <w:rFonts w:ascii="Times New Roman" w:eastAsia="Times New Roman" w:hAnsi="Times New Roman" w:cs="Times New Roman"/>
          <w:sz w:val="28"/>
          <w:szCs w:val="28"/>
          <w:lang w:val="uk-UA"/>
        </w:rPr>
        <w:t>.</w:t>
      </w:r>
    </w:p>
    <w:p w:rsidR="001C632D" w:rsidRPr="001C632D" w:rsidRDefault="007119AC" w:rsidP="001C632D">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Площа території –</w:t>
      </w:r>
      <w:r w:rsidR="001C632D" w:rsidRPr="001C632D">
        <w:rPr>
          <w:rFonts w:ascii="Times New Roman" w:eastAsia="Times New Roman" w:hAnsi="Times New Roman" w:cs="Times New Roman"/>
          <w:sz w:val="28"/>
          <w:szCs w:val="28"/>
          <w:lang w:val="uk-UA"/>
        </w:rPr>
        <w:t xml:space="preserve"> 3</w:t>
      </w:r>
      <w:r w:rsidR="00342327">
        <w:rPr>
          <w:rFonts w:ascii="Times New Roman" w:eastAsia="Times New Roman" w:hAnsi="Times New Roman" w:cs="Times New Roman"/>
          <w:sz w:val="28"/>
          <w:szCs w:val="28"/>
          <w:lang w:val="uk-UA"/>
        </w:rPr>
        <w:t xml:space="preserve"> </w:t>
      </w:r>
      <w:r w:rsidR="001C632D" w:rsidRPr="001C632D">
        <w:rPr>
          <w:rFonts w:ascii="Times New Roman" w:eastAsia="Times New Roman" w:hAnsi="Times New Roman" w:cs="Times New Roman"/>
          <w:sz w:val="28"/>
          <w:szCs w:val="28"/>
          <w:lang w:val="uk-UA"/>
        </w:rPr>
        <w:t>562,8 км2.</w:t>
      </w:r>
    </w:p>
    <w:p w:rsidR="001C632D" w:rsidRPr="001C632D" w:rsidRDefault="001C632D" w:rsidP="001C632D">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sidRPr="001C632D">
        <w:rPr>
          <w:rFonts w:ascii="Times New Roman" w:eastAsia="Times New Roman" w:hAnsi="Times New Roman" w:cs="Times New Roman"/>
          <w:sz w:val="28"/>
          <w:szCs w:val="28"/>
          <w:lang w:val="uk-UA"/>
        </w:rPr>
        <w:t>Населення</w:t>
      </w:r>
      <w:r w:rsidR="002C4175">
        <w:rPr>
          <w:rFonts w:ascii="Times New Roman" w:eastAsia="Times New Roman" w:hAnsi="Times New Roman" w:cs="Times New Roman"/>
          <w:sz w:val="28"/>
          <w:szCs w:val="28"/>
          <w:lang w:val="uk-UA"/>
        </w:rPr>
        <w:t xml:space="preserve"> станом на 01.01.202</w:t>
      </w:r>
      <w:r w:rsidR="0082550F">
        <w:rPr>
          <w:rFonts w:ascii="Times New Roman" w:eastAsia="Times New Roman" w:hAnsi="Times New Roman" w:cs="Times New Roman"/>
          <w:sz w:val="28"/>
          <w:szCs w:val="28"/>
          <w:lang w:val="uk-UA"/>
        </w:rPr>
        <w:t>5</w:t>
      </w:r>
      <w:r w:rsidR="007119AC">
        <w:rPr>
          <w:rFonts w:ascii="Times New Roman" w:eastAsia="Times New Roman" w:hAnsi="Times New Roman" w:cs="Times New Roman"/>
          <w:sz w:val="28"/>
          <w:szCs w:val="28"/>
          <w:lang w:val="uk-UA"/>
        </w:rPr>
        <w:t xml:space="preserve"> –</w:t>
      </w:r>
      <w:r w:rsidRPr="001C632D">
        <w:rPr>
          <w:rFonts w:ascii="Times New Roman" w:eastAsia="Times New Roman" w:hAnsi="Times New Roman" w:cs="Times New Roman"/>
          <w:sz w:val="28"/>
          <w:szCs w:val="28"/>
          <w:lang w:val="uk-UA"/>
        </w:rPr>
        <w:t xml:space="preserve"> </w:t>
      </w:r>
      <w:r w:rsidR="001E1CEE">
        <w:rPr>
          <w:rFonts w:ascii="Times New Roman" w:hAnsi="Times New Roman" w:cs="Times New Roman"/>
          <w:sz w:val="28"/>
          <w:szCs w:val="28"/>
          <w:lang w:eastAsia="ar-SA"/>
        </w:rPr>
        <w:t>279 86</w:t>
      </w:r>
      <w:r w:rsidR="00066D12">
        <w:rPr>
          <w:rFonts w:ascii="Times New Roman" w:hAnsi="Times New Roman" w:cs="Times New Roman"/>
          <w:sz w:val="28"/>
          <w:szCs w:val="28"/>
          <w:lang w:val="uk-UA" w:eastAsia="ar-SA"/>
        </w:rPr>
        <w:t>7</w:t>
      </w:r>
      <w:r w:rsidR="001E1CEE">
        <w:rPr>
          <w:rFonts w:ascii="Times New Roman" w:hAnsi="Times New Roman" w:cs="Times New Roman"/>
          <w:sz w:val="28"/>
          <w:szCs w:val="28"/>
          <w:lang w:val="uk-UA" w:eastAsia="ar-SA"/>
        </w:rPr>
        <w:t xml:space="preserve"> </w:t>
      </w:r>
      <w:r w:rsidR="00342327" w:rsidRPr="00F22706">
        <w:rPr>
          <w:rFonts w:ascii="Times New Roman" w:hAnsi="Times New Roman" w:cs="Times New Roman"/>
          <w:sz w:val="28"/>
          <w:szCs w:val="28"/>
          <w:lang w:eastAsia="ar-SA"/>
        </w:rPr>
        <w:t>ос</w:t>
      </w:r>
      <w:r w:rsidR="00342327">
        <w:rPr>
          <w:rFonts w:ascii="Times New Roman" w:hAnsi="Times New Roman" w:cs="Times New Roman"/>
          <w:sz w:val="28"/>
          <w:szCs w:val="28"/>
          <w:lang w:eastAsia="ar-SA"/>
        </w:rPr>
        <w:t>іб</w:t>
      </w:r>
      <w:r w:rsidR="00342327">
        <w:rPr>
          <w:rFonts w:ascii="Times New Roman" w:eastAsia="Times New Roman" w:hAnsi="Times New Roman" w:cs="Times New Roman"/>
          <w:sz w:val="28"/>
          <w:szCs w:val="28"/>
          <w:lang w:val="uk-UA"/>
        </w:rPr>
        <w:t>.</w:t>
      </w:r>
    </w:p>
    <w:p w:rsidR="001C632D" w:rsidRDefault="001C632D" w:rsidP="001C632D">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sidRPr="001C632D">
        <w:rPr>
          <w:rFonts w:ascii="Times New Roman" w:eastAsia="Times New Roman" w:hAnsi="Times New Roman" w:cs="Times New Roman"/>
          <w:sz w:val="28"/>
          <w:szCs w:val="28"/>
          <w:lang w:val="uk-UA"/>
        </w:rPr>
        <w:t>Утворений 1</w:t>
      </w:r>
      <w:r w:rsidR="00342327">
        <w:rPr>
          <w:rFonts w:ascii="Times New Roman" w:eastAsia="Times New Roman" w:hAnsi="Times New Roman" w:cs="Times New Roman"/>
          <w:sz w:val="28"/>
          <w:szCs w:val="28"/>
          <w:lang w:val="uk-UA"/>
        </w:rPr>
        <w:t>7</w:t>
      </w:r>
      <w:r w:rsidRPr="001C632D">
        <w:rPr>
          <w:rFonts w:ascii="Times New Roman" w:eastAsia="Times New Roman" w:hAnsi="Times New Roman" w:cs="Times New Roman"/>
          <w:sz w:val="28"/>
          <w:szCs w:val="28"/>
          <w:lang w:val="uk-UA"/>
        </w:rPr>
        <w:t xml:space="preserve"> липня 2020 року</w:t>
      </w:r>
      <w:r w:rsidR="007119AC">
        <w:rPr>
          <w:rFonts w:ascii="Times New Roman" w:eastAsia="Times New Roman" w:hAnsi="Times New Roman" w:cs="Times New Roman"/>
          <w:sz w:val="28"/>
          <w:szCs w:val="28"/>
          <w:lang w:val="uk-UA"/>
        </w:rPr>
        <w:t>,</w:t>
      </w:r>
      <w:r w:rsidRPr="001C632D">
        <w:rPr>
          <w:rFonts w:ascii="Times New Roman" w:eastAsia="Times New Roman" w:hAnsi="Times New Roman" w:cs="Times New Roman"/>
          <w:sz w:val="28"/>
          <w:szCs w:val="28"/>
          <w:lang w:val="uk-UA"/>
        </w:rPr>
        <w:t xml:space="preserve"> в рамках адміністративної реформи відповідно до Постанови Верховної Ради України від 17 липня 2020 року № 807-IX «Про утворення та ліквідацію районів».</w:t>
      </w:r>
    </w:p>
    <w:p w:rsidR="00CD43B2" w:rsidRDefault="00342327" w:rsidP="00342327">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sidRPr="00342327">
        <w:rPr>
          <w:rFonts w:ascii="Times New Roman" w:eastAsia="Times New Roman" w:hAnsi="Times New Roman" w:cs="Times New Roman"/>
          <w:sz w:val="28"/>
          <w:szCs w:val="28"/>
          <w:lang w:val="uk-UA"/>
        </w:rPr>
        <w:t xml:space="preserve">До складу району </w:t>
      </w:r>
      <w:r w:rsidR="0011341A">
        <w:rPr>
          <w:rFonts w:ascii="Times New Roman" w:eastAsia="Times New Roman" w:hAnsi="Times New Roman" w:cs="Times New Roman"/>
          <w:sz w:val="28"/>
          <w:szCs w:val="28"/>
          <w:lang w:val="uk-UA"/>
        </w:rPr>
        <w:t xml:space="preserve">входять </w:t>
      </w:r>
      <w:r w:rsidR="007A587A">
        <w:rPr>
          <w:rFonts w:ascii="Times New Roman" w:eastAsia="Times New Roman" w:hAnsi="Times New Roman" w:cs="Times New Roman"/>
          <w:sz w:val="28"/>
          <w:szCs w:val="28"/>
          <w:lang w:val="uk-UA"/>
        </w:rPr>
        <w:t>13 територіальних громад</w:t>
      </w:r>
      <w:r w:rsidR="00A1643E">
        <w:rPr>
          <w:rFonts w:ascii="Times New Roman" w:eastAsia="Times New Roman" w:hAnsi="Times New Roman" w:cs="Times New Roman"/>
          <w:sz w:val="28"/>
          <w:szCs w:val="28"/>
          <w:lang w:val="uk-UA"/>
        </w:rPr>
        <w:t>:</w:t>
      </w:r>
    </w:p>
    <w:p w:rsidR="00CD43B2" w:rsidRDefault="007119AC" w:rsidP="00342327">
      <w:pPr>
        <w:tabs>
          <w:tab w:val="left" w:pos="426"/>
          <w:tab w:val="left" w:pos="567"/>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val="uk-UA"/>
        </w:rPr>
        <w:t xml:space="preserve">Міські – </w:t>
      </w:r>
      <w:r w:rsidR="00342327" w:rsidRPr="00F22706">
        <w:rPr>
          <w:rFonts w:ascii="Times New Roman" w:hAnsi="Times New Roman" w:cs="Times New Roman"/>
          <w:sz w:val="28"/>
          <w:szCs w:val="28"/>
        </w:rPr>
        <w:t>Болехівськ</w:t>
      </w:r>
      <w:r w:rsidR="00CD43B2">
        <w:rPr>
          <w:rFonts w:ascii="Times New Roman" w:hAnsi="Times New Roman" w:cs="Times New Roman"/>
          <w:sz w:val="28"/>
          <w:szCs w:val="28"/>
          <w:lang w:val="uk-UA"/>
        </w:rPr>
        <w:t>а</w:t>
      </w:r>
      <w:r w:rsidR="00342327" w:rsidRPr="00342327">
        <w:rPr>
          <w:rFonts w:ascii="Times New Roman" w:eastAsia="Times New Roman" w:hAnsi="Times New Roman" w:cs="Times New Roman"/>
          <w:sz w:val="28"/>
          <w:szCs w:val="28"/>
          <w:lang w:val="uk-UA"/>
        </w:rPr>
        <w:t xml:space="preserve">, </w:t>
      </w:r>
      <w:r w:rsidR="00342327" w:rsidRPr="00F22706">
        <w:rPr>
          <w:rFonts w:ascii="Times New Roman" w:hAnsi="Times New Roman" w:cs="Times New Roman"/>
          <w:sz w:val="28"/>
          <w:szCs w:val="28"/>
        </w:rPr>
        <w:t>Долинськ</w:t>
      </w:r>
      <w:r w:rsidR="00CD43B2">
        <w:rPr>
          <w:rFonts w:ascii="Times New Roman" w:hAnsi="Times New Roman" w:cs="Times New Roman"/>
          <w:sz w:val="28"/>
          <w:szCs w:val="28"/>
          <w:lang w:val="uk-UA"/>
        </w:rPr>
        <w:t>а</w:t>
      </w:r>
      <w:r w:rsidR="00342327">
        <w:rPr>
          <w:rFonts w:ascii="Times New Roman" w:hAnsi="Times New Roman" w:cs="Times New Roman"/>
          <w:sz w:val="28"/>
          <w:szCs w:val="28"/>
        </w:rPr>
        <w:t xml:space="preserve"> та Калуськ</w:t>
      </w:r>
      <w:r w:rsidR="00CD43B2">
        <w:rPr>
          <w:rFonts w:ascii="Times New Roman" w:hAnsi="Times New Roman" w:cs="Times New Roman"/>
          <w:sz w:val="28"/>
          <w:szCs w:val="28"/>
          <w:lang w:val="uk-UA"/>
        </w:rPr>
        <w:t>а</w:t>
      </w:r>
      <w:r w:rsidR="00CD43B2">
        <w:rPr>
          <w:rFonts w:ascii="Times New Roman" w:eastAsia="Times New Roman" w:hAnsi="Times New Roman" w:cs="Times New Roman"/>
          <w:sz w:val="28"/>
          <w:szCs w:val="28"/>
          <w:lang w:val="uk-UA"/>
        </w:rPr>
        <w:t>;</w:t>
      </w:r>
      <w:r w:rsidR="00A25C6A">
        <w:rPr>
          <w:rFonts w:ascii="Times New Roman" w:hAnsi="Times New Roman" w:cs="Times New Roman"/>
          <w:sz w:val="28"/>
          <w:szCs w:val="28"/>
        </w:rPr>
        <w:t xml:space="preserve"> </w:t>
      </w:r>
    </w:p>
    <w:p w:rsidR="00CD43B2" w:rsidRDefault="007119AC" w:rsidP="00342327">
      <w:pPr>
        <w:tabs>
          <w:tab w:val="left" w:pos="426"/>
          <w:tab w:val="left" w:pos="567"/>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Селищні – </w:t>
      </w:r>
      <w:r w:rsidR="00342327" w:rsidRPr="00F22706">
        <w:rPr>
          <w:rFonts w:ascii="Times New Roman" w:hAnsi="Times New Roman" w:cs="Times New Roman"/>
          <w:sz w:val="28"/>
          <w:szCs w:val="28"/>
        </w:rPr>
        <w:t>Брошнів-Осадськ</w:t>
      </w:r>
      <w:r w:rsidR="00CD43B2">
        <w:rPr>
          <w:rFonts w:ascii="Times New Roman" w:hAnsi="Times New Roman" w:cs="Times New Roman"/>
          <w:sz w:val="28"/>
          <w:szCs w:val="28"/>
          <w:lang w:val="uk-UA"/>
        </w:rPr>
        <w:t>а</w:t>
      </w:r>
      <w:r w:rsidR="00A25C6A">
        <w:rPr>
          <w:rFonts w:ascii="Times New Roman" w:eastAsia="Times New Roman" w:hAnsi="Times New Roman" w:cs="Times New Roman"/>
          <w:sz w:val="28"/>
          <w:szCs w:val="28"/>
          <w:lang w:val="uk-UA"/>
        </w:rPr>
        <w:t xml:space="preserve">, </w:t>
      </w:r>
      <w:r w:rsidR="00342327" w:rsidRPr="00F22706">
        <w:rPr>
          <w:rFonts w:ascii="Times New Roman" w:hAnsi="Times New Roman" w:cs="Times New Roman"/>
          <w:sz w:val="28"/>
          <w:szCs w:val="28"/>
        </w:rPr>
        <w:t>Вигодськ</w:t>
      </w:r>
      <w:r w:rsidR="00CD43B2">
        <w:rPr>
          <w:rFonts w:ascii="Times New Roman" w:hAnsi="Times New Roman" w:cs="Times New Roman"/>
          <w:sz w:val="28"/>
          <w:szCs w:val="28"/>
          <w:lang w:val="uk-UA"/>
        </w:rPr>
        <w:t>а</w:t>
      </w:r>
      <w:r w:rsidR="00342327">
        <w:rPr>
          <w:rFonts w:ascii="Times New Roman" w:hAnsi="Times New Roman" w:cs="Times New Roman"/>
          <w:sz w:val="28"/>
          <w:szCs w:val="28"/>
        </w:rPr>
        <w:t>,</w:t>
      </w:r>
      <w:r w:rsidR="00A25C6A">
        <w:rPr>
          <w:rFonts w:ascii="Times New Roman" w:hAnsi="Times New Roman" w:cs="Times New Roman"/>
          <w:sz w:val="28"/>
          <w:szCs w:val="28"/>
          <w:lang w:val="uk-UA"/>
        </w:rPr>
        <w:t xml:space="preserve"> </w:t>
      </w:r>
      <w:r w:rsidR="00342327">
        <w:rPr>
          <w:rFonts w:ascii="Times New Roman" w:hAnsi="Times New Roman" w:cs="Times New Roman"/>
          <w:sz w:val="28"/>
          <w:szCs w:val="28"/>
        </w:rPr>
        <w:t>Войнилівськ</w:t>
      </w:r>
      <w:r w:rsidR="00CD43B2">
        <w:rPr>
          <w:rFonts w:ascii="Times New Roman" w:hAnsi="Times New Roman" w:cs="Times New Roman"/>
          <w:sz w:val="28"/>
          <w:szCs w:val="28"/>
          <w:lang w:val="uk-UA"/>
        </w:rPr>
        <w:t>а</w:t>
      </w:r>
      <w:r w:rsidR="00342327" w:rsidRPr="00342327">
        <w:rPr>
          <w:rFonts w:ascii="Times New Roman" w:eastAsia="Times New Roman" w:hAnsi="Times New Roman" w:cs="Times New Roman"/>
          <w:sz w:val="28"/>
          <w:szCs w:val="28"/>
          <w:lang w:val="uk-UA"/>
        </w:rPr>
        <w:t>,</w:t>
      </w:r>
      <w:r w:rsidR="00A25C6A">
        <w:rPr>
          <w:rFonts w:ascii="Times New Roman" w:hAnsi="Times New Roman" w:cs="Times New Roman"/>
          <w:sz w:val="28"/>
          <w:szCs w:val="28"/>
        </w:rPr>
        <w:t xml:space="preserve"> </w:t>
      </w:r>
      <w:r w:rsidR="00342327" w:rsidRPr="00F22706">
        <w:rPr>
          <w:rFonts w:ascii="Times New Roman" w:hAnsi="Times New Roman" w:cs="Times New Roman"/>
          <w:sz w:val="28"/>
          <w:szCs w:val="28"/>
        </w:rPr>
        <w:t>Перегінськ</w:t>
      </w:r>
      <w:r w:rsidR="00CD43B2">
        <w:rPr>
          <w:rFonts w:ascii="Times New Roman" w:hAnsi="Times New Roman" w:cs="Times New Roman"/>
          <w:sz w:val="28"/>
          <w:szCs w:val="28"/>
          <w:lang w:val="uk-UA"/>
        </w:rPr>
        <w:t>а</w:t>
      </w:r>
      <w:r w:rsidR="00A25C6A">
        <w:rPr>
          <w:rFonts w:ascii="Times New Roman" w:eastAsia="Times New Roman" w:hAnsi="Times New Roman" w:cs="Times New Roman"/>
          <w:sz w:val="28"/>
          <w:szCs w:val="28"/>
          <w:lang w:val="uk-UA"/>
        </w:rPr>
        <w:t xml:space="preserve"> </w:t>
      </w:r>
      <w:r w:rsidR="00342327">
        <w:rPr>
          <w:rFonts w:ascii="Times New Roman" w:eastAsia="Times New Roman" w:hAnsi="Times New Roman" w:cs="Times New Roman"/>
          <w:sz w:val="28"/>
          <w:szCs w:val="28"/>
          <w:lang w:val="uk-UA"/>
        </w:rPr>
        <w:t xml:space="preserve">та </w:t>
      </w:r>
      <w:r w:rsidR="00342327" w:rsidRPr="00F22706">
        <w:rPr>
          <w:rFonts w:ascii="Times New Roman" w:hAnsi="Times New Roman" w:cs="Times New Roman"/>
          <w:sz w:val="28"/>
          <w:szCs w:val="28"/>
        </w:rPr>
        <w:t>Рожнятівськ</w:t>
      </w:r>
      <w:r w:rsidR="00CD43B2">
        <w:rPr>
          <w:rFonts w:ascii="Times New Roman" w:hAnsi="Times New Roman" w:cs="Times New Roman"/>
          <w:sz w:val="28"/>
          <w:szCs w:val="28"/>
          <w:lang w:val="uk-UA"/>
        </w:rPr>
        <w:t>а;</w:t>
      </w:r>
    </w:p>
    <w:p w:rsidR="00342327" w:rsidRPr="00342327" w:rsidRDefault="007119AC" w:rsidP="00342327">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 xml:space="preserve">Сільські – </w:t>
      </w:r>
      <w:r w:rsidR="00342327" w:rsidRPr="00F22706">
        <w:rPr>
          <w:rFonts w:ascii="Times New Roman" w:hAnsi="Times New Roman" w:cs="Times New Roman"/>
          <w:sz w:val="28"/>
          <w:szCs w:val="28"/>
        </w:rPr>
        <w:t>Верхнянськ</w:t>
      </w:r>
      <w:r w:rsidR="00CD43B2">
        <w:rPr>
          <w:rFonts w:ascii="Times New Roman" w:hAnsi="Times New Roman" w:cs="Times New Roman"/>
          <w:sz w:val="28"/>
          <w:szCs w:val="28"/>
          <w:lang w:val="uk-UA"/>
        </w:rPr>
        <w:t>а</w:t>
      </w:r>
      <w:r w:rsidR="00342327" w:rsidRPr="00342327">
        <w:rPr>
          <w:rFonts w:ascii="Times New Roman" w:eastAsia="Times New Roman" w:hAnsi="Times New Roman" w:cs="Times New Roman"/>
          <w:sz w:val="28"/>
          <w:szCs w:val="28"/>
          <w:lang w:val="uk-UA"/>
        </w:rPr>
        <w:t xml:space="preserve">, </w:t>
      </w:r>
      <w:r w:rsidR="00342327" w:rsidRPr="00F22706">
        <w:rPr>
          <w:rFonts w:ascii="Times New Roman" w:hAnsi="Times New Roman" w:cs="Times New Roman"/>
          <w:sz w:val="28"/>
          <w:szCs w:val="28"/>
        </w:rPr>
        <w:t>Витвицьк</w:t>
      </w:r>
      <w:r w:rsidR="00CD43B2">
        <w:rPr>
          <w:rFonts w:ascii="Times New Roman" w:hAnsi="Times New Roman" w:cs="Times New Roman"/>
          <w:sz w:val="28"/>
          <w:szCs w:val="28"/>
          <w:lang w:val="uk-UA"/>
        </w:rPr>
        <w:t>а</w:t>
      </w:r>
      <w:r w:rsidR="00342327">
        <w:rPr>
          <w:rFonts w:ascii="Times New Roman" w:eastAsia="Times New Roman" w:hAnsi="Times New Roman" w:cs="Times New Roman"/>
          <w:sz w:val="28"/>
          <w:szCs w:val="28"/>
          <w:lang w:val="uk-UA"/>
        </w:rPr>
        <w:t xml:space="preserve">, </w:t>
      </w:r>
      <w:r w:rsidR="00CD43B2">
        <w:rPr>
          <w:rFonts w:ascii="Times New Roman" w:hAnsi="Times New Roman" w:cs="Times New Roman"/>
          <w:sz w:val="28"/>
          <w:szCs w:val="28"/>
        </w:rPr>
        <w:t>Дубівська</w:t>
      </w:r>
      <w:r w:rsidR="00342327">
        <w:rPr>
          <w:rFonts w:ascii="Times New Roman" w:eastAsia="Times New Roman" w:hAnsi="Times New Roman" w:cs="Times New Roman"/>
          <w:sz w:val="28"/>
          <w:szCs w:val="28"/>
          <w:lang w:val="uk-UA"/>
        </w:rPr>
        <w:t>,</w:t>
      </w:r>
      <w:r w:rsidR="00314557">
        <w:rPr>
          <w:rFonts w:ascii="Times New Roman" w:eastAsia="Times New Roman" w:hAnsi="Times New Roman" w:cs="Times New Roman"/>
          <w:sz w:val="28"/>
          <w:szCs w:val="28"/>
          <w:lang w:val="uk-UA"/>
        </w:rPr>
        <w:t xml:space="preserve"> </w:t>
      </w:r>
      <w:r w:rsidR="00CD43B2">
        <w:rPr>
          <w:rFonts w:ascii="Times New Roman" w:hAnsi="Times New Roman" w:cs="Times New Roman"/>
          <w:sz w:val="28"/>
          <w:szCs w:val="28"/>
        </w:rPr>
        <w:t>Новицька</w:t>
      </w:r>
      <w:r w:rsidR="00342327" w:rsidRPr="00342327">
        <w:rPr>
          <w:rFonts w:ascii="Times New Roman" w:eastAsia="Times New Roman" w:hAnsi="Times New Roman" w:cs="Times New Roman"/>
          <w:sz w:val="28"/>
          <w:szCs w:val="28"/>
          <w:lang w:val="uk-UA"/>
        </w:rPr>
        <w:t xml:space="preserve"> </w:t>
      </w:r>
      <w:r w:rsidR="00314557">
        <w:rPr>
          <w:rFonts w:ascii="Times New Roman" w:eastAsia="Times New Roman" w:hAnsi="Times New Roman" w:cs="Times New Roman"/>
          <w:sz w:val="28"/>
          <w:szCs w:val="28"/>
          <w:lang w:val="uk-UA"/>
        </w:rPr>
        <w:t xml:space="preserve">та </w:t>
      </w:r>
      <w:r w:rsidR="00CD43B2">
        <w:rPr>
          <w:rFonts w:ascii="Times New Roman" w:hAnsi="Times New Roman" w:cs="Times New Roman"/>
          <w:sz w:val="28"/>
          <w:szCs w:val="28"/>
        </w:rPr>
        <w:t>Спаська</w:t>
      </w:r>
      <w:r w:rsidR="00A1643E">
        <w:rPr>
          <w:rFonts w:ascii="Times New Roman" w:eastAsia="Times New Roman" w:hAnsi="Times New Roman" w:cs="Times New Roman"/>
          <w:sz w:val="28"/>
          <w:szCs w:val="28"/>
          <w:lang w:val="uk-UA"/>
        </w:rPr>
        <w:t>.</w:t>
      </w:r>
    </w:p>
    <w:p w:rsidR="00D728CF" w:rsidRPr="00342327" w:rsidRDefault="00342327" w:rsidP="00D728CF">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sidRPr="00342327">
        <w:rPr>
          <w:rFonts w:ascii="Times New Roman" w:eastAsia="Times New Roman" w:hAnsi="Times New Roman" w:cs="Times New Roman"/>
          <w:sz w:val="28"/>
          <w:szCs w:val="28"/>
          <w:lang w:val="uk-UA"/>
        </w:rPr>
        <w:t>Ці 1</w:t>
      </w:r>
      <w:r w:rsidR="00314557">
        <w:rPr>
          <w:rFonts w:ascii="Times New Roman" w:eastAsia="Times New Roman" w:hAnsi="Times New Roman" w:cs="Times New Roman"/>
          <w:sz w:val="28"/>
          <w:szCs w:val="28"/>
          <w:lang w:val="uk-UA"/>
        </w:rPr>
        <w:t>3</w:t>
      </w:r>
      <w:r w:rsidRPr="00342327">
        <w:rPr>
          <w:rFonts w:ascii="Times New Roman" w:eastAsia="Times New Roman" w:hAnsi="Times New Roman" w:cs="Times New Roman"/>
          <w:sz w:val="28"/>
          <w:szCs w:val="28"/>
          <w:lang w:val="uk-UA"/>
        </w:rPr>
        <w:t xml:space="preserve"> територіальних громад об’єднують в собі </w:t>
      </w:r>
      <w:r w:rsidR="00314557">
        <w:rPr>
          <w:rFonts w:ascii="Times New Roman" w:eastAsia="Times New Roman" w:hAnsi="Times New Roman" w:cs="Times New Roman"/>
          <w:sz w:val="28"/>
          <w:szCs w:val="28"/>
          <w:lang w:val="uk-UA"/>
        </w:rPr>
        <w:t>162</w:t>
      </w:r>
      <w:r w:rsidRPr="00342327">
        <w:rPr>
          <w:rFonts w:ascii="Times New Roman" w:eastAsia="Times New Roman" w:hAnsi="Times New Roman" w:cs="Times New Roman"/>
          <w:sz w:val="28"/>
          <w:szCs w:val="28"/>
          <w:lang w:val="uk-UA"/>
        </w:rPr>
        <w:t xml:space="preserve"> населен</w:t>
      </w:r>
      <w:r w:rsidR="0008010E">
        <w:rPr>
          <w:rFonts w:ascii="Times New Roman" w:eastAsia="Times New Roman" w:hAnsi="Times New Roman" w:cs="Times New Roman"/>
          <w:sz w:val="28"/>
          <w:szCs w:val="28"/>
          <w:lang w:val="uk-UA"/>
        </w:rPr>
        <w:t>і</w:t>
      </w:r>
      <w:r w:rsidRPr="00342327">
        <w:rPr>
          <w:rFonts w:ascii="Times New Roman" w:eastAsia="Times New Roman" w:hAnsi="Times New Roman" w:cs="Times New Roman"/>
          <w:sz w:val="28"/>
          <w:szCs w:val="28"/>
          <w:lang w:val="uk-UA"/>
        </w:rPr>
        <w:t xml:space="preserve"> пункт</w:t>
      </w:r>
      <w:r w:rsidR="00A25C6A">
        <w:rPr>
          <w:rFonts w:ascii="Times New Roman" w:eastAsia="Times New Roman" w:hAnsi="Times New Roman" w:cs="Times New Roman"/>
          <w:sz w:val="28"/>
          <w:szCs w:val="28"/>
          <w:lang w:val="uk-UA"/>
        </w:rPr>
        <w:t>и</w:t>
      </w:r>
      <w:r w:rsidRPr="00342327">
        <w:rPr>
          <w:rFonts w:ascii="Times New Roman" w:eastAsia="Times New Roman" w:hAnsi="Times New Roman" w:cs="Times New Roman"/>
          <w:sz w:val="28"/>
          <w:szCs w:val="28"/>
          <w:lang w:val="uk-UA"/>
        </w:rPr>
        <w:t>.</w:t>
      </w:r>
    </w:p>
    <w:p w:rsidR="00465868" w:rsidRDefault="007C05BA" w:rsidP="00465868">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sidRPr="00855F85">
        <w:rPr>
          <w:rFonts w:ascii="Times New Roman" w:eastAsia="Times New Roman" w:hAnsi="Times New Roman" w:cs="Times New Roman"/>
          <w:sz w:val="28"/>
          <w:szCs w:val="28"/>
          <w:lang w:val="uk-UA"/>
        </w:rPr>
        <w:t>Калуська районна</w:t>
      </w:r>
      <w:r w:rsidRPr="0011586F">
        <w:rPr>
          <w:rFonts w:ascii="Times New Roman" w:eastAsia="Times New Roman" w:hAnsi="Times New Roman" w:cs="Times New Roman"/>
          <w:sz w:val="28"/>
          <w:szCs w:val="28"/>
        </w:rPr>
        <w:t> </w:t>
      </w:r>
      <w:r w:rsidRPr="00855F85">
        <w:rPr>
          <w:rFonts w:ascii="Times New Roman" w:eastAsia="Times New Roman" w:hAnsi="Times New Roman" w:cs="Times New Roman"/>
          <w:sz w:val="28"/>
          <w:szCs w:val="28"/>
          <w:lang w:val="uk-UA"/>
        </w:rPr>
        <w:t xml:space="preserve"> державна адміністрація</w:t>
      </w:r>
      <w:r w:rsidR="00710D31">
        <w:rPr>
          <w:rFonts w:ascii="Times New Roman" w:eastAsia="Times New Roman" w:hAnsi="Times New Roman" w:cs="Times New Roman"/>
          <w:sz w:val="28"/>
          <w:szCs w:val="28"/>
          <w:lang w:val="uk-UA"/>
        </w:rPr>
        <w:t xml:space="preserve"> – Калуська районна військова адміністрація</w:t>
      </w:r>
      <w:r w:rsidRPr="00855F85">
        <w:rPr>
          <w:rFonts w:ascii="Times New Roman" w:eastAsia="Times New Roman" w:hAnsi="Times New Roman" w:cs="Times New Roman"/>
          <w:sz w:val="28"/>
          <w:szCs w:val="28"/>
          <w:lang w:val="uk-UA"/>
        </w:rPr>
        <w:t xml:space="preserve"> у своїй</w:t>
      </w:r>
      <w:r w:rsidRPr="0011586F">
        <w:rPr>
          <w:rFonts w:ascii="Times New Roman" w:eastAsia="Times New Roman" w:hAnsi="Times New Roman" w:cs="Times New Roman"/>
          <w:sz w:val="28"/>
          <w:szCs w:val="28"/>
        </w:rPr>
        <w:t> </w:t>
      </w:r>
      <w:r w:rsidRPr="00855F85">
        <w:rPr>
          <w:rFonts w:ascii="Times New Roman" w:eastAsia="Times New Roman" w:hAnsi="Times New Roman" w:cs="Times New Roman"/>
          <w:sz w:val="28"/>
          <w:szCs w:val="28"/>
          <w:lang w:val="uk-UA"/>
        </w:rPr>
        <w:t xml:space="preserve"> роботі керується принципами відповідальності, верховенства права, законності, пріоритетності прав людини, поєднання державних і</w:t>
      </w:r>
      <w:r w:rsidRPr="0011586F">
        <w:rPr>
          <w:rFonts w:ascii="Times New Roman" w:eastAsia="Times New Roman" w:hAnsi="Times New Roman" w:cs="Times New Roman"/>
          <w:sz w:val="28"/>
          <w:szCs w:val="28"/>
        </w:rPr>
        <w:t> </w:t>
      </w:r>
      <w:r w:rsidRPr="00855F85">
        <w:rPr>
          <w:rFonts w:ascii="Times New Roman" w:eastAsia="Times New Roman" w:hAnsi="Times New Roman" w:cs="Times New Roman"/>
          <w:sz w:val="28"/>
          <w:szCs w:val="28"/>
          <w:lang w:val="uk-UA"/>
        </w:rPr>
        <w:t xml:space="preserve"> місцевих інтересів, а також гласності та публічності. </w:t>
      </w:r>
    </w:p>
    <w:p w:rsidR="00465868" w:rsidRDefault="00465868" w:rsidP="00465868">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Pr>
          <w:rFonts w:ascii="Times New Roman" w:hAnsi="Times New Roman"/>
          <w:sz w:val="28"/>
          <w:szCs w:val="28"/>
          <w:lang w:val="uk-UA"/>
        </w:rPr>
        <w:t>У звітному періоді п</w:t>
      </w:r>
      <w:r w:rsidR="00BC4A35">
        <w:rPr>
          <w:rFonts w:ascii="Times New Roman" w:hAnsi="Times New Roman"/>
          <w:sz w:val="28"/>
          <w:szCs w:val="28"/>
          <w:lang w:val="uk-UA"/>
        </w:rPr>
        <w:t xml:space="preserve">ріоритетними напрямками </w:t>
      </w:r>
      <w:r w:rsidRPr="00465868">
        <w:rPr>
          <w:rFonts w:ascii="Times New Roman" w:hAnsi="Times New Roman"/>
          <w:sz w:val="28"/>
          <w:szCs w:val="28"/>
          <w:lang w:val="uk-UA"/>
        </w:rPr>
        <w:t>діяльності рай</w:t>
      </w:r>
      <w:r w:rsidR="007119AC">
        <w:rPr>
          <w:rFonts w:ascii="Times New Roman" w:hAnsi="Times New Roman"/>
          <w:sz w:val="28"/>
          <w:szCs w:val="28"/>
          <w:lang w:val="uk-UA"/>
        </w:rPr>
        <w:t xml:space="preserve">онної державної адміністрації – </w:t>
      </w:r>
      <w:r w:rsidRPr="00465868">
        <w:rPr>
          <w:rFonts w:ascii="Times New Roman" w:hAnsi="Times New Roman"/>
          <w:sz w:val="28"/>
          <w:szCs w:val="28"/>
          <w:lang w:val="uk-UA"/>
        </w:rPr>
        <w:t xml:space="preserve">районної військової адміністрації </w:t>
      </w:r>
      <w:r>
        <w:rPr>
          <w:rFonts w:ascii="Times New Roman" w:hAnsi="Times New Roman"/>
          <w:sz w:val="28"/>
          <w:szCs w:val="28"/>
          <w:lang w:val="uk-UA"/>
        </w:rPr>
        <w:t>були</w:t>
      </w:r>
      <w:r w:rsidRPr="00465868">
        <w:rPr>
          <w:rFonts w:ascii="Times New Roman" w:hAnsi="Times New Roman"/>
          <w:sz w:val="28"/>
          <w:szCs w:val="28"/>
          <w:lang w:val="uk-UA"/>
        </w:rPr>
        <w:t>:</w:t>
      </w:r>
    </w:p>
    <w:p w:rsidR="00465868" w:rsidRDefault="00465868" w:rsidP="00465868">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sidRPr="00465868">
        <w:rPr>
          <w:rFonts w:ascii="Times New Roman" w:hAnsi="Times New Roman"/>
          <w:sz w:val="28"/>
          <w:szCs w:val="28"/>
          <w:lang w:val="uk-UA"/>
        </w:rPr>
        <w:t>допомога та підтримка військовослужбовців, соціальний та правовий захист членів сімей загиблих (померлих) Захисників та Захисниць України</w:t>
      </w:r>
      <w:r w:rsidR="001B699C">
        <w:rPr>
          <w:rFonts w:ascii="Times New Roman" w:hAnsi="Times New Roman"/>
          <w:sz w:val="28"/>
          <w:szCs w:val="28"/>
          <w:lang w:val="uk-UA"/>
        </w:rPr>
        <w:t xml:space="preserve"> </w:t>
      </w:r>
      <w:r w:rsidR="001B699C" w:rsidRPr="00B82542">
        <w:rPr>
          <w:rFonts w:ascii="Times New Roman" w:hAnsi="Times New Roman"/>
          <w:sz w:val="28"/>
          <w:szCs w:val="28"/>
          <w:lang w:val="uk-UA"/>
        </w:rPr>
        <w:t>та членів с</w:t>
      </w:r>
      <w:r w:rsidR="001B699C" w:rsidRPr="00B82542">
        <w:rPr>
          <w:rFonts w:ascii="Times New Roman" w:hAnsi="Times New Roman"/>
          <w:sz w:val="28"/>
          <w:szCs w:val="28"/>
          <w:shd w:val="clear" w:color="auto" w:fill="FFFFFF"/>
          <w:lang w:val="uk-UA"/>
        </w:rPr>
        <w:t xml:space="preserve">імей військовослужбовців, які </w:t>
      </w:r>
      <w:r w:rsidR="00287B10">
        <w:rPr>
          <w:rFonts w:ascii="Times New Roman" w:hAnsi="Times New Roman"/>
          <w:sz w:val="28"/>
          <w:szCs w:val="28"/>
          <w:shd w:val="clear" w:color="auto" w:fill="FFFFFF"/>
          <w:lang w:val="uk-UA"/>
        </w:rPr>
        <w:t>зник</w:t>
      </w:r>
      <w:r w:rsidR="001B699C" w:rsidRPr="00B82542">
        <w:rPr>
          <w:rFonts w:ascii="Times New Roman" w:hAnsi="Times New Roman"/>
          <w:sz w:val="28"/>
          <w:szCs w:val="28"/>
          <w:shd w:val="clear" w:color="auto" w:fill="FFFFFF"/>
          <w:lang w:val="uk-UA"/>
        </w:rPr>
        <w:t>ли безвісти під час проходження військової служби</w:t>
      </w:r>
      <w:r w:rsidRPr="00465868">
        <w:rPr>
          <w:rFonts w:ascii="Times New Roman" w:hAnsi="Times New Roman"/>
          <w:sz w:val="28"/>
          <w:szCs w:val="28"/>
          <w:lang w:val="uk-UA"/>
        </w:rPr>
        <w:t>;</w:t>
      </w:r>
    </w:p>
    <w:p w:rsidR="00507D71" w:rsidRDefault="00507D71" w:rsidP="00507D71">
      <w:pPr>
        <w:tabs>
          <w:tab w:val="left" w:pos="426"/>
          <w:tab w:val="left" w:pos="567"/>
        </w:tabs>
        <w:spacing w:after="0" w:line="240" w:lineRule="auto"/>
        <w:ind w:firstLine="709"/>
        <w:jc w:val="both"/>
        <w:rPr>
          <w:rFonts w:ascii="Times New Roman" w:hAnsi="Times New Roman"/>
          <w:sz w:val="28"/>
          <w:szCs w:val="28"/>
          <w:lang w:val="uk-UA"/>
        </w:rPr>
      </w:pPr>
      <w:r w:rsidRPr="00465868">
        <w:rPr>
          <w:rFonts w:ascii="Times New Roman" w:hAnsi="Times New Roman"/>
          <w:sz w:val="28"/>
          <w:szCs w:val="28"/>
          <w:lang w:val="uk-UA"/>
        </w:rPr>
        <w:lastRenderedPageBreak/>
        <w:t>забезпечення виконання мобілізаційних завдань;</w:t>
      </w:r>
    </w:p>
    <w:p w:rsidR="000441C9" w:rsidRPr="00507D71" w:rsidRDefault="000441C9" w:rsidP="00507D71">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Pr>
          <w:rFonts w:ascii="Times New Roman" w:hAnsi="Times New Roman"/>
          <w:sz w:val="28"/>
          <w:szCs w:val="28"/>
          <w:lang w:val="uk-UA"/>
        </w:rPr>
        <w:t>реалізація ветеранської політики;</w:t>
      </w:r>
    </w:p>
    <w:p w:rsidR="00C06EB2" w:rsidRDefault="00C06EB2" w:rsidP="00465868">
      <w:pPr>
        <w:tabs>
          <w:tab w:val="left" w:pos="426"/>
          <w:tab w:val="left" w:pos="567"/>
        </w:tabs>
        <w:spacing w:after="0" w:line="240" w:lineRule="auto"/>
        <w:ind w:firstLine="709"/>
        <w:jc w:val="both"/>
        <w:rPr>
          <w:rFonts w:ascii="Times New Roman" w:hAnsi="Times New Roman"/>
          <w:sz w:val="28"/>
          <w:szCs w:val="28"/>
          <w:lang w:val="uk-UA"/>
        </w:rPr>
      </w:pPr>
      <w:r w:rsidRPr="001B699C">
        <w:rPr>
          <w:rFonts w:ascii="Times New Roman" w:hAnsi="Times New Roman"/>
          <w:sz w:val="28"/>
          <w:szCs w:val="28"/>
          <w:lang w:val="uk-UA"/>
        </w:rPr>
        <w:t xml:space="preserve">забезпечення  </w:t>
      </w:r>
      <w:r>
        <w:rPr>
          <w:rFonts w:ascii="Times New Roman" w:hAnsi="Times New Roman"/>
          <w:sz w:val="28"/>
          <w:szCs w:val="28"/>
          <w:lang w:val="uk-UA"/>
        </w:rPr>
        <w:t>б</w:t>
      </w:r>
      <w:r w:rsidRPr="001B699C">
        <w:rPr>
          <w:rFonts w:ascii="Times New Roman" w:hAnsi="Times New Roman"/>
          <w:sz w:val="28"/>
          <w:szCs w:val="28"/>
          <w:lang w:val="uk-UA"/>
        </w:rPr>
        <w:t xml:space="preserve">езперебійного функціонування </w:t>
      </w:r>
      <w:r w:rsidRPr="001B699C">
        <w:rPr>
          <w:rFonts w:ascii="Times New Roman" w:hAnsi="Times New Roman"/>
          <w:sz w:val="28"/>
          <w:szCs w:val="28"/>
          <w:lang w:val="uk-UA" w:eastAsia="uk-UA"/>
        </w:rPr>
        <w:t>критичної інфраструктури</w:t>
      </w:r>
      <w:r w:rsidRPr="001B699C">
        <w:rPr>
          <w:rFonts w:ascii="Times New Roman" w:hAnsi="Times New Roman"/>
          <w:sz w:val="28"/>
          <w:szCs w:val="28"/>
          <w:lang w:val="uk-UA"/>
        </w:rPr>
        <w:t xml:space="preserve"> на території району;</w:t>
      </w:r>
    </w:p>
    <w:p w:rsidR="00465868" w:rsidRDefault="00465868" w:rsidP="00465868">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sidRPr="00465868">
        <w:rPr>
          <w:rFonts w:ascii="Times New Roman" w:hAnsi="Times New Roman"/>
          <w:sz w:val="28"/>
          <w:szCs w:val="28"/>
        </w:rPr>
        <w:t>к</w:t>
      </w:r>
      <w:r w:rsidR="001B699C">
        <w:rPr>
          <w:rFonts w:ascii="Times New Roman" w:hAnsi="Times New Roman"/>
          <w:sz w:val="28"/>
          <w:szCs w:val="28"/>
        </w:rPr>
        <w:t>оординація роботи щодо</w:t>
      </w:r>
      <w:r w:rsidRPr="00465868">
        <w:rPr>
          <w:rFonts w:ascii="Times New Roman" w:hAnsi="Times New Roman"/>
          <w:sz w:val="28"/>
          <w:szCs w:val="28"/>
        </w:rPr>
        <w:t xml:space="preserve"> надання допомоги ВПО, які знайшли прихисток у Калуському районі</w:t>
      </w:r>
      <w:r w:rsidRPr="00465868">
        <w:rPr>
          <w:rFonts w:ascii="Times New Roman" w:hAnsi="Times New Roman"/>
          <w:sz w:val="28"/>
          <w:szCs w:val="28"/>
          <w:lang w:val="uk-UA"/>
        </w:rPr>
        <w:t>;</w:t>
      </w:r>
    </w:p>
    <w:p w:rsidR="001B699C" w:rsidRPr="00C06EB2" w:rsidRDefault="00465868" w:rsidP="00C06EB2">
      <w:pPr>
        <w:tabs>
          <w:tab w:val="left" w:pos="426"/>
          <w:tab w:val="left" w:pos="567"/>
        </w:tabs>
        <w:spacing w:after="0" w:line="240" w:lineRule="auto"/>
        <w:ind w:firstLine="709"/>
        <w:jc w:val="both"/>
        <w:rPr>
          <w:rFonts w:ascii="Times New Roman" w:hAnsi="Times New Roman"/>
          <w:sz w:val="28"/>
          <w:szCs w:val="28"/>
          <w:lang w:val="uk-UA"/>
        </w:rPr>
      </w:pPr>
      <w:r w:rsidRPr="00465868">
        <w:rPr>
          <w:rFonts w:ascii="Times New Roman" w:hAnsi="Times New Roman"/>
          <w:sz w:val="28"/>
          <w:szCs w:val="28"/>
          <w:lang w:val="uk-UA"/>
        </w:rPr>
        <w:t xml:space="preserve">забезпечення функціонування економіки в особливий період (релокація підприємств, </w:t>
      </w:r>
      <w:r w:rsidR="00D417A9">
        <w:rPr>
          <w:rFonts w:ascii="Times New Roman" w:hAnsi="Times New Roman"/>
          <w:sz w:val="28"/>
          <w:szCs w:val="28"/>
          <w:lang w:val="uk-UA"/>
        </w:rPr>
        <w:t>продовольча безпека</w:t>
      </w:r>
      <w:r w:rsidR="001B699C" w:rsidRPr="00B82542">
        <w:rPr>
          <w:rFonts w:ascii="Times New Roman" w:hAnsi="Times New Roman"/>
          <w:sz w:val="28"/>
          <w:szCs w:val="28"/>
          <w:lang w:val="uk-UA"/>
        </w:rPr>
        <w:t>)</w:t>
      </w:r>
      <w:r w:rsidR="001B699C">
        <w:rPr>
          <w:rFonts w:ascii="Times New Roman" w:hAnsi="Times New Roman"/>
          <w:sz w:val="28"/>
          <w:szCs w:val="28"/>
          <w:lang w:val="uk-UA"/>
        </w:rPr>
        <w:t>;</w:t>
      </w:r>
    </w:p>
    <w:p w:rsidR="00465868" w:rsidRDefault="00465868" w:rsidP="00465868">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sidRPr="00465868">
        <w:rPr>
          <w:rFonts w:ascii="Times New Roman" w:hAnsi="Times New Roman"/>
          <w:sz w:val="28"/>
          <w:szCs w:val="28"/>
          <w:lang w:val="uk-UA"/>
        </w:rPr>
        <w:t>забезпечення роботи бюджетних установ у сфері освіти та медицини з урахуванням особливостей воєнного стану (облаштування укриттів);</w:t>
      </w:r>
    </w:p>
    <w:p w:rsidR="00465868" w:rsidRPr="00465868" w:rsidRDefault="00465868" w:rsidP="00465868">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sidRPr="00465868">
        <w:rPr>
          <w:rFonts w:ascii="Times New Roman" w:hAnsi="Times New Roman"/>
          <w:sz w:val="28"/>
          <w:szCs w:val="28"/>
          <w:lang w:val="uk-UA"/>
        </w:rPr>
        <w:t xml:space="preserve">функціонування </w:t>
      </w:r>
      <w:r>
        <w:rPr>
          <w:rFonts w:ascii="Times New Roman" w:hAnsi="Times New Roman"/>
          <w:sz w:val="28"/>
          <w:szCs w:val="28"/>
          <w:lang w:val="uk-UA"/>
        </w:rPr>
        <w:t>п</w:t>
      </w:r>
      <w:r w:rsidRPr="00465868">
        <w:rPr>
          <w:rFonts w:ascii="Times New Roman" w:hAnsi="Times New Roman"/>
          <w:sz w:val="28"/>
          <w:szCs w:val="28"/>
          <w:lang w:val="uk-UA"/>
        </w:rPr>
        <w:t>унктів незламності на території району.</w:t>
      </w:r>
    </w:p>
    <w:p w:rsidR="00BF6E3E" w:rsidRDefault="00BF6E3E" w:rsidP="00BE3104">
      <w:pPr>
        <w:tabs>
          <w:tab w:val="left" w:pos="426"/>
          <w:tab w:val="left" w:pos="567"/>
        </w:tabs>
        <w:spacing w:after="0" w:line="240" w:lineRule="auto"/>
        <w:jc w:val="both"/>
        <w:rPr>
          <w:rFonts w:ascii="Times New Roman" w:eastAsia="Times New Roman" w:hAnsi="Times New Roman" w:cs="Times New Roman"/>
          <w:sz w:val="28"/>
          <w:szCs w:val="28"/>
          <w:lang w:val="uk-UA"/>
        </w:rPr>
      </w:pPr>
    </w:p>
    <w:p w:rsidR="00BE3104" w:rsidRDefault="00BE3104" w:rsidP="00465868">
      <w:pPr>
        <w:spacing w:after="0" w:line="240" w:lineRule="auto"/>
        <w:jc w:val="center"/>
        <w:rPr>
          <w:rFonts w:ascii="Times New Roman" w:hAnsi="Times New Roman"/>
          <w:b/>
          <w:sz w:val="28"/>
          <w:szCs w:val="28"/>
          <w:lang w:val="uk-UA"/>
        </w:rPr>
      </w:pPr>
      <w:r w:rsidRPr="00EC7455">
        <w:rPr>
          <w:rFonts w:ascii="Times New Roman" w:hAnsi="Times New Roman"/>
          <w:b/>
          <w:sz w:val="28"/>
          <w:szCs w:val="28"/>
          <w:lang w:val="uk-UA"/>
        </w:rPr>
        <w:t>Використання коштів Державного бюджету</w:t>
      </w:r>
    </w:p>
    <w:p w:rsidR="00654C7C" w:rsidRDefault="00654C7C" w:rsidP="00654C7C">
      <w:pPr>
        <w:tabs>
          <w:tab w:val="left" w:pos="426"/>
          <w:tab w:val="left" w:pos="567"/>
        </w:tabs>
        <w:spacing w:after="0" w:line="240" w:lineRule="auto"/>
        <w:jc w:val="both"/>
        <w:rPr>
          <w:rFonts w:ascii="Times New Roman" w:hAnsi="Times New Roman"/>
          <w:b/>
          <w:sz w:val="28"/>
          <w:szCs w:val="28"/>
          <w:lang w:val="uk-UA"/>
        </w:rPr>
      </w:pPr>
    </w:p>
    <w:p w:rsidR="0082550F" w:rsidRPr="00300CB7" w:rsidRDefault="0082550F" w:rsidP="00DC1939">
      <w:pPr>
        <w:spacing w:after="0" w:line="240" w:lineRule="auto"/>
        <w:ind w:firstLine="709"/>
        <w:jc w:val="both"/>
        <w:rPr>
          <w:rFonts w:ascii="Times New Roman" w:hAnsi="Times New Roman" w:cs="Times New Roman"/>
          <w:bCs/>
          <w:color w:val="2A2928"/>
          <w:sz w:val="28"/>
          <w:szCs w:val="28"/>
          <w:lang w:val="uk-UA"/>
        </w:rPr>
      </w:pPr>
      <w:r w:rsidRPr="00300CB7">
        <w:rPr>
          <w:rFonts w:ascii="Times New Roman" w:hAnsi="Times New Roman" w:cs="Times New Roman"/>
          <w:sz w:val="28"/>
          <w:szCs w:val="28"/>
          <w:lang w:val="uk-UA"/>
        </w:rPr>
        <w:t xml:space="preserve">За підсумками 2025 року </w:t>
      </w:r>
      <w:r w:rsidRPr="00300CB7">
        <w:rPr>
          <w:rFonts w:ascii="Times New Roman" w:hAnsi="Times New Roman" w:cs="Times New Roman"/>
          <w:color w:val="2A2928"/>
          <w:sz w:val="28"/>
          <w:szCs w:val="28"/>
          <w:lang w:val="uk-UA"/>
        </w:rPr>
        <w:t xml:space="preserve">загальний </w:t>
      </w:r>
      <w:r w:rsidRPr="00300CB7">
        <w:rPr>
          <w:rStyle w:val="apple-converted-space"/>
          <w:rFonts w:ascii="Times New Roman" w:hAnsi="Times New Roman" w:cs="Times New Roman"/>
          <w:color w:val="2A2928"/>
          <w:sz w:val="28"/>
          <w:szCs w:val="28"/>
        </w:rPr>
        <w:t> </w:t>
      </w:r>
      <w:r w:rsidRPr="00300CB7">
        <w:rPr>
          <w:rFonts w:ascii="Times New Roman" w:hAnsi="Times New Roman" w:cs="Times New Roman"/>
          <w:bCs/>
          <w:color w:val="2A2928"/>
          <w:sz w:val="28"/>
          <w:szCs w:val="28"/>
          <w:lang w:val="uk-UA"/>
        </w:rPr>
        <w:t>обсяг отриманих  Калуським  районом міжбюджетних трансфертів з державного  бюджету (з врахуванням отриманих з  місцевого бюджету  за рахунок  державного бюджету)  склав</w:t>
      </w:r>
      <w:r w:rsidR="00300CB7">
        <w:rPr>
          <w:rFonts w:ascii="Times New Roman" w:hAnsi="Times New Roman" w:cs="Times New Roman"/>
          <w:bCs/>
          <w:color w:val="2A2928"/>
          <w:sz w:val="28"/>
          <w:szCs w:val="28"/>
          <w:lang w:val="uk-UA"/>
        </w:rPr>
        <w:t xml:space="preserve"> </w:t>
      </w:r>
      <w:r w:rsidRPr="00300CB7">
        <w:rPr>
          <w:rFonts w:ascii="Times New Roman" w:hAnsi="Times New Roman" w:cs="Times New Roman"/>
          <w:bCs/>
          <w:color w:val="2A2928"/>
          <w:sz w:val="28"/>
          <w:szCs w:val="28"/>
          <w:lang w:val="uk-UA"/>
        </w:rPr>
        <w:t>1 444 571,3 тис. гривень, використано (з урахуванням залишку коштів на початок звітного року)  - 1 470 568,5 тис. гривень, в тому числі :</w:t>
      </w:r>
    </w:p>
    <w:p w:rsidR="0082550F" w:rsidRPr="00300CB7" w:rsidRDefault="0082550F" w:rsidP="003079C6">
      <w:pPr>
        <w:numPr>
          <w:ilvl w:val="0"/>
          <w:numId w:val="4"/>
        </w:numPr>
        <w:spacing w:after="0" w:line="240" w:lineRule="auto"/>
        <w:jc w:val="both"/>
        <w:rPr>
          <w:rFonts w:ascii="Times New Roman" w:hAnsi="Times New Roman" w:cs="Times New Roman"/>
          <w:bCs/>
          <w:color w:val="2A2928"/>
          <w:sz w:val="28"/>
          <w:szCs w:val="28"/>
          <w:lang w:val="uk-UA"/>
        </w:rPr>
      </w:pPr>
      <w:r w:rsidRPr="00300CB7">
        <w:rPr>
          <w:rFonts w:ascii="Times New Roman" w:hAnsi="Times New Roman" w:cs="Times New Roman"/>
          <w:bCs/>
          <w:color w:val="2A2928"/>
          <w:sz w:val="28"/>
          <w:szCs w:val="28"/>
          <w:lang w:val="uk-UA"/>
        </w:rPr>
        <w:t>районним бюджетом отримано 1 407,4 тис. гривень;</w:t>
      </w:r>
    </w:p>
    <w:p w:rsidR="0082550F" w:rsidRPr="00300CB7" w:rsidRDefault="0082550F" w:rsidP="003079C6">
      <w:pPr>
        <w:numPr>
          <w:ilvl w:val="0"/>
          <w:numId w:val="4"/>
        </w:numPr>
        <w:spacing w:after="0" w:line="240" w:lineRule="auto"/>
        <w:jc w:val="both"/>
        <w:rPr>
          <w:rFonts w:ascii="Times New Roman" w:hAnsi="Times New Roman" w:cs="Times New Roman"/>
          <w:bCs/>
          <w:color w:val="2A2928"/>
          <w:sz w:val="28"/>
          <w:szCs w:val="28"/>
          <w:lang w:val="uk-UA"/>
        </w:rPr>
      </w:pPr>
      <w:r w:rsidRPr="00300CB7">
        <w:rPr>
          <w:rFonts w:ascii="Times New Roman" w:hAnsi="Times New Roman" w:cs="Times New Roman"/>
          <w:bCs/>
          <w:color w:val="2A2928"/>
          <w:sz w:val="28"/>
          <w:szCs w:val="28"/>
          <w:lang w:val="uk-UA"/>
        </w:rPr>
        <w:t>бюджетами територіальних громад району – 1 443 163,9 тис. гривень.</w:t>
      </w:r>
    </w:p>
    <w:p w:rsidR="0082550F" w:rsidRPr="00300CB7" w:rsidRDefault="0082550F" w:rsidP="00DC1939">
      <w:pPr>
        <w:spacing w:after="0" w:line="240" w:lineRule="auto"/>
        <w:ind w:firstLine="709"/>
        <w:jc w:val="both"/>
        <w:rPr>
          <w:rFonts w:ascii="Times New Roman" w:hAnsi="Times New Roman" w:cs="Times New Roman"/>
          <w:bCs/>
          <w:color w:val="2A2928"/>
          <w:sz w:val="28"/>
          <w:szCs w:val="28"/>
          <w:lang w:val="uk-UA"/>
        </w:rPr>
      </w:pPr>
      <w:r w:rsidRPr="00300CB7">
        <w:rPr>
          <w:rFonts w:ascii="Times New Roman" w:hAnsi="Times New Roman" w:cs="Times New Roman"/>
          <w:sz w:val="28"/>
          <w:szCs w:val="28"/>
          <w:lang w:val="uk-UA"/>
        </w:rPr>
        <w:t xml:space="preserve">В порівнянні з поступленнями </w:t>
      </w:r>
      <w:r w:rsidRPr="00300CB7">
        <w:rPr>
          <w:rFonts w:ascii="Times New Roman" w:hAnsi="Times New Roman" w:cs="Times New Roman"/>
          <w:bCs/>
          <w:color w:val="2A2928"/>
          <w:sz w:val="28"/>
          <w:szCs w:val="28"/>
          <w:lang w:val="uk-UA"/>
        </w:rPr>
        <w:t>міжбюджетних трансфертів з державного  бюджету 2024</w:t>
      </w:r>
      <w:r w:rsidRPr="00300CB7">
        <w:rPr>
          <w:rFonts w:ascii="Times New Roman" w:hAnsi="Times New Roman" w:cs="Times New Roman"/>
          <w:sz w:val="28"/>
          <w:szCs w:val="28"/>
          <w:lang w:val="uk-UA"/>
        </w:rPr>
        <w:t xml:space="preserve"> та 2021 років надходження 2025 року зросли на 14,0 відсотків та</w:t>
      </w:r>
      <w:r w:rsidR="00617DA8">
        <w:rPr>
          <w:rFonts w:ascii="Times New Roman" w:hAnsi="Times New Roman" w:cs="Times New Roman"/>
          <w:sz w:val="28"/>
          <w:szCs w:val="28"/>
          <w:lang w:val="uk-UA"/>
        </w:rPr>
        <w:t xml:space="preserve"> 31,9 відсотків </w:t>
      </w:r>
      <w:r w:rsidRPr="00300CB7">
        <w:rPr>
          <w:rFonts w:ascii="Times New Roman" w:hAnsi="Times New Roman" w:cs="Times New Roman"/>
          <w:sz w:val="28"/>
          <w:szCs w:val="28"/>
          <w:lang w:val="uk-UA"/>
        </w:rPr>
        <w:t>відповідно.</w:t>
      </w:r>
    </w:p>
    <w:p w:rsidR="0082550F" w:rsidRPr="00300CB7" w:rsidRDefault="0082550F" w:rsidP="00DC1939">
      <w:pPr>
        <w:spacing w:after="0" w:line="240" w:lineRule="auto"/>
        <w:ind w:firstLine="709"/>
        <w:jc w:val="both"/>
        <w:rPr>
          <w:rFonts w:ascii="Times New Roman" w:hAnsi="Times New Roman" w:cs="Times New Roman"/>
          <w:bCs/>
          <w:color w:val="2A2928"/>
          <w:sz w:val="28"/>
          <w:szCs w:val="28"/>
          <w:lang w:val="uk-UA"/>
        </w:rPr>
      </w:pPr>
      <w:r w:rsidRPr="00300CB7">
        <w:rPr>
          <w:rFonts w:ascii="Times New Roman" w:hAnsi="Times New Roman" w:cs="Times New Roman"/>
          <w:bCs/>
          <w:color w:val="2A2928"/>
          <w:sz w:val="28"/>
          <w:szCs w:val="28"/>
          <w:lang w:val="uk-UA"/>
        </w:rPr>
        <w:t xml:space="preserve">Вперше у 2025 році місцеві бюджети територіальних громад району отримали з державного бюджету такі види </w:t>
      </w:r>
      <w:r w:rsidRPr="00300CB7">
        <w:rPr>
          <w:rFonts w:ascii="Times New Roman" w:hAnsi="Times New Roman" w:cs="Times New Roman"/>
          <w:color w:val="000000"/>
          <w:sz w:val="20"/>
          <w:szCs w:val="20"/>
          <w:lang w:val="uk-UA"/>
        </w:rPr>
        <w:t xml:space="preserve"> </w:t>
      </w:r>
      <w:r w:rsidRPr="00300CB7">
        <w:rPr>
          <w:rFonts w:ascii="Times New Roman" w:hAnsi="Times New Roman" w:cs="Times New Roman"/>
          <w:bCs/>
          <w:color w:val="2A2928"/>
          <w:sz w:val="28"/>
          <w:szCs w:val="28"/>
          <w:lang w:val="uk-UA"/>
        </w:rPr>
        <w:t>субвенцій на:</w:t>
      </w:r>
    </w:p>
    <w:p w:rsidR="0082550F" w:rsidRPr="00300CB7" w:rsidRDefault="0082550F" w:rsidP="00DC1939">
      <w:pPr>
        <w:pStyle w:val="tjbmf"/>
        <w:spacing w:before="0" w:beforeAutospacing="0" w:after="0" w:afterAutospacing="0"/>
        <w:jc w:val="both"/>
        <w:rPr>
          <w:sz w:val="28"/>
          <w:szCs w:val="28"/>
          <w:lang w:val="uk-UA"/>
        </w:rPr>
      </w:pPr>
      <w:r w:rsidRPr="00300CB7">
        <w:rPr>
          <w:bCs/>
          <w:color w:val="2A2928"/>
          <w:sz w:val="28"/>
          <w:szCs w:val="28"/>
          <w:lang w:val="uk-UA"/>
        </w:rPr>
        <w:t xml:space="preserve">          - </w:t>
      </w:r>
      <w:r w:rsidRPr="00300CB7">
        <w:rPr>
          <w:color w:val="000000"/>
          <w:sz w:val="28"/>
          <w:szCs w:val="28"/>
          <w:lang w:val="uk-UA"/>
        </w:rPr>
        <w:t xml:space="preserve"> здійснення доплат педагогічним працівникам закладів загальної середньої освіти;</w:t>
      </w:r>
    </w:p>
    <w:p w:rsidR="0082550F" w:rsidRPr="00300CB7" w:rsidRDefault="0082550F" w:rsidP="00DC1939">
      <w:pPr>
        <w:spacing w:after="0" w:line="240" w:lineRule="auto"/>
        <w:ind w:firstLine="709"/>
        <w:jc w:val="both"/>
        <w:rPr>
          <w:rFonts w:ascii="Times New Roman" w:hAnsi="Times New Roman" w:cs="Times New Roman"/>
          <w:bCs/>
          <w:color w:val="2A2928"/>
          <w:sz w:val="28"/>
          <w:szCs w:val="28"/>
          <w:lang w:val="uk-UA"/>
        </w:rPr>
      </w:pPr>
      <w:r w:rsidRPr="00300CB7">
        <w:rPr>
          <w:rFonts w:ascii="Times New Roman" w:hAnsi="Times New Roman" w:cs="Times New Roman"/>
          <w:color w:val="000000"/>
          <w:sz w:val="28"/>
          <w:szCs w:val="28"/>
          <w:lang w:val="uk-UA"/>
        </w:rPr>
        <w:t>- реалізацію публічного інвестиційного проєкту на облаштування безпечних умов у закладах що надають загальну середню освіту (протипожежний захист).</w:t>
      </w:r>
    </w:p>
    <w:p w:rsidR="0082550F" w:rsidRPr="00300CB7" w:rsidRDefault="0082550F" w:rsidP="00DC1939">
      <w:pPr>
        <w:spacing w:after="0" w:line="240" w:lineRule="auto"/>
        <w:ind w:firstLine="709"/>
        <w:jc w:val="both"/>
        <w:rPr>
          <w:rFonts w:ascii="Times New Roman" w:hAnsi="Times New Roman" w:cs="Times New Roman"/>
          <w:bCs/>
          <w:color w:val="2A2928"/>
          <w:sz w:val="28"/>
          <w:szCs w:val="28"/>
          <w:lang w:val="uk-UA"/>
        </w:rPr>
      </w:pPr>
      <w:r w:rsidRPr="00300CB7">
        <w:rPr>
          <w:rFonts w:ascii="Times New Roman" w:hAnsi="Times New Roman" w:cs="Times New Roman"/>
          <w:bCs/>
          <w:color w:val="2A2928"/>
          <w:sz w:val="28"/>
          <w:szCs w:val="28"/>
          <w:lang w:val="uk-UA"/>
        </w:rPr>
        <w:t>Структура надходжень та використання міжбюджетних трансфертів з державного бюджету наступна:</w:t>
      </w:r>
    </w:p>
    <w:p w:rsidR="0082550F" w:rsidRPr="00300CB7" w:rsidRDefault="00617DA8" w:rsidP="003079C6">
      <w:pPr>
        <w:numPr>
          <w:ilvl w:val="0"/>
          <w:numId w:val="3"/>
        </w:numPr>
        <w:spacing w:after="0" w:line="240" w:lineRule="auto"/>
        <w:ind w:left="709" w:hanging="283"/>
        <w:jc w:val="both"/>
        <w:rPr>
          <w:rFonts w:ascii="Times New Roman" w:hAnsi="Times New Roman" w:cs="Times New Roman"/>
          <w:bCs/>
          <w:color w:val="2A2928"/>
          <w:sz w:val="28"/>
          <w:szCs w:val="28"/>
          <w:lang w:val="uk-UA"/>
        </w:rPr>
      </w:pPr>
      <w:r>
        <w:rPr>
          <w:rFonts w:ascii="Times New Roman" w:hAnsi="Times New Roman" w:cs="Times New Roman"/>
          <w:bCs/>
          <w:color w:val="2A2928"/>
          <w:sz w:val="28"/>
          <w:szCs w:val="28"/>
          <w:lang w:val="uk-UA"/>
        </w:rPr>
        <w:t>о</w:t>
      </w:r>
      <w:r w:rsidR="0082550F" w:rsidRPr="00300CB7">
        <w:rPr>
          <w:rFonts w:ascii="Times New Roman" w:hAnsi="Times New Roman" w:cs="Times New Roman"/>
          <w:bCs/>
          <w:color w:val="2A2928"/>
          <w:sz w:val="28"/>
          <w:szCs w:val="28"/>
          <w:lang w:val="uk-UA"/>
        </w:rPr>
        <w:t>сновну питому вагу (76,4 відсотків) займають міжбюджетні трансферти в галузі освіти:</w:t>
      </w:r>
    </w:p>
    <w:p w:rsidR="0082550F" w:rsidRDefault="0082550F" w:rsidP="00300CB7">
      <w:pPr>
        <w:pStyle w:val="tjbmf"/>
        <w:spacing w:before="0" w:beforeAutospacing="0" w:after="0" w:afterAutospacing="0"/>
        <w:jc w:val="both"/>
        <w:rPr>
          <w:bCs/>
          <w:sz w:val="28"/>
          <w:szCs w:val="28"/>
          <w:lang w:val="uk-UA"/>
        </w:rPr>
      </w:pPr>
      <w:r>
        <w:rPr>
          <w:sz w:val="28"/>
          <w:szCs w:val="28"/>
          <w:lang w:val="uk-UA"/>
        </w:rPr>
        <w:t>-</w:t>
      </w:r>
      <w:r w:rsidRPr="00591917">
        <w:rPr>
          <w:rStyle w:val="apple-converted-space"/>
          <w:sz w:val="28"/>
          <w:szCs w:val="28"/>
        </w:rPr>
        <w:t> </w:t>
      </w:r>
      <w:r w:rsidRPr="00591917">
        <w:rPr>
          <w:bCs/>
          <w:sz w:val="28"/>
          <w:szCs w:val="28"/>
          <w:lang w:val="uk-UA"/>
        </w:rPr>
        <w:t>освітн</w:t>
      </w:r>
      <w:r>
        <w:rPr>
          <w:bCs/>
          <w:sz w:val="28"/>
          <w:szCs w:val="28"/>
          <w:lang w:val="uk-UA"/>
        </w:rPr>
        <w:t xml:space="preserve">я </w:t>
      </w:r>
      <w:r>
        <w:rPr>
          <w:rStyle w:val="apple-converted-space"/>
          <w:sz w:val="28"/>
          <w:szCs w:val="28"/>
          <w:lang w:val="uk-UA"/>
        </w:rPr>
        <w:t xml:space="preserve"> субвенція</w:t>
      </w:r>
      <w:r w:rsidRPr="00591917">
        <w:rPr>
          <w:rStyle w:val="apple-converted-space"/>
          <w:sz w:val="28"/>
          <w:szCs w:val="28"/>
          <w:lang w:val="uk-UA"/>
        </w:rPr>
        <w:t xml:space="preserve"> </w:t>
      </w:r>
      <w:r>
        <w:rPr>
          <w:rStyle w:val="apple-converted-space"/>
          <w:sz w:val="28"/>
          <w:szCs w:val="28"/>
          <w:lang w:val="uk-UA"/>
        </w:rPr>
        <w:t xml:space="preserve">(питома вага 67,4 відсотків): надійшло </w:t>
      </w:r>
      <w:r>
        <w:rPr>
          <w:sz w:val="28"/>
          <w:szCs w:val="28"/>
          <w:lang w:val="uk-UA"/>
        </w:rPr>
        <w:t>– 974 255,2</w:t>
      </w:r>
      <w:r w:rsidRPr="00591917">
        <w:rPr>
          <w:rStyle w:val="apple-converted-space"/>
          <w:sz w:val="28"/>
          <w:szCs w:val="28"/>
        </w:rPr>
        <w:t> </w:t>
      </w:r>
      <w:r w:rsidRPr="00591917">
        <w:rPr>
          <w:bCs/>
          <w:sz w:val="28"/>
          <w:szCs w:val="28"/>
          <w:lang w:val="uk-UA"/>
        </w:rPr>
        <w:t xml:space="preserve"> тис. гривень</w:t>
      </w:r>
      <w:r>
        <w:rPr>
          <w:bCs/>
          <w:sz w:val="28"/>
          <w:szCs w:val="28"/>
          <w:lang w:val="uk-UA"/>
        </w:rPr>
        <w:t>;</w:t>
      </w:r>
      <w:r w:rsidRPr="00591917">
        <w:rPr>
          <w:bCs/>
          <w:sz w:val="28"/>
          <w:szCs w:val="28"/>
          <w:lang w:val="uk-UA"/>
        </w:rPr>
        <w:t xml:space="preserve"> </w:t>
      </w:r>
      <w:r>
        <w:rPr>
          <w:bCs/>
          <w:sz w:val="28"/>
          <w:szCs w:val="28"/>
          <w:lang w:val="uk-UA"/>
        </w:rPr>
        <w:t xml:space="preserve">ріст надходжень до минулого року – 1,7 відсотків; </w:t>
      </w:r>
      <w:r w:rsidRPr="00591917">
        <w:rPr>
          <w:bCs/>
          <w:sz w:val="28"/>
          <w:szCs w:val="28"/>
          <w:lang w:val="uk-UA"/>
        </w:rPr>
        <w:t>використано</w:t>
      </w:r>
      <w:r>
        <w:rPr>
          <w:bCs/>
          <w:sz w:val="28"/>
          <w:szCs w:val="28"/>
          <w:lang w:val="uk-UA"/>
        </w:rPr>
        <w:t xml:space="preserve"> – 972 140,2 </w:t>
      </w:r>
      <w:r w:rsidRPr="00591917">
        <w:rPr>
          <w:bCs/>
          <w:sz w:val="28"/>
          <w:szCs w:val="28"/>
          <w:lang w:val="uk-UA"/>
        </w:rPr>
        <w:t xml:space="preserve"> тис.</w:t>
      </w:r>
      <w:r>
        <w:rPr>
          <w:bCs/>
          <w:sz w:val="28"/>
          <w:szCs w:val="28"/>
          <w:lang w:val="uk-UA"/>
        </w:rPr>
        <w:t xml:space="preserve"> </w:t>
      </w:r>
      <w:r w:rsidRPr="00591917">
        <w:rPr>
          <w:bCs/>
          <w:sz w:val="28"/>
          <w:szCs w:val="28"/>
          <w:lang w:val="uk-UA"/>
        </w:rPr>
        <w:t>гривень;</w:t>
      </w:r>
    </w:p>
    <w:p w:rsidR="0082550F" w:rsidRDefault="0082550F" w:rsidP="00300CB7">
      <w:pPr>
        <w:pStyle w:val="tjbmf"/>
        <w:spacing w:before="0" w:beforeAutospacing="0" w:after="0" w:afterAutospacing="0"/>
        <w:jc w:val="both"/>
        <w:rPr>
          <w:sz w:val="28"/>
          <w:szCs w:val="28"/>
          <w:lang w:val="uk-UA"/>
        </w:rPr>
      </w:pPr>
      <w:r>
        <w:rPr>
          <w:sz w:val="28"/>
          <w:szCs w:val="28"/>
          <w:lang w:val="uk-UA"/>
        </w:rPr>
        <w:t xml:space="preserve">- </w:t>
      </w:r>
      <w:r>
        <w:rPr>
          <w:color w:val="000000"/>
          <w:sz w:val="28"/>
          <w:szCs w:val="28"/>
          <w:lang w:val="uk-UA"/>
        </w:rPr>
        <w:t>с</w:t>
      </w:r>
      <w:r w:rsidRPr="00F2762C">
        <w:rPr>
          <w:color w:val="000000"/>
          <w:sz w:val="28"/>
          <w:szCs w:val="28"/>
          <w:lang w:val="uk-UA"/>
        </w:rPr>
        <w:t>убвенція з державного бюджету місцевим бюджетам на здійснення доплат педагогічним працівникам закладів загальної середньої освіти</w:t>
      </w:r>
      <w:r>
        <w:rPr>
          <w:color w:val="000000"/>
          <w:sz w:val="28"/>
          <w:szCs w:val="28"/>
          <w:lang w:val="uk-UA"/>
        </w:rPr>
        <w:t xml:space="preserve"> </w:t>
      </w:r>
      <w:r w:rsidRPr="006F0DC3">
        <w:rPr>
          <w:bCs/>
          <w:color w:val="2A2928"/>
          <w:sz w:val="28"/>
          <w:szCs w:val="28"/>
          <w:lang w:val="uk-UA"/>
        </w:rPr>
        <w:t>(</w:t>
      </w:r>
      <w:r w:rsidRPr="006F0DC3">
        <w:rPr>
          <w:rStyle w:val="apple-converted-space"/>
          <w:sz w:val="28"/>
          <w:szCs w:val="28"/>
          <w:lang w:val="uk-UA"/>
        </w:rPr>
        <w:t xml:space="preserve">питома вага </w:t>
      </w:r>
      <w:r>
        <w:rPr>
          <w:rStyle w:val="apple-converted-space"/>
          <w:sz w:val="28"/>
          <w:szCs w:val="28"/>
          <w:lang w:val="uk-UA"/>
        </w:rPr>
        <w:t>6,9</w:t>
      </w:r>
      <w:r w:rsidRPr="006F0DC3">
        <w:rPr>
          <w:rStyle w:val="apple-converted-space"/>
          <w:sz w:val="28"/>
          <w:szCs w:val="28"/>
          <w:lang w:val="uk-UA"/>
        </w:rPr>
        <w:t xml:space="preserve"> відсотків</w:t>
      </w:r>
      <w:r w:rsidRPr="006F0DC3">
        <w:rPr>
          <w:bCs/>
          <w:color w:val="2A2928"/>
          <w:sz w:val="28"/>
          <w:szCs w:val="28"/>
          <w:lang w:val="uk-UA"/>
        </w:rPr>
        <w:t>)</w:t>
      </w:r>
      <w:r w:rsidRPr="006F0DC3">
        <w:rPr>
          <w:rStyle w:val="apple-converted-space"/>
          <w:sz w:val="28"/>
          <w:szCs w:val="28"/>
          <w:lang w:val="uk-UA"/>
        </w:rPr>
        <w:t xml:space="preserve">: надійшло </w:t>
      </w:r>
      <w:r w:rsidRPr="006F0DC3">
        <w:rPr>
          <w:sz w:val="28"/>
          <w:szCs w:val="28"/>
          <w:lang w:val="uk-UA"/>
        </w:rPr>
        <w:t xml:space="preserve">– </w:t>
      </w:r>
      <w:r>
        <w:rPr>
          <w:rStyle w:val="apple-converted-space"/>
          <w:sz w:val="28"/>
          <w:szCs w:val="28"/>
          <w:lang w:val="uk-UA"/>
        </w:rPr>
        <w:t>99 153,2</w:t>
      </w:r>
      <w:r w:rsidRPr="006F0DC3">
        <w:rPr>
          <w:sz w:val="28"/>
          <w:szCs w:val="28"/>
          <w:lang w:val="uk-UA"/>
        </w:rPr>
        <w:t xml:space="preserve"> тис. гривень; в минулому році зазначений вид субвенції не надходив; використано – </w:t>
      </w:r>
      <w:r>
        <w:rPr>
          <w:sz w:val="28"/>
          <w:szCs w:val="28"/>
          <w:lang w:val="uk-UA"/>
        </w:rPr>
        <w:t>99 153,2 тис. гривень;</w:t>
      </w:r>
    </w:p>
    <w:p w:rsidR="0082550F" w:rsidRDefault="0082550F" w:rsidP="00300CB7">
      <w:pPr>
        <w:pStyle w:val="tjbmf"/>
        <w:spacing w:before="0" w:beforeAutospacing="0" w:after="0" w:afterAutospacing="0"/>
        <w:jc w:val="both"/>
        <w:rPr>
          <w:sz w:val="28"/>
          <w:szCs w:val="28"/>
          <w:lang w:val="uk-UA"/>
        </w:rPr>
      </w:pPr>
      <w:r>
        <w:rPr>
          <w:sz w:val="28"/>
          <w:szCs w:val="28"/>
          <w:lang w:val="uk-UA"/>
        </w:rPr>
        <w:t>- субвенція на забезпечення якісної, сучасної та доступної загальної середньої освіти «Нова українська школа»</w:t>
      </w:r>
      <w:r w:rsidRPr="00A24105">
        <w:rPr>
          <w:bCs/>
          <w:color w:val="2A2928"/>
          <w:sz w:val="28"/>
          <w:szCs w:val="28"/>
          <w:lang w:val="uk-UA"/>
        </w:rPr>
        <w:t xml:space="preserve"> </w:t>
      </w:r>
      <w:r>
        <w:rPr>
          <w:bCs/>
          <w:color w:val="2A2928"/>
          <w:sz w:val="28"/>
          <w:szCs w:val="28"/>
          <w:lang w:val="uk-UA"/>
        </w:rPr>
        <w:t>(</w:t>
      </w:r>
      <w:r>
        <w:rPr>
          <w:rStyle w:val="apple-converted-space"/>
          <w:sz w:val="28"/>
          <w:szCs w:val="28"/>
          <w:lang w:val="uk-UA"/>
        </w:rPr>
        <w:t>питома вага 1,0 відсотків</w:t>
      </w:r>
      <w:r>
        <w:rPr>
          <w:bCs/>
          <w:color w:val="2A2928"/>
          <w:sz w:val="28"/>
          <w:szCs w:val="28"/>
          <w:lang w:val="uk-UA"/>
        </w:rPr>
        <w:t>)</w:t>
      </w:r>
      <w:r w:rsidRPr="00BC7FCD">
        <w:rPr>
          <w:rStyle w:val="apple-converted-space"/>
          <w:sz w:val="28"/>
          <w:szCs w:val="28"/>
          <w:lang w:val="uk-UA"/>
        </w:rPr>
        <w:t xml:space="preserve">: надійшло </w:t>
      </w:r>
      <w:r>
        <w:rPr>
          <w:sz w:val="28"/>
          <w:szCs w:val="28"/>
          <w:lang w:val="uk-UA"/>
        </w:rPr>
        <w:t xml:space="preserve">– </w:t>
      </w:r>
      <w:r>
        <w:rPr>
          <w:rStyle w:val="apple-converted-space"/>
          <w:sz w:val="28"/>
          <w:szCs w:val="28"/>
          <w:lang w:val="uk-UA"/>
        </w:rPr>
        <w:t>14 083,5</w:t>
      </w:r>
      <w:r w:rsidRPr="00BC7FCD">
        <w:rPr>
          <w:sz w:val="28"/>
          <w:szCs w:val="28"/>
          <w:lang w:val="uk-UA"/>
        </w:rPr>
        <w:t xml:space="preserve"> тис. гривень; </w:t>
      </w:r>
      <w:r>
        <w:rPr>
          <w:bCs/>
          <w:sz w:val="28"/>
          <w:szCs w:val="28"/>
          <w:lang w:val="uk-UA"/>
        </w:rPr>
        <w:t>ріст надходжень до минулого року  - 78,4 раз</w:t>
      </w:r>
      <w:r>
        <w:rPr>
          <w:sz w:val="28"/>
          <w:szCs w:val="28"/>
          <w:lang w:val="uk-UA"/>
        </w:rPr>
        <w:t xml:space="preserve">; </w:t>
      </w:r>
      <w:r w:rsidRPr="00BC7FCD">
        <w:rPr>
          <w:sz w:val="28"/>
          <w:szCs w:val="28"/>
          <w:lang w:val="uk-UA"/>
        </w:rPr>
        <w:t xml:space="preserve">використано </w:t>
      </w:r>
      <w:r>
        <w:rPr>
          <w:sz w:val="28"/>
          <w:szCs w:val="28"/>
          <w:lang w:val="uk-UA"/>
        </w:rPr>
        <w:t>–</w:t>
      </w:r>
      <w:r w:rsidRPr="00BC7FCD">
        <w:rPr>
          <w:sz w:val="28"/>
          <w:szCs w:val="28"/>
          <w:lang w:val="uk-UA"/>
        </w:rPr>
        <w:t xml:space="preserve"> </w:t>
      </w:r>
      <w:r>
        <w:rPr>
          <w:sz w:val="28"/>
          <w:szCs w:val="28"/>
          <w:lang w:val="uk-UA"/>
        </w:rPr>
        <w:t xml:space="preserve">14 083,5 </w:t>
      </w:r>
      <w:r w:rsidRPr="00BC7FCD">
        <w:rPr>
          <w:sz w:val="28"/>
          <w:szCs w:val="28"/>
          <w:lang w:val="uk-UA"/>
        </w:rPr>
        <w:t>тис.</w:t>
      </w:r>
      <w:r>
        <w:rPr>
          <w:sz w:val="28"/>
          <w:szCs w:val="28"/>
          <w:lang w:val="uk-UA"/>
        </w:rPr>
        <w:t xml:space="preserve"> гривень;</w:t>
      </w:r>
    </w:p>
    <w:p w:rsidR="0082550F" w:rsidRDefault="0082550F" w:rsidP="0082550F">
      <w:pPr>
        <w:pStyle w:val="tjbmf"/>
        <w:spacing w:before="0" w:beforeAutospacing="0" w:after="0" w:afterAutospacing="0"/>
        <w:jc w:val="both"/>
        <w:rPr>
          <w:sz w:val="28"/>
          <w:szCs w:val="28"/>
          <w:lang w:val="uk-UA"/>
        </w:rPr>
      </w:pPr>
      <w:r w:rsidRPr="00F7175C">
        <w:rPr>
          <w:rStyle w:val="apple-converted-space"/>
          <w:color w:val="2A2928"/>
          <w:sz w:val="28"/>
          <w:szCs w:val="28"/>
        </w:rPr>
        <w:lastRenderedPageBreak/>
        <w:t> </w:t>
      </w:r>
      <w:r>
        <w:rPr>
          <w:bCs/>
          <w:sz w:val="28"/>
          <w:szCs w:val="28"/>
          <w:lang w:val="uk-UA"/>
        </w:rPr>
        <w:t xml:space="preserve">- субвенція на </w:t>
      </w:r>
      <w:r w:rsidRPr="00BC4EA2">
        <w:rPr>
          <w:bCs/>
          <w:color w:val="2A2928"/>
          <w:sz w:val="28"/>
          <w:szCs w:val="28"/>
          <w:lang w:val="uk-UA"/>
        </w:rPr>
        <w:t>забезпечення хар</w:t>
      </w:r>
      <w:r>
        <w:rPr>
          <w:bCs/>
          <w:color w:val="2A2928"/>
          <w:sz w:val="28"/>
          <w:szCs w:val="28"/>
          <w:lang w:val="uk-UA"/>
        </w:rPr>
        <w:t>чуванням учнів</w:t>
      </w:r>
      <w:r w:rsidRPr="00F41BD3">
        <w:rPr>
          <w:bCs/>
          <w:color w:val="2A2928"/>
          <w:sz w:val="28"/>
          <w:szCs w:val="28"/>
          <w:lang w:val="uk-UA"/>
        </w:rPr>
        <w:t xml:space="preserve"> закладів загальної середньої освіти</w:t>
      </w:r>
      <w:r>
        <w:rPr>
          <w:bCs/>
          <w:color w:val="2A2928"/>
          <w:sz w:val="28"/>
          <w:szCs w:val="28"/>
          <w:lang w:val="uk-UA"/>
        </w:rPr>
        <w:t xml:space="preserve"> (</w:t>
      </w:r>
      <w:r>
        <w:rPr>
          <w:rStyle w:val="apple-converted-space"/>
          <w:sz w:val="28"/>
          <w:szCs w:val="28"/>
          <w:lang w:val="uk-UA"/>
        </w:rPr>
        <w:t>питома вага 0,8 відсотків</w:t>
      </w:r>
      <w:r>
        <w:rPr>
          <w:bCs/>
          <w:color w:val="2A2928"/>
          <w:sz w:val="28"/>
          <w:szCs w:val="28"/>
          <w:lang w:val="uk-UA"/>
        </w:rPr>
        <w:t>)</w:t>
      </w:r>
      <w:r w:rsidRPr="00BC7FCD">
        <w:rPr>
          <w:rStyle w:val="apple-converted-space"/>
          <w:sz w:val="28"/>
          <w:szCs w:val="28"/>
          <w:lang w:val="uk-UA"/>
        </w:rPr>
        <w:t xml:space="preserve">: надійшло </w:t>
      </w:r>
      <w:r>
        <w:rPr>
          <w:sz w:val="28"/>
          <w:szCs w:val="28"/>
          <w:lang w:val="uk-UA"/>
        </w:rPr>
        <w:t xml:space="preserve">– </w:t>
      </w:r>
      <w:r>
        <w:rPr>
          <w:rStyle w:val="apple-converted-space"/>
          <w:sz w:val="28"/>
          <w:szCs w:val="28"/>
          <w:lang w:val="uk-UA"/>
        </w:rPr>
        <w:t>11 255,5</w:t>
      </w:r>
      <w:r w:rsidRPr="00BC7FCD">
        <w:rPr>
          <w:sz w:val="28"/>
          <w:szCs w:val="28"/>
          <w:lang w:val="uk-UA"/>
        </w:rPr>
        <w:t xml:space="preserve"> тис. гривень; </w:t>
      </w:r>
      <w:r>
        <w:rPr>
          <w:bCs/>
          <w:sz w:val="28"/>
          <w:szCs w:val="28"/>
          <w:lang w:val="uk-UA"/>
        </w:rPr>
        <w:t>спад надходжень до минулого року – 70,6 відсотків</w:t>
      </w:r>
      <w:r>
        <w:rPr>
          <w:sz w:val="28"/>
          <w:szCs w:val="28"/>
          <w:lang w:val="uk-UA"/>
        </w:rPr>
        <w:t xml:space="preserve">; </w:t>
      </w:r>
      <w:r w:rsidRPr="00BC7FCD">
        <w:rPr>
          <w:sz w:val="28"/>
          <w:szCs w:val="28"/>
          <w:lang w:val="uk-UA"/>
        </w:rPr>
        <w:t xml:space="preserve">використано </w:t>
      </w:r>
      <w:r>
        <w:rPr>
          <w:sz w:val="28"/>
          <w:szCs w:val="28"/>
          <w:lang w:val="uk-UA"/>
        </w:rPr>
        <w:t>–</w:t>
      </w:r>
      <w:r w:rsidRPr="00BC7FCD">
        <w:rPr>
          <w:sz w:val="28"/>
          <w:szCs w:val="28"/>
          <w:lang w:val="uk-UA"/>
        </w:rPr>
        <w:t xml:space="preserve"> </w:t>
      </w:r>
      <w:r>
        <w:rPr>
          <w:sz w:val="28"/>
          <w:szCs w:val="28"/>
          <w:lang w:val="uk-UA"/>
        </w:rPr>
        <w:t xml:space="preserve">39 565 ,8 </w:t>
      </w:r>
      <w:r w:rsidRPr="00BC7FCD">
        <w:rPr>
          <w:sz w:val="28"/>
          <w:szCs w:val="28"/>
          <w:lang w:val="uk-UA"/>
        </w:rPr>
        <w:t>тис.</w:t>
      </w:r>
      <w:r>
        <w:rPr>
          <w:sz w:val="28"/>
          <w:szCs w:val="28"/>
          <w:lang w:val="uk-UA"/>
        </w:rPr>
        <w:t xml:space="preserve"> </w:t>
      </w:r>
      <w:r w:rsidRPr="00BC7FCD">
        <w:rPr>
          <w:sz w:val="28"/>
          <w:szCs w:val="28"/>
          <w:lang w:val="uk-UA"/>
        </w:rPr>
        <w:t>гривень;</w:t>
      </w:r>
    </w:p>
    <w:p w:rsidR="0082550F" w:rsidRDefault="0082550F" w:rsidP="00300CB7">
      <w:pPr>
        <w:pStyle w:val="tjbmf"/>
        <w:spacing w:before="0" w:beforeAutospacing="0" w:after="0" w:afterAutospacing="0"/>
        <w:jc w:val="both"/>
        <w:rPr>
          <w:sz w:val="28"/>
          <w:szCs w:val="28"/>
          <w:lang w:val="uk-UA"/>
        </w:rPr>
      </w:pPr>
      <w:r w:rsidRPr="00BC7FCD">
        <w:rPr>
          <w:rStyle w:val="apple-converted-space"/>
          <w:sz w:val="28"/>
          <w:szCs w:val="28"/>
          <w:lang w:val="uk-UA"/>
        </w:rPr>
        <w:t>-</w:t>
      </w:r>
      <w:r>
        <w:rPr>
          <w:rStyle w:val="apple-converted-space"/>
          <w:sz w:val="28"/>
          <w:szCs w:val="28"/>
          <w:lang w:val="uk-UA"/>
        </w:rPr>
        <w:t xml:space="preserve"> </w:t>
      </w:r>
      <w:r w:rsidRPr="00BC7FCD">
        <w:rPr>
          <w:rStyle w:val="apple-converted-space"/>
          <w:sz w:val="28"/>
          <w:szCs w:val="28"/>
          <w:lang w:val="uk-UA"/>
        </w:rPr>
        <w:t>субвенція</w:t>
      </w:r>
      <w:r w:rsidRPr="00BC7FCD">
        <w:rPr>
          <w:sz w:val="28"/>
          <w:szCs w:val="28"/>
          <w:lang w:val="uk-UA"/>
        </w:rPr>
        <w:t xml:space="preserve"> на надання державної підтримки особам з особливими освітніми потребами </w:t>
      </w:r>
      <w:r w:rsidRPr="00BC7FCD">
        <w:rPr>
          <w:rStyle w:val="apple-converted-space"/>
          <w:sz w:val="28"/>
          <w:szCs w:val="28"/>
          <w:lang w:val="uk-UA"/>
        </w:rPr>
        <w:t>(питома вага</w:t>
      </w:r>
      <w:r>
        <w:rPr>
          <w:rStyle w:val="apple-converted-space"/>
          <w:sz w:val="28"/>
          <w:szCs w:val="28"/>
          <w:lang w:val="uk-UA"/>
        </w:rPr>
        <w:t xml:space="preserve"> 0,3</w:t>
      </w:r>
      <w:r w:rsidRPr="00BC7FCD">
        <w:rPr>
          <w:rStyle w:val="apple-converted-space"/>
          <w:sz w:val="28"/>
          <w:szCs w:val="28"/>
          <w:lang w:val="uk-UA"/>
        </w:rPr>
        <w:t xml:space="preserve">  відсотків): надійшло </w:t>
      </w:r>
      <w:r>
        <w:rPr>
          <w:sz w:val="28"/>
          <w:szCs w:val="28"/>
          <w:lang w:val="uk-UA"/>
        </w:rPr>
        <w:t xml:space="preserve">– </w:t>
      </w:r>
      <w:r>
        <w:rPr>
          <w:rStyle w:val="apple-converted-space"/>
          <w:sz w:val="28"/>
          <w:szCs w:val="28"/>
          <w:lang w:val="uk-UA"/>
        </w:rPr>
        <w:t>4 809,4</w:t>
      </w:r>
      <w:r w:rsidRPr="00BC7FCD">
        <w:rPr>
          <w:sz w:val="28"/>
          <w:szCs w:val="28"/>
          <w:lang w:val="uk-UA"/>
        </w:rPr>
        <w:t xml:space="preserve"> тис. гривень; </w:t>
      </w:r>
      <w:r>
        <w:rPr>
          <w:bCs/>
          <w:sz w:val="28"/>
          <w:szCs w:val="28"/>
          <w:lang w:val="uk-UA"/>
        </w:rPr>
        <w:t>ріст надходжень до минулого року – 5,4 відсотків;</w:t>
      </w:r>
      <w:r w:rsidRPr="00F7175C">
        <w:rPr>
          <w:sz w:val="28"/>
          <w:szCs w:val="28"/>
          <w:lang w:val="uk-UA"/>
        </w:rPr>
        <w:t xml:space="preserve"> </w:t>
      </w:r>
      <w:r w:rsidRPr="00BC7FCD">
        <w:rPr>
          <w:sz w:val="28"/>
          <w:szCs w:val="28"/>
          <w:lang w:val="uk-UA"/>
        </w:rPr>
        <w:t xml:space="preserve">використано </w:t>
      </w:r>
      <w:r>
        <w:rPr>
          <w:sz w:val="28"/>
          <w:szCs w:val="28"/>
          <w:lang w:val="uk-UA"/>
        </w:rPr>
        <w:t>–</w:t>
      </w:r>
      <w:r w:rsidRPr="00BC7FCD">
        <w:rPr>
          <w:sz w:val="28"/>
          <w:szCs w:val="28"/>
          <w:lang w:val="uk-UA"/>
        </w:rPr>
        <w:t xml:space="preserve"> </w:t>
      </w:r>
      <w:r>
        <w:rPr>
          <w:sz w:val="28"/>
          <w:szCs w:val="28"/>
          <w:lang w:val="uk-UA"/>
        </w:rPr>
        <w:t>4 611,4</w:t>
      </w:r>
      <w:r w:rsidRPr="00BC7FCD">
        <w:rPr>
          <w:sz w:val="28"/>
          <w:szCs w:val="28"/>
          <w:lang w:val="uk-UA"/>
        </w:rPr>
        <w:t xml:space="preserve">  тис.</w:t>
      </w:r>
      <w:r>
        <w:rPr>
          <w:sz w:val="28"/>
          <w:szCs w:val="28"/>
          <w:lang w:val="uk-UA"/>
        </w:rPr>
        <w:t xml:space="preserve"> </w:t>
      </w:r>
      <w:r w:rsidRPr="00BC7FCD">
        <w:rPr>
          <w:sz w:val="28"/>
          <w:szCs w:val="28"/>
          <w:lang w:val="uk-UA"/>
        </w:rPr>
        <w:t>гривень;</w:t>
      </w:r>
    </w:p>
    <w:p w:rsidR="0082550F" w:rsidRPr="006F0DC3" w:rsidRDefault="0082550F" w:rsidP="00300CB7">
      <w:pPr>
        <w:pStyle w:val="tjbmf"/>
        <w:spacing w:before="0" w:beforeAutospacing="0" w:after="0" w:afterAutospacing="0"/>
        <w:jc w:val="both"/>
        <w:rPr>
          <w:rStyle w:val="apple-converted-space"/>
          <w:sz w:val="28"/>
          <w:szCs w:val="28"/>
          <w:lang w:val="uk-UA"/>
        </w:rPr>
      </w:pPr>
      <w:r>
        <w:rPr>
          <w:sz w:val="28"/>
          <w:szCs w:val="28"/>
          <w:lang w:val="uk-UA"/>
        </w:rPr>
        <w:t xml:space="preserve">- </w:t>
      </w:r>
      <w:r w:rsidRPr="00E41F2A">
        <w:rPr>
          <w:color w:val="000000"/>
          <w:sz w:val="28"/>
          <w:szCs w:val="28"/>
          <w:lang w:val="uk-UA"/>
        </w:rPr>
        <w:t>субвенція з державного бюджету місцевим бюджетам на реалізацію публічного інвестиційного проєкту на облаштування безпечних умов у закладах що надають загальну середню освіту (протипожежний захист)</w:t>
      </w:r>
      <w:r>
        <w:rPr>
          <w:color w:val="000000"/>
          <w:sz w:val="28"/>
          <w:szCs w:val="28"/>
          <w:lang w:val="uk-UA"/>
        </w:rPr>
        <w:t>,</w:t>
      </w:r>
      <w:r w:rsidRPr="00E41F2A">
        <w:rPr>
          <w:bCs/>
          <w:color w:val="2A2928"/>
          <w:sz w:val="28"/>
          <w:szCs w:val="28"/>
          <w:lang w:val="uk-UA"/>
        </w:rPr>
        <w:t xml:space="preserve"> </w:t>
      </w:r>
      <w:r w:rsidRPr="006F0DC3">
        <w:rPr>
          <w:bCs/>
          <w:color w:val="2A2928"/>
          <w:sz w:val="28"/>
          <w:szCs w:val="28"/>
          <w:lang w:val="uk-UA"/>
        </w:rPr>
        <w:t>(</w:t>
      </w:r>
      <w:r w:rsidRPr="006F0DC3">
        <w:rPr>
          <w:rStyle w:val="apple-converted-space"/>
          <w:sz w:val="28"/>
          <w:szCs w:val="28"/>
          <w:lang w:val="uk-UA"/>
        </w:rPr>
        <w:t xml:space="preserve">питома вага </w:t>
      </w:r>
      <w:r>
        <w:rPr>
          <w:rStyle w:val="apple-converted-space"/>
          <w:sz w:val="28"/>
          <w:szCs w:val="28"/>
          <w:lang w:val="uk-UA"/>
        </w:rPr>
        <w:t>0,02</w:t>
      </w:r>
      <w:r w:rsidRPr="006F0DC3">
        <w:rPr>
          <w:rStyle w:val="apple-converted-space"/>
          <w:sz w:val="28"/>
          <w:szCs w:val="28"/>
          <w:lang w:val="uk-UA"/>
        </w:rPr>
        <w:t xml:space="preserve"> відсотків</w:t>
      </w:r>
      <w:r w:rsidRPr="006F0DC3">
        <w:rPr>
          <w:bCs/>
          <w:color w:val="2A2928"/>
          <w:sz w:val="28"/>
          <w:szCs w:val="28"/>
          <w:lang w:val="uk-UA"/>
        </w:rPr>
        <w:t>)</w:t>
      </w:r>
      <w:r w:rsidRPr="006F0DC3">
        <w:rPr>
          <w:rStyle w:val="apple-converted-space"/>
          <w:sz w:val="28"/>
          <w:szCs w:val="28"/>
          <w:lang w:val="uk-UA"/>
        </w:rPr>
        <w:t xml:space="preserve">: надійшло </w:t>
      </w:r>
      <w:r w:rsidRPr="006F0DC3">
        <w:rPr>
          <w:sz w:val="28"/>
          <w:szCs w:val="28"/>
          <w:lang w:val="uk-UA"/>
        </w:rPr>
        <w:t xml:space="preserve">– </w:t>
      </w:r>
      <w:r>
        <w:rPr>
          <w:rStyle w:val="apple-converted-space"/>
          <w:sz w:val="28"/>
          <w:szCs w:val="28"/>
          <w:lang w:val="uk-UA"/>
        </w:rPr>
        <w:t>290,4</w:t>
      </w:r>
      <w:r w:rsidRPr="006F0DC3">
        <w:rPr>
          <w:sz w:val="28"/>
          <w:szCs w:val="28"/>
          <w:lang w:val="uk-UA"/>
        </w:rPr>
        <w:t xml:space="preserve"> тис. гривень; в минулому році зазначений вид субвенції не надходив; використано – </w:t>
      </w:r>
      <w:r w:rsidR="00300CB7">
        <w:rPr>
          <w:sz w:val="28"/>
          <w:szCs w:val="28"/>
          <w:lang w:val="uk-UA"/>
        </w:rPr>
        <w:t>290,4 тис. гривень;</w:t>
      </w:r>
    </w:p>
    <w:p w:rsidR="0082550F" w:rsidRDefault="0082550F" w:rsidP="003079C6">
      <w:pPr>
        <w:pStyle w:val="tjbmf"/>
        <w:numPr>
          <w:ilvl w:val="0"/>
          <w:numId w:val="2"/>
        </w:numPr>
        <w:spacing w:before="0" w:beforeAutospacing="0" w:after="0" w:afterAutospacing="0"/>
        <w:ind w:left="0" w:firstLine="426"/>
        <w:jc w:val="both"/>
        <w:rPr>
          <w:sz w:val="28"/>
          <w:szCs w:val="28"/>
          <w:lang w:val="uk-UA"/>
        </w:rPr>
      </w:pPr>
      <w:r w:rsidRPr="00F7175C">
        <w:rPr>
          <w:color w:val="2A2928"/>
          <w:sz w:val="28"/>
          <w:szCs w:val="28"/>
          <w:lang w:val="uk-UA"/>
        </w:rPr>
        <w:t>базова дотація</w:t>
      </w:r>
      <w:r w:rsidRPr="00F7175C">
        <w:rPr>
          <w:rStyle w:val="apple-converted-space"/>
          <w:color w:val="2A2928"/>
          <w:sz w:val="28"/>
          <w:szCs w:val="28"/>
        </w:rPr>
        <w:t> </w:t>
      </w:r>
      <w:r w:rsidRPr="00F7175C">
        <w:rPr>
          <w:rStyle w:val="apple-converted-space"/>
          <w:sz w:val="28"/>
          <w:szCs w:val="28"/>
          <w:lang w:val="uk-UA"/>
        </w:rPr>
        <w:t xml:space="preserve">(питома вага </w:t>
      </w:r>
      <w:r>
        <w:rPr>
          <w:rStyle w:val="apple-converted-space"/>
          <w:sz w:val="28"/>
          <w:szCs w:val="28"/>
          <w:lang w:val="uk-UA"/>
        </w:rPr>
        <w:t>16,9</w:t>
      </w:r>
      <w:r w:rsidRPr="00F7175C">
        <w:rPr>
          <w:rStyle w:val="apple-converted-space"/>
          <w:sz w:val="28"/>
          <w:szCs w:val="28"/>
          <w:lang w:val="uk-UA"/>
        </w:rPr>
        <w:t xml:space="preserve"> відсотків): надійшло</w:t>
      </w:r>
      <w:r>
        <w:rPr>
          <w:rStyle w:val="apple-converted-space"/>
          <w:sz w:val="28"/>
          <w:szCs w:val="28"/>
          <w:lang w:val="uk-UA"/>
        </w:rPr>
        <w:t xml:space="preserve"> </w:t>
      </w:r>
      <w:r>
        <w:rPr>
          <w:sz w:val="28"/>
          <w:szCs w:val="28"/>
          <w:lang w:val="uk-UA"/>
        </w:rPr>
        <w:t xml:space="preserve">– </w:t>
      </w:r>
      <w:r>
        <w:rPr>
          <w:rStyle w:val="apple-converted-space"/>
          <w:sz w:val="28"/>
          <w:szCs w:val="28"/>
          <w:lang w:val="uk-UA"/>
        </w:rPr>
        <w:t>244 513,3</w:t>
      </w:r>
      <w:r w:rsidRPr="00F7175C">
        <w:rPr>
          <w:sz w:val="28"/>
          <w:szCs w:val="28"/>
          <w:lang w:val="uk-UA"/>
        </w:rPr>
        <w:t xml:space="preserve"> тис. гривень;</w:t>
      </w:r>
      <w:r w:rsidRPr="00C44511">
        <w:rPr>
          <w:bCs/>
          <w:sz w:val="28"/>
          <w:szCs w:val="28"/>
          <w:lang w:val="uk-UA"/>
        </w:rPr>
        <w:t xml:space="preserve"> </w:t>
      </w:r>
      <w:r>
        <w:rPr>
          <w:bCs/>
          <w:sz w:val="28"/>
          <w:szCs w:val="28"/>
          <w:lang w:val="uk-UA"/>
        </w:rPr>
        <w:t>ріст надходжень до минулого року – 16,8 відсотків;</w:t>
      </w:r>
      <w:r w:rsidRPr="00F7175C">
        <w:rPr>
          <w:sz w:val="28"/>
          <w:szCs w:val="28"/>
          <w:lang w:val="uk-UA"/>
        </w:rPr>
        <w:t xml:space="preserve"> використано </w:t>
      </w:r>
      <w:r>
        <w:rPr>
          <w:sz w:val="28"/>
          <w:szCs w:val="28"/>
          <w:lang w:val="uk-UA"/>
        </w:rPr>
        <w:t>– 244 513,3</w:t>
      </w:r>
      <w:r w:rsidRPr="00F7175C">
        <w:rPr>
          <w:sz w:val="28"/>
          <w:szCs w:val="28"/>
          <w:lang w:val="uk-UA"/>
        </w:rPr>
        <w:t xml:space="preserve"> тис.</w:t>
      </w:r>
      <w:r>
        <w:rPr>
          <w:sz w:val="28"/>
          <w:szCs w:val="28"/>
          <w:lang w:val="uk-UA"/>
        </w:rPr>
        <w:t xml:space="preserve"> </w:t>
      </w:r>
      <w:r w:rsidRPr="00F7175C">
        <w:rPr>
          <w:sz w:val="28"/>
          <w:szCs w:val="28"/>
          <w:lang w:val="uk-UA"/>
        </w:rPr>
        <w:t>гривень;</w:t>
      </w:r>
    </w:p>
    <w:p w:rsidR="0082550F" w:rsidRDefault="0082550F" w:rsidP="003079C6">
      <w:pPr>
        <w:pStyle w:val="tjbmf"/>
        <w:numPr>
          <w:ilvl w:val="0"/>
          <w:numId w:val="2"/>
        </w:numPr>
        <w:spacing w:before="0" w:beforeAutospacing="0" w:after="0" w:afterAutospacing="0"/>
        <w:ind w:left="0" w:firstLine="426"/>
        <w:jc w:val="both"/>
        <w:rPr>
          <w:sz w:val="28"/>
          <w:szCs w:val="28"/>
          <w:lang w:val="uk-UA"/>
        </w:rPr>
      </w:pPr>
      <w:r w:rsidRPr="006F0DC3">
        <w:rPr>
          <w:sz w:val="28"/>
          <w:szCs w:val="28"/>
          <w:lang w:val="uk-UA"/>
        </w:rPr>
        <w:t xml:space="preserve">субвенції на виплату грошової компенсації за належні для отримання жилі приміщення </w:t>
      </w:r>
      <w:r w:rsidRPr="006F0DC3">
        <w:rPr>
          <w:rStyle w:val="apple-converted-space"/>
          <w:sz w:val="28"/>
          <w:szCs w:val="28"/>
          <w:lang w:val="uk-UA"/>
        </w:rPr>
        <w:t xml:space="preserve">(питома вага </w:t>
      </w:r>
      <w:r>
        <w:rPr>
          <w:rStyle w:val="apple-converted-space"/>
          <w:sz w:val="28"/>
          <w:szCs w:val="28"/>
          <w:lang w:val="uk-UA"/>
        </w:rPr>
        <w:t>3,5</w:t>
      </w:r>
      <w:r w:rsidRPr="006F0DC3">
        <w:rPr>
          <w:rStyle w:val="apple-converted-space"/>
          <w:sz w:val="28"/>
          <w:szCs w:val="28"/>
          <w:lang w:val="uk-UA"/>
        </w:rPr>
        <w:t xml:space="preserve">  відсотків): надійшло </w:t>
      </w:r>
      <w:r w:rsidRPr="006F0DC3">
        <w:rPr>
          <w:sz w:val="28"/>
          <w:szCs w:val="28"/>
          <w:lang w:val="uk-UA"/>
        </w:rPr>
        <w:t xml:space="preserve">– </w:t>
      </w:r>
      <w:r>
        <w:rPr>
          <w:rStyle w:val="apple-converted-space"/>
          <w:sz w:val="28"/>
          <w:szCs w:val="28"/>
          <w:lang w:val="uk-UA"/>
        </w:rPr>
        <w:t>49 966,3</w:t>
      </w:r>
      <w:r w:rsidRPr="006F0DC3">
        <w:rPr>
          <w:sz w:val="28"/>
          <w:szCs w:val="28"/>
          <w:lang w:val="uk-UA"/>
        </w:rPr>
        <w:t xml:space="preserve"> тис. гривень; </w:t>
      </w:r>
      <w:r w:rsidRPr="006F0DC3">
        <w:rPr>
          <w:bCs/>
          <w:sz w:val="28"/>
          <w:szCs w:val="28"/>
          <w:lang w:val="uk-UA"/>
        </w:rPr>
        <w:t xml:space="preserve">ріст надходжень до минулого року – </w:t>
      </w:r>
      <w:r>
        <w:rPr>
          <w:bCs/>
          <w:sz w:val="28"/>
          <w:szCs w:val="28"/>
          <w:lang w:val="uk-UA"/>
        </w:rPr>
        <w:t>40,1</w:t>
      </w:r>
      <w:r w:rsidRPr="006F0DC3">
        <w:rPr>
          <w:bCs/>
          <w:sz w:val="28"/>
          <w:szCs w:val="28"/>
          <w:lang w:val="uk-UA"/>
        </w:rPr>
        <w:t xml:space="preserve"> відсотків</w:t>
      </w:r>
      <w:r w:rsidRPr="006F0DC3">
        <w:rPr>
          <w:sz w:val="28"/>
          <w:szCs w:val="28"/>
          <w:lang w:val="uk-UA"/>
        </w:rPr>
        <w:t xml:space="preserve">; використано – </w:t>
      </w:r>
      <w:r>
        <w:rPr>
          <w:sz w:val="28"/>
          <w:szCs w:val="28"/>
          <w:lang w:val="uk-UA"/>
        </w:rPr>
        <w:t>49,966,3</w:t>
      </w:r>
      <w:r w:rsidRPr="006F0DC3">
        <w:rPr>
          <w:sz w:val="28"/>
          <w:szCs w:val="28"/>
          <w:lang w:val="uk-UA"/>
        </w:rPr>
        <w:t xml:space="preserve"> тис. гривень;</w:t>
      </w:r>
    </w:p>
    <w:p w:rsidR="0082550F" w:rsidRDefault="0082550F" w:rsidP="003079C6">
      <w:pPr>
        <w:pStyle w:val="tjbmf"/>
        <w:numPr>
          <w:ilvl w:val="0"/>
          <w:numId w:val="2"/>
        </w:numPr>
        <w:spacing w:before="0" w:beforeAutospacing="0" w:after="0" w:afterAutospacing="0"/>
        <w:ind w:left="0" w:firstLine="426"/>
        <w:jc w:val="both"/>
        <w:rPr>
          <w:sz w:val="28"/>
          <w:szCs w:val="28"/>
          <w:lang w:val="uk-UA"/>
        </w:rPr>
      </w:pPr>
      <w:r w:rsidRPr="006F0DC3">
        <w:rPr>
          <w:sz w:val="28"/>
          <w:szCs w:val="28"/>
          <w:lang w:val="uk-UA"/>
        </w:rPr>
        <w:t xml:space="preserve">додаткова дотація на здійснення повноважень органів місцевого самоврядування </w:t>
      </w:r>
      <w:r w:rsidRPr="006F0DC3">
        <w:rPr>
          <w:rStyle w:val="apple-converted-space"/>
          <w:sz w:val="28"/>
          <w:szCs w:val="28"/>
          <w:lang w:val="uk-UA"/>
        </w:rPr>
        <w:t xml:space="preserve">(питома вага </w:t>
      </w:r>
      <w:r>
        <w:rPr>
          <w:rStyle w:val="apple-converted-space"/>
          <w:sz w:val="28"/>
          <w:szCs w:val="28"/>
          <w:lang w:val="uk-UA"/>
        </w:rPr>
        <w:t>2,8</w:t>
      </w:r>
      <w:r w:rsidRPr="006F0DC3">
        <w:rPr>
          <w:rStyle w:val="apple-converted-space"/>
          <w:sz w:val="28"/>
          <w:szCs w:val="28"/>
          <w:lang w:val="uk-UA"/>
        </w:rPr>
        <w:t xml:space="preserve">  відсотків): надійшло </w:t>
      </w:r>
      <w:r w:rsidRPr="006F0DC3">
        <w:rPr>
          <w:sz w:val="28"/>
          <w:szCs w:val="28"/>
          <w:lang w:val="uk-UA"/>
        </w:rPr>
        <w:t xml:space="preserve">– </w:t>
      </w:r>
      <w:r>
        <w:rPr>
          <w:rStyle w:val="apple-converted-space"/>
          <w:sz w:val="28"/>
          <w:szCs w:val="28"/>
          <w:lang w:val="uk-UA"/>
        </w:rPr>
        <w:t>39 872,3</w:t>
      </w:r>
      <w:r w:rsidRPr="006F0DC3">
        <w:rPr>
          <w:sz w:val="28"/>
          <w:szCs w:val="28"/>
          <w:lang w:val="uk-UA"/>
        </w:rPr>
        <w:t xml:space="preserve"> тис. гривень; </w:t>
      </w:r>
      <w:r>
        <w:rPr>
          <w:bCs/>
          <w:sz w:val="28"/>
          <w:szCs w:val="28"/>
          <w:lang w:val="uk-UA"/>
        </w:rPr>
        <w:t>ріст</w:t>
      </w:r>
      <w:r w:rsidRPr="006F0DC3">
        <w:rPr>
          <w:bCs/>
          <w:sz w:val="28"/>
          <w:szCs w:val="28"/>
          <w:lang w:val="uk-UA"/>
        </w:rPr>
        <w:t xml:space="preserve"> надходжень до минулого року – </w:t>
      </w:r>
      <w:r>
        <w:rPr>
          <w:bCs/>
          <w:sz w:val="28"/>
          <w:szCs w:val="28"/>
          <w:lang w:val="uk-UA"/>
        </w:rPr>
        <w:t>в 20,5 раз;</w:t>
      </w:r>
      <w:r w:rsidRPr="00843D6F">
        <w:rPr>
          <w:sz w:val="28"/>
          <w:szCs w:val="28"/>
          <w:lang w:val="uk-UA"/>
        </w:rPr>
        <w:t xml:space="preserve"> </w:t>
      </w:r>
      <w:r w:rsidRPr="006F0DC3">
        <w:rPr>
          <w:sz w:val="28"/>
          <w:szCs w:val="28"/>
          <w:lang w:val="uk-UA"/>
        </w:rPr>
        <w:t xml:space="preserve">використано – </w:t>
      </w:r>
      <w:r>
        <w:rPr>
          <w:sz w:val="28"/>
          <w:szCs w:val="28"/>
          <w:lang w:val="uk-UA"/>
        </w:rPr>
        <w:t>39 872,3</w:t>
      </w:r>
      <w:r w:rsidRPr="006F0DC3">
        <w:rPr>
          <w:sz w:val="28"/>
          <w:szCs w:val="28"/>
          <w:lang w:val="uk-UA"/>
        </w:rPr>
        <w:t xml:space="preserve"> тис. гривень;</w:t>
      </w:r>
    </w:p>
    <w:p w:rsidR="0082550F" w:rsidRPr="00843D6F" w:rsidRDefault="0082550F" w:rsidP="003079C6">
      <w:pPr>
        <w:pStyle w:val="tjbmf"/>
        <w:numPr>
          <w:ilvl w:val="0"/>
          <w:numId w:val="2"/>
        </w:numPr>
        <w:spacing w:before="0" w:beforeAutospacing="0" w:after="0" w:afterAutospacing="0"/>
        <w:ind w:left="0" w:firstLine="426"/>
        <w:jc w:val="both"/>
        <w:rPr>
          <w:sz w:val="28"/>
          <w:szCs w:val="28"/>
          <w:lang w:val="uk-UA"/>
        </w:rPr>
      </w:pPr>
      <w:r w:rsidRPr="006F0DC3">
        <w:rPr>
          <w:sz w:val="28"/>
          <w:szCs w:val="28"/>
          <w:lang w:val="uk-UA"/>
        </w:rPr>
        <w:t xml:space="preserve">субвенція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w:t>
      </w:r>
      <w:r w:rsidRPr="006F0DC3">
        <w:rPr>
          <w:bCs/>
          <w:color w:val="2A2928"/>
          <w:sz w:val="28"/>
          <w:szCs w:val="28"/>
          <w:lang w:val="uk-UA"/>
        </w:rPr>
        <w:t>(</w:t>
      </w:r>
      <w:r w:rsidRPr="006F0DC3">
        <w:rPr>
          <w:rStyle w:val="apple-converted-space"/>
          <w:sz w:val="28"/>
          <w:szCs w:val="28"/>
          <w:lang w:val="uk-UA"/>
        </w:rPr>
        <w:t>питома вага 0,</w:t>
      </w:r>
      <w:r>
        <w:rPr>
          <w:rStyle w:val="apple-converted-space"/>
          <w:sz w:val="28"/>
          <w:szCs w:val="28"/>
          <w:lang w:val="uk-UA"/>
        </w:rPr>
        <w:t>3</w:t>
      </w:r>
      <w:r w:rsidRPr="006F0DC3">
        <w:rPr>
          <w:rStyle w:val="apple-converted-space"/>
          <w:sz w:val="28"/>
          <w:szCs w:val="28"/>
          <w:lang w:val="uk-UA"/>
        </w:rPr>
        <w:t xml:space="preserve"> відсотків</w:t>
      </w:r>
      <w:r w:rsidRPr="006F0DC3">
        <w:rPr>
          <w:bCs/>
          <w:color w:val="2A2928"/>
          <w:sz w:val="28"/>
          <w:szCs w:val="28"/>
          <w:lang w:val="uk-UA"/>
        </w:rPr>
        <w:t>)</w:t>
      </w:r>
      <w:r w:rsidRPr="006F0DC3">
        <w:rPr>
          <w:rStyle w:val="apple-converted-space"/>
          <w:sz w:val="28"/>
          <w:szCs w:val="28"/>
          <w:lang w:val="uk-UA"/>
        </w:rPr>
        <w:t xml:space="preserve"> : надійшло </w:t>
      </w:r>
      <w:r w:rsidRPr="006F0DC3">
        <w:rPr>
          <w:sz w:val="28"/>
          <w:szCs w:val="28"/>
          <w:lang w:val="uk-UA"/>
        </w:rPr>
        <w:t xml:space="preserve">– </w:t>
      </w:r>
      <w:r>
        <w:rPr>
          <w:rStyle w:val="apple-converted-space"/>
          <w:sz w:val="28"/>
          <w:szCs w:val="28"/>
          <w:lang w:val="uk-UA"/>
        </w:rPr>
        <w:t>4 754,0</w:t>
      </w:r>
      <w:r w:rsidRPr="006F0DC3">
        <w:rPr>
          <w:sz w:val="28"/>
          <w:szCs w:val="28"/>
          <w:lang w:val="uk-UA"/>
        </w:rPr>
        <w:t xml:space="preserve"> тис. гривень; </w:t>
      </w:r>
      <w:r>
        <w:rPr>
          <w:bCs/>
          <w:sz w:val="28"/>
          <w:szCs w:val="28"/>
          <w:lang w:val="uk-UA"/>
        </w:rPr>
        <w:t>ріст</w:t>
      </w:r>
      <w:r w:rsidRPr="006F0DC3">
        <w:rPr>
          <w:bCs/>
          <w:sz w:val="28"/>
          <w:szCs w:val="28"/>
          <w:lang w:val="uk-UA"/>
        </w:rPr>
        <w:t xml:space="preserve"> надходжень до минулого року – </w:t>
      </w:r>
      <w:r>
        <w:rPr>
          <w:bCs/>
          <w:sz w:val="28"/>
          <w:szCs w:val="28"/>
          <w:lang w:val="uk-UA"/>
        </w:rPr>
        <w:t>в 17,8 раз</w:t>
      </w:r>
      <w:r w:rsidRPr="006F0DC3">
        <w:rPr>
          <w:sz w:val="28"/>
          <w:szCs w:val="28"/>
          <w:lang w:val="uk-UA"/>
        </w:rPr>
        <w:t xml:space="preserve">; використано – </w:t>
      </w:r>
      <w:r>
        <w:rPr>
          <w:sz w:val="28"/>
          <w:szCs w:val="28"/>
          <w:lang w:val="uk-UA"/>
        </w:rPr>
        <w:t>4 754,0 тис. гривень;</w:t>
      </w:r>
    </w:p>
    <w:p w:rsidR="0082550F" w:rsidRDefault="0082550F" w:rsidP="003079C6">
      <w:pPr>
        <w:pStyle w:val="tjbmf"/>
        <w:numPr>
          <w:ilvl w:val="0"/>
          <w:numId w:val="2"/>
        </w:numPr>
        <w:spacing w:before="0" w:beforeAutospacing="0" w:after="0" w:afterAutospacing="0"/>
        <w:ind w:left="0" w:firstLine="426"/>
        <w:jc w:val="both"/>
        <w:rPr>
          <w:sz w:val="28"/>
          <w:szCs w:val="28"/>
          <w:lang w:val="uk-UA"/>
        </w:rPr>
      </w:pPr>
      <w:r w:rsidRPr="006F0DC3">
        <w:rPr>
          <w:sz w:val="28"/>
          <w:szCs w:val="28"/>
          <w:lang w:val="uk-UA"/>
        </w:rPr>
        <w:t xml:space="preserve">субвенція на забезпечення окремих видатків районних рад, спрямованих на виконання їх повноважень </w:t>
      </w:r>
      <w:r w:rsidRPr="006F0DC3">
        <w:rPr>
          <w:rStyle w:val="apple-converted-space"/>
          <w:sz w:val="28"/>
          <w:szCs w:val="28"/>
          <w:lang w:val="uk-UA"/>
        </w:rPr>
        <w:t xml:space="preserve">(питома вага 0,1 відсотків): надійшло </w:t>
      </w:r>
      <w:r w:rsidRPr="006F0DC3">
        <w:rPr>
          <w:sz w:val="28"/>
          <w:szCs w:val="28"/>
          <w:lang w:val="uk-UA"/>
        </w:rPr>
        <w:t>–</w:t>
      </w:r>
      <w:r w:rsidRPr="006F0DC3">
        <w:rPr>
          <w:rStyle w:val="apple-converted-space"/>
          <w:sz w:val="28"/>
          <w:szCs w:val="28"/>
        </w:rPr>
        <w:t> </w:t>
      </w:r>
      <w:r>
        <w:rPr>
          <w:rStyle w:val="apple-converted-space"/>
          <w:sz w:val="28"/>
          <w:szCs w:val="28"/>
          <w:lang w:val="uk-UA"/>
        </w:rPr>
        <w:t>1 407,4</w:t>
      </w:r>
      <w:r w:rsidRPr="006F0DC3">
        <w:rPr>
          <w:sz w:val="28"/>
          <w:szCs w:val="28"/>
          <w:lang w:val="uk-UA"/>
        </w:rPr>
        <w:t xml:space="preserve"> тис. гривень; </w:t>
      </w:r>
      <w:r>
        <w:rPr>
          <w:bCs/>
          <w:sz w:val="28"/>
          <w:szCs w:val="28"/>
          <w:lang w:val="uk-UA"/>
        </w:rPr>
        <w:t>спад</w:t>
      </w:r>
      <w:r w:rsidRPr="006F0DC3">
        <w:rPr>
          <w:bCs/>
          <w:sz w:val="28"/>
          <w:szCs w:val="28"/>
          <w:lang w:val="uk-UA"/>
        </w:rPr>
        <w:t xml:space="preserve"> надходжень до минулого року – </w:t>
      </w:r>
      <w:r>
        <w:rPr>
          <w:bCs/>
          <w:sz w:val="28"/>
          <w:szCs w:val="28"/>
          <w:lang w:val="uk-UA"/>
        </w:rPr>
        <w:t>2,9</w:t>
      </w:r>
      <w:r w:rsidRPr="006F0DC3">
        <w:rPr>
          <w:bCs/>
          <w:sz w:val="28"/>
          <w:szCs w:val="28"/>
          <w:lang w:val="uk-UA"/>
        </w:rPr>
        <w:t xml:space="preserve"> відсотків;</w:t>
      </w:r>
      <w:r w:rsidRPr="006F0DC3">
        <w:rPr>
          <w:sz w:val="28"/>
          <w:szCs w:val="28"/>
          <w:lang w:val="uk-UA"/>
        </w:rPr>
        <w:t xml:space="preserve"> використано – </w:t>
      </w:r>
      <w:r>
        <w:rPr>
          <w:sz w:val="28"/>
          <w:szCs w:val="28"/>
          <w:lang w:val="uk-UA"/>
        </w:rPr>
        <w:t>1 407,4</w:t>
      </w:r>
      <w:r w:rsidRPr="006F0DC3">
        <w:rPr>
          <w:sz w:val="28"/>
          <w:szCs w:val="28"/>
          <w:lang w:val="uk-UA"/>
        </w:rPr>
        <w:t>. гривень;</w:t>
      </w:r>
    </w:p>
    <w:p w:rsidR="0082550F" w:rsidRDefault="0082550F" w:rsidP="003079C6">
      <w:pPr>
        <w:pStyle w:val="tjbmf"/>
        <w:numPr>
          <w:ilvl w:val="0"/>
          <w:numId w:val="2"/>
        </w:numPr>
        <w:spacing w:before="0" w:beforeAutospacing="0" w:after="0" w:afterAutospacing="0"/>
        <w:ind w:left="0" w:firstLine="426"/>
        <w:jc w:val="both"/>
        <w:rPr>
          <w:sz w:val="28"/>
          <w:szCs w:val="28"/>
          <w:lang w:val="uk-UA"/>
        </w:rPr>
      </w:pPr>
      <w:r w:rsidRPr="006F0DC3">
        <w:rPr>
          <w:sz w:val="28"/>
          <w:szCs w:val="28"/>
          <w:lang w:val="uk-UA"/>
        </w:rPr>
        <w:t xml:space="preserve">субвенція на виконання окремих заходів з реалізації соціального проєкту «Активні парки – локації здорової України» </w:t>
      </w:r>
      <w:r w:rsidRPr="006F0DC3">
        <w:rPr>
          <w:rStyle w:val="apple-converted-space"/>
          <w:sz w:val="28"/>
          <w:szCs w:val="28"/>
          <w:lang w:val="uk-UA"/>
        </w:rPr>
        <w:t>(питома вага 0,0</w:t>
      </w:r>
      <w:r>
        <w:rPr>
          <w:rStyle w:val="apple-converted-space"/>
          <w:sz w:val="28"/>
          <w:szCs w:val="28"/>
          <w:lang w:val="uk-UA"/>
        </w:rPr>
        <w:t>1</w:t>
      </w:r>
      <w:r w:rsidRPr="006F0DC3">
        <w:rPr>
          <w:rStyle w:val="apple-converted-space"/>
          <w:sz w:val="28"/>
          <w:szCs w:val="28"/>
          <w:lang w:val="uk-UA"/>
        </w:rPr>
        <w:t xml:space="preserve">  відсотків): надійшло </w:t>
      </w:r>
      <w:r w:rsidRPr="006F0DC3">
        <w:rPr>
          <w:sz w:val="28"/>
          <w:szCs w:val="28"/>
          <w:lang w:val="uk-UA"/>
        </w:rPr>
        <w:t xml:space="preserve">– </w:t>
      </w:r>
      <w:r>
        <w:rPr>
          <w:rStyle w:val="apple-converted-space"/>
          <w:sz w:val="28"/>
          <w:szCs w:val="28"/>
          <w:lang w:val="uk-UA"/>
        </w:rPr>
        <w:t>210,8</w:t>
      </w:r>
      <w:r w:rsidRPr="006F0DC3">
        <w:rPr>
          <w:sz w:val="28"/>
          <w:szCs w:val="28"/>
          <w:lang w:val="uk-UA"/>
        </w:rPr>
        <w:t xml:space="preserve"> тис. гривень; </w:t>
      </w:r>
      <w:r w:rsidRPr="006F0DC3">
        <w:rPr>
          <w:bCs/>
          <w:sz w:val="28"/>
          <w:szCs w:val="28"/>
          <w:lang w:val="uk-UA"/>
        </w:rPr>
        <w:t xml:space="preserve">спад надходжень до минулого року – </w:t>
      </w:r>
      <w:r>
        <w:rPr>
          <w:bCs/>
          <w:sz w:val="28"/>
          <w:szCs w:val="28"/>
          <w:lang w:val="uk-UA"/>
        </w:rPr>
        <w:t>38,5</w:t>
      </w:r>
      <w:r w:rsidRPr="006F0DC3">
        <w:rPr>
          <w:bCs/>
          <w:sz w:val="28"/>
          <w:szCs w:val="28"/>
          <w:lang w:val="uk-UA"/>
        </w:rPr>
        <w:t xml:space="preserve"> відсотків</w:t>
      </w:r>
      <w:r w:rsidRPr="006F0DC3">
        <w:rPr>
          <w:sz w:val="28"/>
          <w:szCs w:val="28"/>
          <w:lang w:val="uk-UA"/>
        </w:rPr>
        <w:t xml:space="preserve">; використано – </w:t>
      </w:r>
      <w:r>
        <w:rPr>
          <w:sz w:val="28"/>
          <w:szCs w:val="28"/>
          <w:lang w:val="uk-UA"/>
        </w:rPr>
        <w:t>210,8 тис. гривень.</w:t>
      </w:r>
    </w:p>
    <w:p w:rsidR="00654C7C" w:rsidRDefault="00654C7C" w:rsidP="00654C7C">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p>
    <w:p w:rsidR="0039628A" w:rsidRDefault="0039628A" w:rsidP="0039628A">
      <w:pPr>
        <w:pStyle w:val="tjbmf"/>
        <w:spacing w:before="0" w:beforeAutospacing="0" w:after="0" w:afterAutospacing="0"/>
        <w:jc w:val="center"/>
        <w:rPr>
          <w:b/>
          <w:bCs/>
          <w:sz w:val="28"/>
          <w:szCs w:val="28"/>
          <w:lang w:val="uk-UA"/>
        </w:rPr>
      </w:pPr>
      <w:r w:rsidRPr="00EF4B61">
        <w:rPr>
          <w:b/>
          <w:bCs/>
          <w:sz w:val="28"/>
          <w:szCs w:val="28"/>
          <w:lang w:val="uk-UA"/>
        </w:rPr>
        <w:t>Підтримка військових та зміцнення обороноздатності</w:t>
      </w:r>
    </w:p>
    <w:p w:rsidR="0039628A" w:rsidRDefault="0039628A" w:rsidP="0039628A">
      <w:pPr>
        <w:pStyle w:val="tjbmf"/>
        <w:spacing w:before="0" w:beforeAutospacing="0" w:after="0" w:afterAutospacing="0"/>
        <w:ind w:firstLine="851"/>
        <w:jc w:val="both"/>
        <w:rPr>
          <w:b/>
          <w:bCs/>
          <w:sz w:val="28"/>
          <w:szCs w:val="28"/>
          <w:lang w:val="uk-UA"/>
        </w:rPr>
      </w:pPr>
    </w:p>
    <w:p w:rsidR="0039628A" w:rsidRDefault="0039628A" w:rsidP="0039628A">
      <w:pPr>
        <w:pStyle w:val="tjbmf"/>
        <w:spacing w:before="0" w:beforeAutospacing="0" w:after="0" w:afterAutospacing="0"/>
        <w:ind w:firstLine="851"/>
        <w:jc w:val="both"/>
        <w:rPr>
          <w:bCs/>
          <w:sz w:val="28"/>
          <w:szCs w:val="28"/>
          <w:lang w:val="uk-UA"/>
        </w:rPr>
      </w:pPr>
      <w:r>
        <w:rPr>
          <w:b/>
          <w:bCs/>
          <w:sz w:val="28"/>
          <w:szCs w:val="28"/>
          <w:lang w:val="uk-UA"/>
        </w:rPr>
        <w:t xml:space="preserve"> </w:t>
      </w:r>
      <w:r>
        <w:rPr>
          <w:bCs/>
          <w:sz w:val="28"/>
          <w:szCs w:val="28"/>
          <w:lang w:val="uk-UA"/>
        </w:rPr>
        <w:t>На виконання завдань щодо відсічі збройної агресії, забезпечення недоторканості державного кордону та захисту держави, реалізації заходів територіальної оборони та захисту безпеки населення</w:t>
      </w:r>
      <w:r w:rsidRPr="00EF4B61">
        <w:rPr>
          <w:bCs/>
          <w:sz w:val="28"/>
          <w:szCs w:val="28"/>
          <w:lang w:val="uk-UA"/>
        </w:rPr>
        <w:t xml:space="preserve"> </w:t>
      </w:r>
      <w:r>
        <w:rPr>
          <w:bCs/>
          <w:sz w:val="28"/>
          <w:szCs w:val="28"/>
          <w:lang w:val="uk-UA"/>
        </w:rPr>
        <w:t>з</w:t>
      </w:r>
      <w:r w:rsidRPr="00EF4B61">
        <w:rPr>
          <w:bCs/>
          <w:sz w:val="28"/>
          <w:szCs w:val="28"/>
          <w:lang w:val="uk-UA"/>
        </w:rPr>
        <w:t xml:space="preserve"> </w:t>
      </w:r>
      <w:r>
        <w:rPr>
          <w:bCs/>
          <w:sz w:val="28"/>
          <w:szCs w:val="28"/>
          <w:lang w:val="uk-UA"/>
        </w:rPr>
        <w:t>місцевих бюджетів  Калуського району  у 2025 році проведено видатків в сумі 161 180,8 тис. гривень (</w:t>
      </w:r>
      <w:r w:rsidRPr="00E5194A">
        <w:rPr>
          <w:bCs/>
          <w:sz w:val="28"/>
          <w:szCs w:val="28"/>
          <w:lang w:val="uk-UA"/>
        </w:rPr>
        <w:t>або 7,6 відсотків</w:t>
      </w:r>
      <w:r>
        <w:rPr>
          <w:bCs/>
          <w:sz w:val="28"/>
          <w:szCs w:val="28"/>
          <w:lang w:val="uk-UA"/>
        </w:rPr>
        <w:t xml:space="preserve"> дохідної частини загального фонду місцевих бюджетів (без урахування трансфертів)). Такі видатки в порівнянні з 2024 роко</w:t>
      </w:r>
      <w:r w:rsidR="00617DA8">
        <w:rPr>
          <w:bCs/>
          <w:sz w:val="28"/>
          <w:szCs w:val="28"/>
          <w:lang w:val="uk-UA"/>
        </w:rPr>
        <w:t xml:space="preserve">м зросли на 12,5 відсотків або </w:t>
      </w:r>
      <w:r>
        <w:rPr>
          <w:bCs/>
          <w:sz w:val="28"/>
          <w:szCs w:val="28"/>
          <w:lang w:val="uk-UA"/>
        </w:rPr>
        <w:t>17 921,0 тис. гривень.</w:t>
      </w:r>
    </w:p>
    <w:p w:rsidR="0039628A" w:rsidRPr="00EF4B61" w:rsidRDefault="0039628A" w:rsidP="0039628A">
      <w:pPr>
        <w:pStyle w:val="tjbmf"/>
        <w:spacing w:before="0" w:beforeAutospacing="0" w:after="0" w:afterAutospacing="0"/>
        <w:ind w:firstLine="851"/>
        <w:jc w:val="both"/>
        <w:rPr>
          <w:bCs/>
          <w:sz w:val="28"/>
          <w:szCs w:val="28"/>
          <w:lang w:val="uk-UA"/>
        </w:rPr>
      </w:pPr>
      <w:r>
        <w:rPr>
          <w:bCs/>
          <w:sz w:val="28"/>
          <w:szCs w:val="28"/>
          <w:lang w:val="uk-UA"/>
        </w:rPr>
        <w:t>46,2 відсотків зазначених видатків були спрямовані на соціальний захист військовослужбовців та їх родин, 38,3 відсотків – на надання допомоги військовим частинам.</w:t>
      </w:r>
    </w:p>
    <w:p w:rsidR="0039628A" w:rsidRDefault="0039628A" w:rsidP="00654C7C">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p>
    <w:p w:rsidR="00465868" w:rsidRDefault="001D4B29" w:rsidP="00465868">
      <w:pPr>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lastRenderedPageBreak/>
        <w:t>Правова робота</w:t>
      </w:r>
    </w:p>
    <w:p w:rsidR="00465868" w:rsidRDefault="00465868" w:rsidP="00465868">
      <w:pPr>
        <w:spacing w:after="0" w:line="240" w:lineRule="auto"/>
        <w:jc w:val="center"/>
        <w:rPr>
          <w:rFonts w:ascii="Times New Roman" w:eastAsia="Calibri" w:hAnsi="Times New Roman" w:cs="Times New Roman"/>
          <w:b/>
          <w:sz w:val="28"/>
          <w:szCs w:val="28"/>
          <w:lang w:val="uk-UA" w:eastAsia="en-US"/>
        </w:rPr>
      </w:pPr>
    </w:p>
    <w:p w:rsidR="003C5A6C" w:rsidRPr="00F2348F" w:rsidRDefault="003C5A6C" w:rsidP="003C5A6C">
      <w:pPr>
        <w:pStyle w:val="rvps2"/>
        <w:shd w:val="clear" w:color="auto" w:fill="FFFFFF"/>
        <w:spacing w:before="0" w:beforeAutospacing="0" w:after="0" w:afterAutospacing="0"/>
        <w:ind w:firstLine="708"/>
        <w:jc w:val="both"/>
        <w:rPr>
          <w:color w:val="000000"/>
          <w:sz w:val="28"/>
          <w:szCs w:val="28"/>
          <w:lang w:val="uk-UA"/>
        </w:rPr>
      </w:pPr>
      <w:r w:rsidRPr="00F2348F">
        <w:rPr>
          <w:color w:val="000000"/>
          <w:sz w:val="28"/>
          <w:szCs w:val="28"/>
          <w:lang w:val="uk-UA"/>
        </w:rPr>
        <w:t>У 202</w:t>
      </w:r>
      <w:r>
        <w:rPr>
          <w:color w:val="000000"/>
          <w:sz w:val="28"/>
          <w:szCs w:val="28"/>
          <w:lang w:val="uk-UA"/>
        </w:rPr>
        <w:t>5</w:t>
      </w:r>
      <w:r w:rsidRPr="00F2348F">
        <w:rPr>
          <w:color w:val="000000"/>
          <w:sz w:val="28"/>
          <w:szCs w:val="28"/>
          <w:lang w:val="uk-UA"/>
        </w:rPr>
        <w:t xml:space="preserve"> році Калуською районною державною адміністрацією </w:t>
      </w:r>
      <w:bookmarkStart w:id="0" w:name="n300"/>
      <w:bookmarkEnd w:id="0"/>
      <w:r w:rsidRPr="00BB63BD">
        <w:rPr>
          <w:color w:val="000000"/>
          <w:sz w:val="28"/>
          <w:szCs w:val="28"/>
          <w:lang w:val="uk-UA"/>
        </w:rPr>
        <w:t>–</w:t>
      </w:r>
      <w:r w:rsidR="006F181D">
        <w:rPr>
          <w:color w:val="000000"/>
          <w:sz w:val="28"/>
          <w:szCs w:val="28"/>
          <w:lang w:val="uk-UA"/>
        </w:rPr>
        <w:t xml:space="preserve"> </w:t>
      </w:r>
      <w:r w:rsidRPr="00F2348F">
        <w:rPr>
          <w:color w:val="000000"/>
          <w:sz w:val="28"/>
          <w:szCs w:val="28"/>
          <w:lang w:val="uk-UA"/>
        </w:rPr>
        <w:t xml:space="preserve">Калуською районною </w:t>
      </w:r>
      <w:r>
        <w:rPr>
          <w:color w:val="000000"/>
          <w:sz w:val="28"/>
          <w:szCs w:val="28"/>
          <w:lang w:val="uk-UA"/>
        </w:rPr>
        <w:t>військовою</w:t>
      </w:r>
      <w:r w:rsidRPr="00F2348F">
        <w:rPr>
          <w:color w:val="000000"/>
          <w:sz w:val="28"/>
          <w:szCs w:val="28"/>
          <w:lang w:val="uk-UA"/>
        </w:rPr>
        <w:t xml:space="preserve"> адміністрацією забезпечувалося    </w:t>
      </w:r>
      <w:bookmarkStart w:id="1" w:name="n29"/>
      <w:bookmarkEnd w:id="1"/>
      <w:r w:rsidRPr="00F2348F">
        <w:rPr>
          <w:color w:val="000000"/>
          <w:sz w:val="28"/>
          <w:szCs w:val="28"/>
          <w:lang w:val="uk-UA"/>
        </w:rPr>
        <w:t>виконання</w:t>
      </w:r>
      <w:r w:rsidRPr="00F2348F">
        <w:rPr>
          <w:color w:val="000000"/>
          <w:sz w:val="28"/>
          <w:szCs w:val="28"/>
        </w:rPr>
        <w:t> </w:t>
      </w:r>
      <w:r w:rsidRPr="00F2348F">
        <w:rPr>
          <w:color w:val="000000"/>
          <w:sz w:val="28"/>
          <w:szCs w:val="28"/>
          <w:lang w:val="uk-UA"/>
        </w:rPr>
        <w:t xml:space="preserve">  </w:t>
      </w:r>
      <w:hyperlink r:id="rId7" w:tgtFrame="_blank" w:history="1">
        <w:r w:rsidRPr="006F181D">
          <w:rPr>
            <w:rStyle w:val="af4"/>
            <w:color w:val="000000"/>
            <w:sz w:val="28"/>
            <w:szCs w:val="28"/>
            <w:u w:val="none"/>
            <w:lang w:val="uk-UA"/>
          </w:rPr>
          <w:t>Конституції</w:t>
        </w:r>
      </w:hyperlink>
      <w:r w:rsidRPr="00F2348F">
        <w:rPr>
          <w:color w:val="000000"/>
          <w:sz w:val="28"/>
          <w:szCs w:val="28"/>
          <w:lang w:val="uk-UA"/>
        </w:rPr>
        <w:t xml:space="preserve"> України, законів України, актів Президента України, Кабінету Міністрів України, інших органів виконавчої влади вищого рівня.</w:t>
      </w:r>
      <w:r>
        <w:rPr>
          <w:color w:val="000000"/>
          <w:sz w:val="28"/>
          <w:szCs w:val="28"/>
          <w:lang w:val="uk-UA"/>
        </w:rPr>
        <w:t xml:space="preserve"> </w:t>
      </w:r>
    </w:p>
    <w:p w:rsidR="003C5A6C" w:rsidRDefault="003C5A6C" w:rsidP="003C5A6C">
      <w:pPr>
        <w:pStyle w:val="a3"/>
        <w:shd w:val="clear" w:color="auto" w:fill="FFFFFF"/>
        <w:spacing w:before="0" w:beforeAutospacing="0" w:after="0" w:afterAutospacing="0"/>
        <w:ind w:firstLine="708"/>
        <w:jc w:val="both"/>
        <w:rPr>
          <w:color w:val="333333"/>
          <w:sz w:val="28"/>
          <w:szCs w:val="28"/>
          <w:shd w:val="clear" w:color="auto" w:fill="FFFFFF"/>
        </w:rPr>
      </w:pPr>
      <w:r>
        <w:rPr>
          <w:sz w:val="28"/>
          <w:szCs w:val="28"/>
        </w:rPr>
        <w:t>Крім того, р</w:t>
      </w:r>
      <w:r>
        <w:rPr>
          <w:color w:val="000000"/>
          <w:sz w:val="28"/>
          <w:szCs w:val="28"/>
        </w:rPr>
        <w:t xml:space="preserve">айонною державною адміністрацією – районною військовою адміністрацією у 2025 році реалізовувалася державна політика щодо </w:t>
      </w:r>
      <w:r w:rsidRPr="000B662B">
        <w:rPr>
          <w:color w:val="333333"/>
          <w:sz w:val="28"/>
          <w:szCs w:val="28"/>
          <w:shd w:val="clear" w:color="auto" w:fill="FFFFFF"/>
        </w:rPr>
        <w:t>розпорядження землями державної власності в межах</w:t>
      </w:r>
      <w:r>
        <w:rPr>
          <w:color w:val="333333"/>
          <w:sz w:val="28"/>
          <w:szCs w:val="28"/>
          <w:shd w:val="clear" w:color="auto" w:fill="FFFFFF"/>
        </w:rPr>
        <w:t xml:space="preserve"> повноважень</w:t>
      </w:r>
      <w:r w:rsidRPr="000B662B">
        <w:rPr>
          <w:color w:val="333333"/>
          <w:sz w:val="28"/>
          <w:szCs w:val="28"/>
          <w:shd w:val="clear" w:color="auto" w:fill="FFFFFF"/>
        </w:rPr>
        <w:t xml:space="preserve">, визначених </w:t>
      </w:r>
      <w:r>
        <w:rPr>
          <w:color w:val="333333"/>
          <w:sz w:val="28"/>
          <w:szCs w:val="28"/>
          <w:shd w:val="clear" w:color="auto" w:fill="FFFFFF"/>
        </w:rPr>
        <w:t>Земельним кодексом України, а також здійснювався державний контроль</w:t>
      </w:r>
      <w:r w:rsidRPr="00997EB3">
        <w:rPr>
          <w:color w:val="333333"/>
          <w:sz w:val="28"/>
          <w:szCs w:val="28"/>
          <w:shd w:val="clear" w:color="auto" w:fill="FFFFFF"/>
        </w:rPr>
        <w:t xml:space="preserve"> за використанням та охороною земель</w:t>
      </w:r>
      <w:r>
        <w:rPr>
          <w:color w:val="333333"/>
          <w:sz w:val="28"/>
          <w:szCs w:val="28"/>
          <w:shd w:val="clear" w:color="auto" w:fill="FFFFFF"/>
        </w:rPr>
        <w:t>.</w:t>
      </w:r>
      <w:bookmarkStart w:id="2" w:name="w1_1"/>
    </w:p>
    <w:p w:rsidR="003C5A6C" w:rsidRPr="002D7008" w:rsidRDefault="003C5A6C" w:rsidP="003C5A6C">
      <w:pPr>
        <w:pStyle w:val="a3"/>
        <w:shd w:val="clear" w:color="auto" w:fill="FFFFFF"/>
        <w:spacing w:before="0" w:beforeAutospacing="0" w:after="0" w:afterAutospacing="0"/>
        <w:ind w:firstLine="708"/>
        <w:jc w:val="both"/>
        <w:rPr>
          <w:color w:val="333333"/>
          <w:sz w:val="28"/>
          <w:szCs w:val="28"/>
          <w:shd w:val="clear" w:color="auto" w:fill="FFFFFF"/>
        </w:rPr>
      </w:pPr>
      <w:r>
        <w:rPr>
          <w:rStyle w:val="rvts46"/>
          <w:iCs/>
          <w:sz w:val="28"/>
          <w:szCs w:val="28"/>
          <w:shd w:val="clear" w:color="auto" w:fill="FFFFFF"/>
        </w:rPr>
        <w:t xml:space="preserve">Відповідно до </w:t>
      </w:r>
      <w:r w:rsidRPr="000849AB">
        <w:rPr>
          <w:rStyle w:val="rvts46"/>
          <w:iCs/>
          <w:sz w:val="28"/>
          <w:szCs w:val="28"/>
          <w:shd w:val="clear" w:color="auto" w:fill="FFFFFF"/>
        </w:rPr>
        <w:t xml:space="preserve">статті 41 </w:t>
      </w:r>
      <w:r>
        <w:rPr>
          <w:rStyle w:val="rvts46"/>
          <w:iCs/>
          <w:sz w:val="28"/>
          <w:szCs w:val="28"/>
          <w:shd w:val="clear" w:color="auto" w:fill="FFFFFF"/>
        </w:rPr>
        <w:t xml:space="preserve">Закону України «Про місцеві державні адміністрації» забезпечувалося виконання вимог чинного законодавства щодо  </w:t>
      </w:r>
      <w:r>
        <w:rPr>
          <w:sz w:val="28"/>
          <w:szCs w:val="28"/>
        </w:rPr>
        <w:t xml:space="preserve">державної </w:t>
      </w:r>
      <w:r w:rsidRPr="00D11A24">
        <w:rPr>
          <w:sz w:val="28"/>
          <w:szCs w:val="28"/>
        </w:rPr>
        <w:t xml:space="preserve">реєстрації </w:t>
      </w:r>
      <w:hyperlink r:id="rId8" w:anchor="w1_2" w:history="1">
        <w:r w:rsidRPr="003C5A6C">
          <w:rPr>
            <w:rStyle w:val="af4"/>
            <w:color w:val="000000"/>
            <w:sz w:val="28"/>
            <w:szCs w:val="28"/>
            <w:u w:val="none"/>
          </w:rPr>
          <w:t>нормативно</w:t>
        </w:r>
      </w:hyperlink>
      <w:r w:rsidRPr="003C5A6C">
        <w:rPr>
          <w:color w:val="000000"/>
          <w:sz w:val="28"/>
          <w:szCs w:val="28"/>
        </w:rPr>
        <w:t>-</w:t>
      </w:r>
      <w:bookmarkStart w:id="3" w:name="w2_1"/>
      <w:r w:rsidRPr="003C5A6C">
        <w:rPr>
          <w:color w:val="000000"/>
          <w:sz w:val="28"/>
          <w:szCs w:val="28"/>
        </w:rPr>
        <w:fldChar w:fldCharType="begin"/>
      </w:r>
      <w:r w:rsidRPr="003C5A6C">
        <w:rPr>
          <w:color w:val="000000"/>
          <w:sz w:val="28"/>
          <w:szCs w:val="28"/>
        </w:rPr>
        <w:instrText xml:space="preserve"> HYPERLINK "https://zakon.rada.gov.ua/laws/show/586-14?find=1&amp;text=%D0%BD%D0%BE%D1%80%D0%BC%D0%B0%D1%82%D0%B8%D0%B2%D0%BD%D0%BE-%D0%BF%D1%80%D0%B0%D0%B2%D0%BE%D0%B2%D1%96+%D0%B0%D0%BA%D1%82%D0%B8" \l "w2_2" </w:instrText>
      </w:r>
      <w:r w:rsidRPr="003C5A6C">
        <w:rPr>
          <w:color w:val="000000"/>
          <w:sz w:val="28"/>
          <w:szCs w:val="28"/>
        </w:rPr>
        <w:fldChar w:fldCharType="separate"/>
      </w:r>
      <w:r w:rsidRPr="003C5A6C">
        <w:rPr>
          <w:rStyle w:val="af4"/>
          <w:color w:val="000000"/>
          <w:sz w:val="28"/>
          <w:szCs w:val="28"/>
          <w:u w:val="none"/>
        </w:rPr>
        <w:t>правових</w:t>
      </w:r>
      <w:r w:rsidRPr="003C5A6C">
        <w:rPr>
          <w:color w:val="000000"/>
          <w:sz w:val="28"/>
          <w:szCs w:val="28"/>
        </w:rPr>
        <w:fldChar w:fldCharType="end"/>
      </w:r>
      <w:bookmarkEnd w:id="3"/>
      <w:r w:rsidRPr="003C5A6C">
        <w:rPr>
          <w:color w:val="000000"/>
          <w:sz w:val="28"/>
          <w:szCs w:val="28"/>
        </w:rPr>
        <w:t> </w:t>
      </w:r>
      <w:bookmarkStart w:id="4" w:name="w3_1"/>
      <w:r w:rsidRPr="003C5A6C">
        <w:rPr>
          <w:color w:val="000000"/>
          <w:sz w:val="28"/>
          <w:szCs w:val="28"/>
        </w:rPr>
        <w:fldChar w:fldCharType="begin"/>
      </w:r>
      <w:r w:rsidRPr="003C5A6C">
        <w:rPr>
          <w:color w:val="000000"/>
          <w:sz w:val="28"/>
          <w:szCs w:val="28"/>
        </w:rPr>
        <w:instrText xml:space="preserve"> HYPERLINK "https://zakon.rada.gov.ua/laws/show/586-14?find=1&amp;text=%D0%BD%D0%BE%D1%80%D0%BC%D0%B0%D1%82%D0%B8%D0%B2%D0%BD%D0%BE-%D0%BF%D1%80%D0%B0%D0%B2%D0%BE%D0%B2%D1%96+%D0%B0%D0%BA%D1%82%D0%B8" \l "w3_2" </w:instrText>
      </w:r>
      <w:r w:rsidRPr="003C5A6C">
        <w:rPr>
          <w:color w:val="000000"/>
          <w:sz w:val="28"/>
          <w:szCs w:val="28"/>
        </w:rPr>
        <w:fldChar w:fldCharType="separate"/>
      </w:r>
      <w:r w:rsidRPr="003C5A6C">
        <w:rPr>
          <w:rStyle w:val="af4"/>
          <w:color w:val="000000"/>
          <w:sz w:val="28"/>
          <w:szCs w:val="28"/>
          <w:u w:val="none"/>
        </w:rPr>
        <w:t>актів</w:t>
      </w:r>
      <w:r w:rsidRPr="003C5A6C">
        <w:rPr>
          <w:color w:val="000000"/>
          <w:sz w:val="28"/>
          <w:szCs w:val="28"/>
        </w:rPr>
        <w:fldChar w:fldCharType="end"/>
      </w:r>
      <w:bookmarkEnd w:id="4"/>
      <w:r w:rsidRPr="00D11A24">
        <w:rPr>
          <w:sz w:val="28"/>
          <w:szCs w:val="28"/>
        </w:rPr>
        <w:t> </w:t>
      </w:r>
      <w:r>
        <w:rPr>
          <w:sz w:val="28"/>
          <w:szCs w:val="28"/>
        </w:rPr>
        <w:t xml:space="preserve">районної </w:t>
      </w:r>
      <w:r w:rsidRPr="00D11A24">
        <w:rPr>
          <w:sz w:val="28"/>
          <w:szCs w:val="28"/>
        </w:rPr>
        <w:t>державн</w:t>
      </w:r>
      <w:r>
        <w:rPr>
          <w:sz w:val="28"/>
          <w:szCs w:val="28"/>
        </w:rPr>
        <w:t>ої</w:t>
      </w:r>
      <w:r w:rsidRPr="00D11A24">
        <w:rPr>
          <w:sz w:val="28"/>
          <w:szCs w:val="28"/>
        </w:rPr>
        <w:t xml:space="preserve"> адміністраці</w:t>
      </w:r>
      <w:r>
        <w:rPr>
          <w:sz w:val="28"/>
          <w:szCs w:val="28"/>
        </w:rPr>
        <w:t>ї</w:t>
      </w:r>
      <w:r>
        <w:rPr>
          <w:sz w:val="28"/>
          <w:szCs w:val="28"/>
          <w:lang w:val="uk-UA"/>
        </w:rPr>
        <w:t xml:space="preserve"> – районної військової адміністрації</w:t>
      </w:r>
      <w:r>
        <w:rPr>
          <w:sz w:val="28"/>
          <w:szCs w:val="28"/>
        </w:rPr>
        <w:t>. Так, у 2025 році</w:t>
      </w:r>
      <w:r w:rsidRPr="00D11A24">
        <w:rPr>
          <w:sz w:val="28"/>
          <w:szCs w:val="28"/>
        </w:rPr>
        <w:t xml:space="preserve"> </w:t>
      </w:r>
      <w:r>
        <w:rPr>
          <w:sz w:val="28"/>
          <w:szCs w:val="28"/>
        </w:rPr>
        <w:t xml:space="preserve">Калуською районною (військовою) державною адміністрацією було прийнято 4 нормативно-правові акти, які зареєстровано в Івано-Франківському міжрегіональному управлінні Міністерства юстиції України. </w:t>
      </w:r>
      <w:bookmarkStart w:id="5" w:name="n463"/>
      <w:bookmarkEnd w:id="2"/>
      <w:bookmarkEnd w:id="5"/>
    </w:p>
    <w:p w:rsidR="003C5A6C" w:rsidRDefault="003C5A6C" w:rsidP="003C5A6C">
      <w:pPr>
        <w:pStyle w:val="rvps2"/>
        <w:shd w:val="clear" w:color="auto" w:fill="FFFFFF"/>
        <w:spacing w:before="0" w:beforeAutospacing="0" w:after="0" w:afterAutospacing="0"/>
        <w:ind w:firstLine="708"/>
        <w:jc w:val="both"/>
        <w:rPr>
          <w:color w:val="000000"/>
          <w:sz w:val="28"/>
          <w:szCs w:val="28"/>
          <w:lang w:val="uk-UA"/>
        </w:rPr>
      </w:pPr>
      <w:bookmarkStart w:id="6" w:name="n1701"/>
      <w:bookmarkEnd w:id="6"/>
      <w:r>
        <w:rPr>
          <w:color w:val="000000"/>
          <w:sz w:val="28"/>
          <w:szCs w:val="28"/>
          <w:lang w:val="uk-UA"/>
        </w:rPr>
        <w:t>У звітному періоді розпорядження та накази районної державної адміністрації - районної військової адміністрації в судовому порядку не оскаржувалися.</w:t>
      </w:r>
    </w:p>
    <w:p w:rsidR="00D67995" w:rsidRPr="00D67995" w:rsidRDefault="003C5A6C" w:rsidP="003C5A6C">
      <w:pPr>
        <w:pStyle w:val="rvps2"/>
        <w:shd w:val="clear" w:color="auto" w:fill="FFFFFF"/>
        <w:spacing w:before="0" w:beforeAutospacing="0" w:after="0" w:afterAutospacing="0"/>
        <w:ind w:firstLine="708"/>
        <w:jc w:val="both"/>
        <w:rPr>
          <w:color w:val="000000"/>
          <w:sz w:val="28"/>
          <w:szCs w:val="28"/>
          <w:lang w:val="uk-UA"/>
        </w:rPr>
      </w:pPr>
      <w:r>
        <w:rPr>
          <w:color w:val="000000"/>
          <w:sz w:val="28"/>
          <w:szCs w:val="28"/>
          <w:lang w:val="uk-UA"/>
        </w:rPr>
        <w:t xml:space="preserve">Правова робота районної державної адміністрації </w:t>
      </w:r>
      <w:r>
        <w:rPr>
          <w:sz w:val="28"/>
          <w:szCs w:val="28"/>
          <w:lang w:val="uk-UA"/>
        </w:rPr>
        <w:t>– районної військової адміністрації</w:t>
      </w:r>
      <w:r>
        <w:rPr>
          <w:color w:val="000000"/>
          <w:sz w:val="28"/>
          <w:szCs w:val="28"/>
          <w:lang w:val="uk-UA"/>
        </w:rPr>
        <w:t xml:space="preserve"> й надалі буде спрямована на підвищення рівня правової культури, забезпечення законності, прозорості  та ефективності управлінських рішень.</w:t>
      </w:r>
    </w:p>
    <w:p w:rsidR="000E1B17" w:rsidRDefault="000E1B17" w:rsidP="000E1B17">
      <w:pPr>
        <w:shd w:val="clear" w:color="auto" w:fill="FFFFFF"/>
        <w:spacing w:after="0" w:line="240" w:lineRule="auto"/>
        <w:ind w:firstLine="851"/>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Уповноваженою особою з питань запобігання та виявлення корупції в районній державній адміністрації </w:t>
      </w:r>
      <w:r>
        <w:rPr>
          <w:rFonts w:ascii="Times New Roman" w:hAnsi="Times New Roman"/>
          <w:color w:val="000000"/>
          <w:sz w:val="28"/>
          <w:szCs w:val="28"/>
        </w:rPr>
        <w:t> </w:t>
      </w:r>
      <w:r>
        <w:rPr>
          <w:rFonts w:ascii="Times New Roman" w:hAnsi="Times New Roman"/>
          <w:color w:val="000000"/>
          <w:sz w:val="28"/>
          <w:szCs w:val="28"/>
          <w:lang w:val="uk-UA"/>
        </w:rPr>
        <w:t>забезпечено розроблення та проведення заходів щодо запобігання корупційним правопорушенням та правопорушенням, пов’язаним з корупцією</w:t>
      </w:r>
      <w:bookmarkStart w:id="7" w:name="n1699"/>
      <w:bookmarkEnd w:id="7"/>
      <w:r>
        <w:rPr>
          <w:rFonts w:ascii="Times New Roman" w:hAnsi="Times New Roman"/>
          <w:color w:val="000000"/>
          <w:sz w:val="28"/>
          <w:szCs w:val="28"/>
          <w:lang w:val="uk-UA"/>
        </w:rPr>
        <w:t>, організовано роботу з оцінки корупційних ризиків у діяльності райдержадміністрації, систематично надавалася методична та консультаційна допомога з питань додержання законодавства щодо запобігання корупції.</w:t>
      </w:r>
    </w:p>
    <w:p w:rsidR="000E1B17" w:rsidRPr="00F45582" w:rsidRDefault="000E1B17" w:rsidP="000E1B17">
      <w:pPr>
        <w:spacing w:before="-1" w:after="0" w:line="240" w:lineRule="auto"/>
        <w:ind w:firstLine="709"/>
        <w:jc w:val="both"/>
        <w:rPr>
          <w:rFonts w:ascii="Times New Roman" w:eastAsia="Times New Roman" w:hAnsi="Times New Roman"/>
          <w:sz w:val="28"/>
          <w:szCs w:val="28"/>
          <w:lang w:val="uk-UA"/>
        </w:rPr>
      </w:pPr>
      <w:r w:rsidRPr="00F45582">
        <w:rPr>
          <w:rFonts w:ascii="Times New Roman" w:eastAsia="Times New Roman" w:hAnsi="Times New Roman"/>
          <w:sz w:val="28"/>
          <w:szCs w:val="28"/>
          <w:lang w:val="uk-UA"/>
        </w:rPr>
        <w:t xml:space="preserve">На офіційному вебсайті райдержадміністрації  є рубрика «Повідомлення про корупцію», де зазначено </w:t>
      </w:r>
      <w:r w:rsidRPr="00F45582">
        <w:rPr>
          <w:rFonts w:ascii="Times New Roman" w:eastAsia="Times New Roman" w:hAnsi="Times New Roman"/>
          <w:sz w:val="28"/>
          <w:szCs w:val="28"/>
          <w:lang w:val="en-US"/>
        </w:rPr>
        <w:t>e</w:t>
      </w:r>
      <w:r w:rsidRPr="00F45582">
        <w:rPr>
          <w:rFonts w:ascii="Times New Roman" w:eastAsia="Times New Roman" w:hAnsi="Times New Roman"/>
          <w:sz w:val="28"/>
          <w:szCs w:val="28"/>
          <w:lang w:val="uk-UA"/>
        </w:rPr>
        <w:t>-</w:t>
      </w:r>
      <w:r w:rsidRPr="00F45582">
        <w:rPr>
          <w:rFonts w:ascii="Times New Roman" w:eastAsia="Times New Roman" w:hAnsi="Times New Roman"/>
          <w:sz w:val="28"/>
          <w:szCs w:val="28"/>
          <w:lang w:val="en-US"/>
        </w:rPr>
        <w:t>mail</w:t>
      </w:r>
      <w:r w:rsidRPr="00F45582">
        <w:rPr>
          <w:rFonts w:ascii="Times New Roman" w:eastAsia="Times New Roman" w:hAnsi="Times New Roman"/>
          <w:sz w:val="28"/>
          <w:szCs w:val="28"/>
          <w:lang w:val="uk-UA"/>
        </w:rPr>
        <w:t xml:space="preserve"> та номери телефонів для повідомлень про корупційне правопорушення. Слід зазначити, що повідомлень з даного приводу не надходило.</w:t>
      </w:r>
    </w:p>
    <w:p w:rsidR="000E1B17" w:rsidRPr="00F23589" w:rsidRDefault="000E1B17" w:rsidP="000E1B17">
      <w:pPr>
        <w:spacing w:before="-1" w:after="0" w:line="240" w:lineRule="auto"/>
        <w:ind w:firstLine="709"/>
        <w:jc w:val="both"/>
        <w:rPr>
          <w:rFonts w:ascii="Times New Roman" w:eastAsia="Times New Roman" w:hAnsi="Times New Roman"/>
          <w:sz w:val="28"/>
          <w:szCs w:val="28"/>
          <w:lang w:val="uk-UA"/>
        </w:rPr>
      </w:pPr>
      <w:r w:rsidRPr="00F23589">
        <w:rPr>
          <w:rFonts w:ascii="Times New Roman" w:eastAsia="Times New Roman" w:hAnsi="Times New Roman"/>
          <w:sz w:val="28"/>
          <w:szCs w:val="28"/>
          <w:lang w:val="uk-UA"/>
        </w:rPr>
        <w:t xml:space="preserve">Відповідно до розділу </w:t>
      </w:r>
      <w:r w:rsidRPr="00F23589">
        <w:rPr>
          <w:rFonts w:ascii="Times New Roman" w:eastAsia="Times New Roman" w:hAnsi="Times New Roman"/>
          <w:sz w:val="28"/>
          <w:szCs w:val="28"/>
          <w:lang w:val="en-US"/>
        </w:rPr>
        <w:t>VI</w:t>
      </w:r>
      <w:r w:rsidRPr="00F23589">
        <w:rPr>
          <w:rFonts w:ascii="Times New Roman" w:eastAsia="Times New Roman" w:hAnsi="Times New Roman"/>
          <w:sz w:val="28"/>
          <w:szCs w:val="28"/>
          <w:lang w:val="uk-UA"/>
        </w:rPr>
        <w:t xml:space="preserve"> Порядку ведення Єдиного порталу повідомлень викривачів, затвердженого наказом Національного агентства з питань запобігання корупції від 03 січня 2023 року № 1-23, зареєстрованого в Міністерстві юстиції України 05 січня 2023 року за № 22/39078, районна державна адміністрація - районна військова адміністрація підключена до Єдиного порталу повідомлень викривачів. Слід зазначити, що повідомлень з даного приводу не надходило.</w:t>
      </w:r>
    </w:p>
    <w:p w:rsidR="001D4B29" w:rsidRPr="000E1B17" w:rsidRDefault="000E1B17" w:rsidP="000E1B17">
      <w:pPr>
        <w:spacing w:before="-1" w:after="0" w:line="240" w:lineRule="auto"/>
        <w:ind w:firstLine="708"/>
        <w:jc w:val="both"/>
        <w:rPr>
          <w:rFonts w:ascii="Times New Roman" w:eastAsia="Times New Roman" w:hAnsi="Times New Roman"/>
          <w:sz w:val="28"/>
          <w:szCs w:val="28"/>
          <w:lang w:val="uk-UA"/>
        </w:rPr>
      </w:pPr>
      <w:r w:rsidRPr="00F23589">
        <w:rPr>
          <w:rFonts w:ascii="Times New Roman" w:eastAsia="Times New Roman" w:hAnsi="Times New Roman"/>
          <w:sz w:val="28"/>
          <w:szCs w:val="28"/>
          <w:lang w:val="uk-UA"/>
        </w:rPr>
        <w:t xml:space="preserve"> Скарги на дії чи бездіяльність посадових осіб районної державної адміністрації - районної військової адміністрації протягом 2025 року не надходили, державних службовців до відповідальності за корупційні правопорушення за звітний період притягнуто не було, службові розслідування не проводились.</w:t>
      </w:r>
      <w:r w:rsidRPr="00F23589">
        <w:rPr>
          <w:rFonts w:ascii="Times New Roman" w:eastAsia="Times New Roman" w:hAnsi="Times New Roman"/>
          <w:b/>
          <w:bCs/>
          <w:sz w:val="28"/>
          <w:szCs w:val="28"/>
          <w:lang w:val="uk-UA"/>
        </w:rPr>
        <w:t xml:space="preserve"> </w:t>
      </w:r>
    </w:p>
    <w:p w:rsidR="005E19A0" w:rsidRDefault="005E19A0" w:rsidP="00DE1551">
      <w:pPr>
        <w:tabs>
          <w:tab w:val="left" w:pos="426"/>
          <w:tab w:val="left" w:pos="567"/>
        </w:tabs>
        <w:spacing w:after="0" w:line="240" w:lineRule="auto"/>
        <w:jc w:val="center"/>
        <w:rPr>
          <w:rFonts w:ascii="Times New Roman" w:eastAsia="Times New Roman" w:hAnsi="Times New Roman" w:cs="Times New Roman"/>
          <w:b/>
          <w:bCs/>
          <w:iCs/>
          <w:color w:val="000000"/>
          <w:sz w:val="28"/>
          <w:szCs w:val="28"/>
          <w:lang w:val="uk-UA"/>
        </w:rPr>
      </w:pPr>
    </w:p>
    <w:p w:rsidR="00C31777" w:rsidRDefault="00C31777" w:rsidP="00DE1551">
      <w:pPr>
        <w:tabs>
          <w:tab w:val="left" w:pos="426"/>
          <w:tab w:val="left" w:pos="567"/>
        </w:tabs>
        <w:spacing w:after="0" w:line="240" w:lineRule="auto"/>
        <w:jc w:val="center"/>
        <w:rPr>
          <w:rFonts w:ascii="Times New Roman" w:eastAsia="Times New Roman" w:hAnsi="Times New Roman" w:cs="Times New Roman"/>
          <w:b/>
          <w:bCs/>
          <w:iCs/>
          <w:color w:val="000000"/>
          <w:sz w:val="28"/>
          <w:szCs w:val="28"/>
          <w:lang w:val="uk-UA"/>
        </w:rPr>
      </w:pPr>
    </w:p>
    <w:p w:rsidR="00DE1551" w:rsidRPr="00A8652C" w:rsidRDefault="00DE1551" w:rsidP="00DE1551">
      <w:pPr>
        <w:tabs>
          <w:tab w:val="left" w:pos="426"/>
          <w:tab w:val="left" w:pos="567"/>
        </w:tabs>
        <w:spacing w:after="0" w:line="240" w:lineRule="auto"/>
        <w:jc w:val="center"/>
        <w:rPr>
          <w:rFonts w:ascii="Times New Roman" w:eastAsia="Times New Roman" w:hAnsi="Times New Roman" w:cs="Times New Roman"/>
          <w:b/>
          <w:bCs/>
          <w:iCs/>
          <w:color w:val="000000"/>
          <w:sz w:val="28"/>
          <w:szCs w:val="28"/>
          <w:lang w:val="uk-UA"/>
        </w:rPr>
      </w:pPr>
      <w:r w:rsidRPr="00A8652C">
        <w:rPr>
          <w:rFonts w:ascii="Times New Roman" w:eastAsia="Times New Roman" w:hAnsi="Times New Roman" w:cs="Times New Roman"/>
          <w:b/>
          <w:bCs/>
          <w:iCs/>
          <w:color w:val="000000"/>
          <w:sz w:val="28"/>
          <w:szCs w:val="28"/>
          <w:lang w:val="uk-UA"/>
        </w:rPr>
        <w:lastRenderedPageBreak/>
        <w:t>Мобілізаційна</w:t>
      </w:r>
      <w:r w:rsidRPr="00A8652C">
        <w:rPr>
          <w:rFonts w:ascii="Times New Roman" w:eastAsia="Times New Roman" w:hAnsi="Times New Roman" w:cs="Times New Roman"/>
          <w:b/>
          <w:bCs/>
          <w:iCs/>
          <w:color w:val="000000"/>
          <w:sz w:val="28"/>
          <w:szCs w:val="28"/>
        </w:rPr>
        <w:t> </w:t>
      </w:r>
      <w:r w:rsidRPr="00A8652C">
        <w:rPr>
          <w:rFonts w:ascii="Times New Roman" w:eastAsia="Times New Roman" w:hAnsi="Times New Roman" w:cs="Times New Roman"/>
          <w:b/>
          <w:bCs/>
          <w:iCs/>
          <w:color w:val="000000"/>
          <w:sz w:val="28"/>
          <w:szCs w:val="28"/>
          <w:lang w:val="uk-UA"/>
        </w:rPr>
        <w:t>та оборонна робота</w:t>
      </w:r>
    </w:p>
    <w:p w:rsidR="00E01E6B" w:rsidRPr="00A8652C" w:rsidRDefault="00E01E6B" w:rsidP="00E01E6B">
      <w:pPr>
        <w:tabs>
          <w:tab w:val="left" w:pos="426"/>
          <w:tab w:val="left" w:pos="567"/>
        </w:tabs>
        <w:spacing w:after="0" w:line="240" w:lineRule="auto"/>
        <w:jc w:val="center"/>
        <w:rPr>
          <w:rFonts w:ascii="Times New Roman" w:eastAsia="Times New Roman" w:hAnsi="Times New Roman" w:cs="Times New Roman"/>
          <w:sz w:val="24"/>
          <w:szCs w:val="24"/>
          <w:lang w:val="uk-UA"/>
        </w:rPr>
      </w:pPr>
    </w:p>
    <w:p w:rsidR="00A8652C" w:rsidRDefault="00A8652C" w:rsidP="002912A8">
      <w:pPr>
        <w:pStyle w:val="afa"/>
        <w:ind w:firstLine="709"/>
        <w:contextualSpacing/>
        <w:jc w:val="both"/>
        <w:rPr>
          <w:szCs w:val="28"/>
        </w:rPr>
      </w:pPr>
      <w:bookmarkStart w:id="8" w:name="n338"/>
      <w:bookmarkStart w:id="9" w:name="n340"/>
      <w:bookmarkStart w:id="10" w:name="n341"/>
      <w:bookmarkEnd w:id="8"/>
      <w:bookmarkEnd w:id="9"/>
      <w:bookmarkEnd w:id="10"/>
      <w:r w:rsidRPr="00517A99">
        <w:rPr>
          <w:szCs w:val="28"/>
        </w:rPr>
        <w:t xml:space="preserve">В умовах повномасштабної агресії російської федерації найважливішим напрямком діяльності районної державної адміністрації – районної військової адміністрації </w:t>
      </w:r>
      <w:r>
        <w:rPr>
          <w:szCs w:val="28"/>
        </w:rPr>
        <w:t xml:space="preserve">є </w:t>
      </w:r>
      <w:r w:rsidRPr="00517A99">
        <w:rPr>
          <w:szCs w:val="28"/>
        </w:rPr>
        <w:t>мобілізаційна та оборонна робота.</w:t>
      </w:r>
    </w:p>
    <w:p w:rsidR="00A8652C" w:rsidRDefault="00A8652C" w:rsidP="002912A8">
      <w:pPr>
        <w:spacing w:after="0" w:line="24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Д</w:t>
      </w:r>
      <w:r w:rsidRPr="00517A99">
        <w:rPr>
          <w:rFonts w:ascii="Times New Roman" w:hAnsi="Times New Roman" w:cs="Times New Roman"/>
          <w:sz w:val="28"/>
          <w:szCs w:val="28"/>
          <w:shd w:val="clear" w:color="auto" w:fill="FFFFFF"/>
          <w:lang w:val="uk-UA"/>
        </w:rPr>
        <w:t xml:space="preserve">іяльність </w:t>
      </w:r>
      <w:r>
        <w:rPr>
          <w:rFonts w:ascii="Times New Roman" w:hAnsi="Times New Roman" w:cs="Times New Roman"/>
          <w:sz w:val="28"/>
          <w:szCs w:val="28"/>
          <w:shd w:val="clear" w:color="auto" w:fill="FFFFFF"/>
          <w:lang w:val="uk-UA"/>
        </w:rPr>
        <w:t xml:space="preserve">відділу мобілізаційної та оборонної роботи апарату </w:t>
      </w:r>
      <w:r w:rsidRPr="00517A99">
        <w:rPr>
          <w:rFonts w:ascii="Times New Roman" w:hAnsi="Times New Roman" w:cs="Times New Roman"/>
          <w:sz w:val="28"/>
          <w:szCs w:val="28"/>
          <w:shd w:val="clear" w:color="auto" w:fill="FFFFFF"/>
          <w:lang w:val="uk-UA"/>
        </w:rPr>
        <w:t>районної державної адміністрації у 202</w:t>
      </w:r>
      <w:r>
        <w:rPr>
          <w:rFonts w:ascii="Times New Roman" w:hAnsi="Times New Roman" w:cs="Times New Roman"/>
          <w:sz w:val="28"/>
          <w:szCs w:val="28"/>
          <w:shd w:val="clear" w:color="auto" w:fill="FFFFFF"/>
          <w:lang w:val="uk-UA"/>
        </w:rPr>
        <w:t>5</w:t>
      </w:r>
      <w:r w:rsidRPr="00517A99">
        <w:rPr>
          <w:rFonts w:ascii="Times New Roman" w:hAnsi="Times New Roman" w:cs="Times New Roman"/>
          <w:sz w:val="28"/>
          <w:szCs w:val="28"/>
          <w:shd w:val="clear" w:color="auto" w:fill="FFFFFF"/>
          <w:lang w:val="uk-UA"/>
        </w:rPr>
        <w:t xml:space="preserve"> році була спрямована на виконання Конституції та законів України, запровадження та здійснення заходів правового режиму воєнного стану</w:t>
      </w:r>
      <w:r>
        <w:rPr>
          <w:rFonts w:ascii="Times New Roman" w:hAnsi="Times New Roman" w:cs="Times New Roman"/>
          <w:sz w:val="28"/>
          <w:szCs w:val="28"/>
          <w:shd w:val="clear" w:color="auto" w:fill="FFFFFF"/>
          <w:lang w:val="uk-UA"/>
        </w:rPr>
        <w:t>,</w:t>
      </w:r>
      <w:r w:rsidRPr="00517A99">
        <w:rPr>
          <w:rFonts w:ascii="Times New Roman" w:hAnsi="Times New Roman" w:cs="Times New Roman"/>
          <w:sz w:val="28"/>
          <w:szCs w:val="28"/>
          <w:shd w:val="clear" w:color="auto" w:fill="FFFFFF"/>
          <w:lang w:val="uk-UA"/>
        </w:rPr>
        <w:t xml:space="preserve"> оборони, охорони прав, свобод</w:t>
      </w:r>
      <w:r>
        <w:rPr>
          <w:rFonts w:ascii="Times New Roman" w:hAnsi="Times New Roman" w:cs="Times New Roman"/>
          <w:sz w:val="28"/>
          <w:szCs w:val="28"/>
          <w:shd w:val="clear" w:color="auto" w:fill="FFFFFF"/>
          <w:lang w:val="uk-UA"/>
        </w:rPr>
        <w:t xml:space="preserve"> і законних інтересів громадян </w:t>
      </w:r>
      <w:r w:rsidRPr="00517A99">
        <w:rPr>
          <w:rFonts w:ascii="Times New Roman" w:hAnsi="Times New Roman" w:cs="Times New Roman"/>
          <w:sz w:val="28"/>
          <w:szCs w:val="28"/>
          <w:shd w:val="clear" w:color="auto" w:fill="FFFFFF"/>
          <w:lang w:val="uk-UA"/>
        </w:rPr>
        <w:t xml:space="preserve">на території Калуського району. </w:t>
      </w:r>
    </w:p>
    <w:p w:rsidR="00A8652C" w:rsidRPr="001D0206" w:rsidRDefault="00A8652C" w:rsidP="002912A8">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Одним із </w:t>
      </w:r>
      <w:r w:rsidRPr="001D0206">
        <w:rPr>
          <w:rFonts w:ascii="Times New Roman" w:hAnsi="Times New Roman"/>
          <w:sz w:val="28"/>
          <w:szCs w:val="28"/>
          <w:lang w:val="uk-UA"/>
        </w:rPr>
        <w:t>пріоритетни</w:t>
      </w:r>
      <w:r>
        <w:rPr>
          <w:rFonts w:ascii="Times New Roman" w:hAnsi="Times New Roman"/>
          <w:sz w:val="28"/>
          <w:szCs w:val="28"/>
          <w:lang w:val="uk-UA"/>
        </w:rPr>
        <w:t>х</w:t>
      </w:r>
      <w:r w:rsidRPr="001D0206">
        <w:rPr>
          <w:rFonts w:ascii="Times New Roman" w:hAnsi="Times New Roman"/>
          <w:sz w:val="28"/>
          <w:szCs w:val="28"/>
          <w:lang w:val="uk-UA"/>
        </w:rPr>
        <w:t xml:space="preserve"> напрямк</w:t>
      </w:r>
      <w:r>
        <w:rPr>
          <w:rFonts w:ascii="Times New Roman" w:hAnsi="Times New Roman"/>
          <w:sz w:val="28"/>
          <w:szCs w:val="28"/>
          <w:lang w:val="uk-UA"/>
        </w:rPr>
        <w:t>ів</w:t>
      </w:r>
      <w:r w:rsidRPr="001D0206">
        <w:rPr>
          <w:rFonts w:ascii="Times New Roman" w:hAnsi="Times New Roman"/>
          <w:sz w:val="28"/>
          <w:szCs w:val="28"/>
          <w:lang w:val="uk-UA"/>
        </w:rPr>
        <w:t xml:space="preserve"> діяльності районної військової адміністрації бул</w:t>
      </w:r>
      <w:r>
        <w:rPr>
          <w:rFonts w:ascii="Times New Roman" w:hAnsi="Times New Roman"/>
          <w:sz w:val="28"/>
          <w:szCs w:val="28"/>
          <w:lang w:val="uk-UA"/>
        </w:rPr>
        <w:t>о з</w:t>
      </w:r>
      <w:r w:rsidRPr="001D0206">
        <w:rPr>
          <w:rFonts w:ascii="Times New Roman" w:hAnsi="Times New Roman"/>
          <w:sz w:val="28"/>
          <w:szCs w:val="28"/>
          <w:lang w:val="uk-UA"/>
        </w:rPr>
        <w:t>абезпечення виконання мобілізаційних завдань як людських, так і транспортних ресурсів</w:t>
      </w:r>
      <w:r>
        <w:rPr>
          <w:rFonts w:ascii="Times New Roman" w:hAnsi="Times New Roman"/>
          <w:sz w:val="28"/>
          <w:szCs w:val="28"/>
          <w:lang w:val="uk-UA"/>
        </w:rPr>
        <w:t>.</w:t>
      </w:r>
    </w:p>
    <w:p w:rsidR="00A8652C" w:rsidRPr="001C5E8E" w:rsidRDefault="00A8652C" w:rsidP="002912A8">
      <w:pPr>
        <w:tabs>
          <w:tab w:val="left" w:pos="709"/>
        </w:tabs>
        <w:spacing w:after="0" w:line="240" w:lineRule="auto"/>
        <w:jc w:val="both"/>
        <w:rPr>
          <w:rFonts w:ascii="Times New Roman" w:hAnsi="Times New Roman"/>
          <w:sz w:val="28"/>
          <w:szCs w:val="28"/>
          <w:lang w:val="uk-UA"/>
        </w:rPr>
      </w:pPr>
      <w:r>
        <w:rPr>
          <w:rFonts w:ascii="Times New Roman" w:hAnsi="Times New Roman"/>
          <w:sz w:val="28"/>
          <w:szCs w:val="28"/>
          <w:lang w:val="uk-UA"/>
        </w:rPr>
        <w:tab/>
        <w:t>Р</w:t>
      </w:r>
      <w:r w:rsidRPr="001C5E8E">
        <w:rPr>
          <w:rFonts w:ascii="Times New Roman" w:hAnsi="Times New Roman"/>
          <w:sz w:val="28"/>
          <w:szCs w:val="28"/>
          <w:lang w:val="uk-UA"/>
        </w:rPr>
        <w:t xml:space="preserve">айонною державною  адміністрацією –   районною військовою адміністрацією вжито наступні заходи.    </w:t>
      </w:r>
    </w:p>
    <w:p w:rsidR="00A8652C" w:rsidRPr="001D0206" w:rsidRDefault="00A8652C" w:rsidP="002912A8">
      <w:pPr>
        <w:pStyle w:val="ab"/>
        <w:tabs>
          <w:tab w:val="left" w:pos="-142"/>
          <w:tab w:val="left" w:pos="709"/>
        </w:tabs>
        <w:spacing w:after="0" w:line="240" w:lineRule="auto"/>
        <w:ind w:left="0"/>
        <w:jc w:val="both"/>
        <w:rPr>
          <w:rFonts w:ascii="Times New Roman" w:eastAsia="Calibri" w:hAnsi="Times New Roman"/>
          <w:kern w:val="2"/>
          <w:sz w:val="28"/>
          <w:szCs w:val="28"/>
          <w:lang w:val="uk-UA"/>
        </w:rPr>
      </w:pPr>
      <w:r w:rsidRPr="001D0206">
        <w:rPr>
          <w:rFonts w:ascii="Times New Roman" w:eastAsia="Calibri" w:hAnsi="Times New Roman"/>
          <w:kern w:val="2"/>
          <w:sz w:val="28"/>
          <w:szCs w:val="28"/>
          <w:lang w:val="uk-UA"/>
        </w:rPr>
        <w:tab/>
        <w:t xml:space="preserve">Невідкладно </w:t>
      </w:r>
      <w:r>
        <w:rPr>
          <w:rFonts w:ascii="Times New Roman" w:eastAsia="Calibri" w:hAnsi="Times New Roman"/>
          <w:kern w:val="2"/>
          <w:sz w:val="28"/>
          <w:szCs w:val="28"/>
          <w:lang w:val="uk-UA"/>
        </w:rPr>
        <w:t xml:space="preserve">щомісячно </w:t>
      </w:r>
      <w:r w:rsidRPr="001D0206">
        <w:rPr>
          <w:rFonts w:ascii="Times New Roman" w:eastAsia="Calibri" w:hAnsi="Times New Roman"/>
          <w:kern w:val="2"/>
          <w:sz w:val="28"/>
          <w:szCs w:val="28"/>
          <w:lang w:val="uk-UA"/>
        </w:rPr>
        <w:t>пров</w:t>
      </w:r>
      <w:r>
        <w:rPr>
          <w:rFonts w:ascii="Times New Roman" w:eastAsia="Calibri" w:hAnsi="Times New Roman"/>
          <w:kern w:val="2"/>
          <w:sz w:val="28"/>
          <w:szCs w:val="28"/>
          <w:lang w:val="uk-UA"/>
        </w:rPr>
        <w:t>одилися</w:t>
      </w:r>
      <w:r w:rsidRPr="001D0206">
        <w:rPr>
          <w:rFonts w:ascii="Times New Roman" w:eastAsia="Calibri" w:hAnsi="Times New Roman"/>
          <w:kern w:val="2"/>
          <w:sz w:val="28"/>
          <w:szCs w:val="28"/>
          <w:lang w:val="uk-UA"/>
        </w:rPr>
        <w:t xml:space="preserve"> координаційн</w:t>
      </w:r>
      <w:r>
        <w:rPr>
          <w:rFonts w:ascii="Times New Roman" w:eastAsia="Calibri" w:hAnsi="Times New Roman"/>
          <w:kern w:val="2"/>
          <w:sz w:val="28"/>
          <w:szCs w:val="28"/>
          <w:lang w:val="uk-UA"/>
        </w:rPr>
        <w:t>і</w:t>
      </w:r>
      <w:r w:rsidRPr="001D0206">
        <w:rPr>
          <w:rFonts w:ascii="Times New Roman" w:eastAsia="Calibri" w:hAnsi="Times New Roman"/>
          <w:kern w:val="2"/>
          <w:sz w:val="28"/>
          <w:szCs w:val="28"/>
          <w:lang w:val="uk-UA"/>
        </w:rPr>
        <w:t xml:space="preserve"> нарад</w:t>
      </w:r>
      <w:r>
        <w:rPr>
          <w:rFonts w:ascii="Times New Roman" w:eastAsia="Calibri" w:hAnsi="Times New Roman"/>
          <w:kern w:val="2"/>
          <w:sz w:val="28"/>
          <w:szCs w:val="28"/>
          <w:lang w:val="uk-UA"/>
        </w:rPr>
        <w:t>и</w:t>
      </w:r>
      <w:r w:rsidRPr="001D0206">
        <w:rPr>
          <w:rFonts w:ascii="Times New Roman" w:eastAsia="Calibri" w:hAnsi="Times New Roman"/>
          <w:kern w:val="2"/>
          <w:sz w:val="28"/>
          <w:szCs w:val="28"/>
          <w:lang w:val="uk-UA"/>
        </w:rPr>
        <w:t xml:space="preserve"> та прий</w:t>
      </w:r>
      <w:r>
        <w:rPr>
          <w:rFonts w:ascii="Times New Roman" w:eastAsia="Calibri" w:hAnsi="Times New Roman"/>
          <w:kern w:val="2"/>
          <w:sz w:val="28"/>
          <w:szCs w:val="28"/>
          <w:lang w:val="uk-UA"/>
        </w:rPr>
        <w:t>мались</w:t>
      </w:r>
      <w:r w:rsidRPr="001D0206">
        <w:rPr>
          <w:rFonts w:ascii="Times New Roman" w:eastAsia="Calibri" w:hAnsi="Times New Roman"/>
          <w:kern w:val="2"/>
          <w:sz w:val="28"/>
          <w:szCs w:val="28"/>
          <w:lang w:val="uk-UA"/>
        </w:rPr>
        <w:t xml:space="preserve"> розпорядження </w:t>
      </w:r>
      <w:r>
        <w:rPr>
          <w:rFonts w:ascii="Times New Roman" w:eastAsia="Calibri" w:hAnsi="Times New Roman"/>
          <w:kern w:val="2"/>
          <w:sz w:val="28"/>
          <w:szCs w:val="28"/>
          <w:lang w:val="uk-UA"/>
        </w:rPr>
        <w:t>районної державної адміністрації - районної військової адміністрації</w:t>
      </w:r>
      <w:r w:rsidRPr="001D0206">
        <w:rPr>
          <w:rFonts w:ascii="Times New Roman" w:eastAsia="Calibri" w:hAnsi="Times New Roman"/>
          <w:kern w:val="2"/>
          <w:sz w:val="28"/>
          <w:szCs w:val="28"/>
          <w:lang w:val="uk-UA"/>
        </w:rPr>
        <w:t xml:space="preserve"> про проведення заходів з мобілізації людських і транспортних ресурсів на території району, яким</w:t>
      </w:r>
      <w:r>
        <w:rPr>
          <w:rFonts w:ascii="Times New Roman" w:eastAsia="Calibri" w:hAnsi="Times New Roman"/>
          <w:kern w:val="2"/>
          <w:sz w:val="28"/>
          <w:szCs w:val="28"/>
          <w:lang w:val="uk-UA"/>
        </w:rPr>
        <w:t>и</w:t>
      </w:r>
      <w:r w:rsidRPr="001D0206">
        <w:rPr>
          <w:rFonts w:ascii="Times New Roman" w:eastAsia="Calibri" w:hAnsi="Times New Roman"/>
          <w:kern w:val="2"/>
          <w:sz w:val="28"/>
          <w:szCs w:val="28"/>
          <w:lang w:val="uk-UA"/>
        </w:rPr>
        <w:t xml:space="preserve"> доведено відповідні завдання органам місцевого самоврядування, підприємствам установам, організаціям, закладам охорони здоров’я, національній поліції, РТЦК та СП.</w:t>
      </w:r>
    </w:p>
    <w:p w:rsidR="00A8652C" w:rsidRPr="004567D7" w:rsidRDefault="00A8652C" w:rsidP="002912A8">
      <w:pPr>
        <w:pStyle w:val="ab"/>
        <w:tabs>
          <w:tab w:val="left" w:pos="-142"/>
          <w:tab w:val="left" w:pos="709"/>
        </w:tabs>
        <w:spacing w:after="0" w:line="240" w:lineRule="auto"/>
        <w:ind w:left="0"/>
        <w:jc w:val="both"/>
        <w:rPr>
          <w:rFonts w:ascii="Times New Roman" w:hAnsi="Times New Roman"/>
          <w:sz w:val="28"/>
          <w:szCs w:val="28"/>
          <w:lang w:val="uk-UA"/>
        </w:rPr>
      </w:pPr>
      <w:r w:rsidRPr="001D0206">
        <w:rPr>
          <w:rFonts w:ascii="Times New Roman" w:eastAsia="Calibri" w:hAnsi="Times New Roman"/>
          <w:kern w:val="2"/>
          <w:sz w:val="28"/>
          <w:szCs w:val="28"/>
          <w:lang w:val="uk-UA"/>
        </w:rPr>
        <w:tab/>
        <w:t xml:space="preserve">Крім того, </w:t>
      </w:r>
      <w:r w:rsidRPr="001D0206">
        <w:rPr>
          <w:rFonts w:ascii="Times New Roman" w:hAnsi="Times New Roman"/>
          <w:sz w:val="28"/>
          <w:szCs w:val="28"/>
          <w:lang w:val="uk-UA"/>
        </w:rPr>
        <w:t>керівництвом районної державної адміністрації</w:t>
      </w:r>
      <w:r>
        <w:rPr>
          <w:rFonts w:ascii="Times New Roman" w:hAnsi="Times New Roman"/>
          <w:sz w:val="28"/>
          <w:szCs w:val="28"/>
          <w:lang w:val="uk-UA"/>
        </w:rPr>
        <w:t xml:space="preserve"> </w:t>
      </w:r>
      <w:r>
        <w:rPr>
          <w:rFonts w:ascii="Times New Roman" w:eastAsia="Calibri" w:hAnsi="Times New Roman"/>
          <w:kern w:val="2"/>
          <w:sz w:val="28"/>
          <w:szCs w:val="28"/>
          <w:lang w:val="uk-UA"/>
        </w:rPr>
        <w:t xml:space="preserve">- районної військової адміністрації </w:t>
      </w:r>
      <w:r w:rsidRPr="001D0206">
        <w:rPr>
          <w:rFonts w:ascii="Times New Roman" w:hAnsi="Times New Roman"/>
          <w:sz w:val="28"/>
          <w:szCs w:val="28"/>
          <w:lang w:val="uk-UA"/>
        </w:rPr>
        <w:t xml:space="preserve">проведено </w:t>
      </w:r>
      <w:r>
        <w:rPr>
          <w:rFonts w:ascii="Times New Roman" w:hAnsi="Times New Roman"/>
          <w:sz w:val="28"/>
          <w:szCs w:val="28"/>
          <w:lang w:val="uk-UA"/>
        </w:rPr>
        <w:t>102</w:t>
      </w:r>
      <w:r w:rsidRPr="001D0206">
        <w:rPr>
          <w:rFonts w:ascii="Times New Roman" w:hAnsi="Times New Roman"/>
          <w:sz w:val="28"/>
          <w:szCs w:val="28"/>
          <w:lang w:val="uk-UA"/>
        </w:rPr>
        <w:t xml:space="preserve"> наради з питань мобілізації за участі  керівництва  Калуського РТЦК та СП  та  Калуського РВП ГУНП в Івано-Франківській області та голів/заступників голів міських, селищних, сільських рад. </w:t>
      </w:r>
    </w:p>
    <w:p w:rsidR="00A8652C" w:rsidRPr="001C5E8E" w:rsidRDefault="00A8652C" w:rsidP="002912A8">
      <w:pPr>
        <w:tabs>
          <w:tab w:val="left" w:pos="709"/>
        </w:tabs>
        <w:spacing w:after="0" w:line="240" w:lineRule="auto"/>
        <w:jc w:val="both"/>
        <w:rPr>
          <w:rFonts w:ascii="Times New Roman" w:eastAsia="Calibri" w:hAnsi="Times New Roman"/>
          <w:kern w:val="2"/>
          <w:sz w:val="28"/>
          <w:szCs w:val="28"/>
          <w:lang w:val="uk-UA"/>
        </w:rPr>
      </w:pPr>
      <w:r w:rsidRPr="001C5E8E">
        <w:rPr>
          <w:rFonts w:ascii="Times New Roman" w:hAnsi="Times New Roman"/>
          <w:sz w:val="28"/>
          <w:szCs w:val="28"/>
          <w:lang w:val="uk-UA"/>
        </w:rPr>
        <w:tab/>
        <w:t xml:space="preserve">З метою забезпечення виконання заходів з мобілізації, в тому числі </w:t>
      </w:r>
      <w:r w:rsidRPr="001C5E8E">
        <w:rPr>
          <w:rFonts w:ascii="Times New Roman" w:eastAsia="Calibri" w:hAnsi="Times New Roman"/>
          <w:kern w:val="2"/>
          <w:sz w:val="28"/>
          <w:szCs w:val="28"/>
          <w:lang w:val="uk-UA"/>
        </w:rPr>
        <w:t xml:space="preserve">забезпечення </w:t>
      </w:r>
      <w:r w:rsidRPr="001C5E8E">
        <w:rPr>
          <w:rFonts w:ascii="Times New Roman" w:hAnsi="Times New Roman"/>
          <w:sz w:val="28"/>
          <w:szCs w:val="28"/>
          <w:lang w:val="uk-UA"/>
        </w:rPr>
        <w:t xml:space="preserve">своєчасного обслуговування та ремонту транспортних засобів, які залучаються для роботи спільних груп оповіщення, </w:t>
      </w:r>
      <w:r>
        <w:rPr>
          <w:rFonts w:ascii="Times New Roman" w:hAnsi="Times New Roman"/>
          <w:sz w:val="28"/>
          <w:szCs w:val="28"/>
          <w:lang w:val="uk-UA"/>
        </w:rPr>
        <w:t>в</w:t>
      </w:r>
      <w:r w:rsidRPr="001C5E8E">
        <w:rPr>
          <w:rFonts w:ascii="Times New Roman" w:hAnsi="Times New Roman"/>
          <w:sz w:val="28"/>
          <w:szCs w:val="28"/>
          <w:lang w:val="uk-UA"/>
        </w:rPr>
        <w:t>иконавчими комітетами міських, селищних, сільських рад розроблені та затверджені Програми фінансуванні заходів з оповіщення та мобілізаційної підготовки</w:t>
      </w:r>
      <w:r>
        <w:rPr>
          <w:rFonts w:ascii="Times New Roman" w:hAnsi="Times New Roman"/>
          <w:sz w:val="28"/>
          <w:szCs w:val="28"/>
          <w:lang w:val="uk-UA"/>
        </w:rPr>
        <w:t>.</w:t>
      </w:r>
    </w:p>
    <w:p w:rsidR="00A8652C" w:rsidRPr="00517A99" w:rsidRDefault="00A8652C" w:rsidP="002912A8">
      <w:pPr>
        <w:spacing w:after="0" w:line="240" w:lineRule="auto"/>
        <w:ind w:firstLine="720"/>
        <w:jc w:val="both"/>
        <w:rPr>
          <w:rFonts w:ascii="Times New Roman" w:hAnsi="Times New Roman" w:cs="Times New Roman"/>
          <w:sz w:val="28"/>
          <w:szCs w:val="28"/>
          <w:shd w:val="clear" w:color="auto" w:fill="FFFFFF"/>
          <w:lang w:val="uk-UA"/>
        </w:rPr>
      </w:pPr>
      <w:r w:rsidRPr="00517A99">
        <w:rPr>
          <w:rFonts w:ascii="Times New Roman" w:hAnsi="Times New Roman" w:cs="Times New Roman"/>
          <w:sz w:val="28"/>
          <w:szCs w:val="28"/>
          <w:lang w:val="uk-UA"/>
        </w:rPr>
        <w:t xml:space="preserve">В рамках забезпечення належного виконання мобілізаційних заходів </w:t>
      </w:r>
      <w:r>
        <w:rPr>
          <w:rFonts w:ascii="Times New Roman" w:hAnsi="Times New Roman" w:cs="Times New Roman"/>
          <w:sz w:val="28"/>
          <w:szCs w:val="28"/>
          <w:shd w:val="clear" w:color="auto" w:fill="FFFFFF"/>
          <w:lang w:val="uk-UA"/>
        </w:rPr>
        <w:t>Калуською</w:t>
      </w:r>
      <w:r w:rsidRPr="00517A99">
        <w:rPr>
          <w:rFonts w:ascii="Times New Roman" w:hAnsi="Times New Roman" w:cs="Times New Roman"/>
          <w:sz w:val="28"/>
          <w:szCs w:val="28"/>
          <w:shd w:val="clear" w:color="auto" w:fill="FFFFFF"/>
          <w:lang w:val="uk-UA"/>
        </w:rPr>
        <w:t xml:space="preserve"> районною</w:t>
      </w:r>
      <w:r>
        <w:rPr>
          <w:rFonts w:ascii="Times New Roman" w:hAnsi="Times New Roman" w:cs="Times New Roman"/>
          <w:sz w:val="28"/>
          <w:szCs w:val="28"/>
          <w:shd w:val="clear" w:color="auto" w:fill="FFFFFF"/>
          <w:lang w:val="uk-UA"/>
        </w:rPr>
        <w:t xml:space="preserve"> державною адміністрацією – Калуською районною військовою адміністрацією:</w:t>
      </w:r>
    </w:p>
    <w:p w:rsidR="00A8652C" w:rsidRPr="00517A99" w:rsidRDefault="00A8652C" w:rsidP="002912A8">
      <w:pPr>
        <w:spacing w:after="0" w:line="240" w:lineRule="auto"/>
        <w:ind w:firstLine="709"/>
        <w:jc w:val="both"/>
        <w:rPr>
          <w:rFonts w:ascii="Times New Roman" w:hAnsi="Times New Roman" w:cs="Times New Roman"/>
          <w:sz w:val="28"/>
          <w:szCs w:val="28"/>
          <w:shd w:val="clear" w:color="auto" w:fill="FFFFFF"/>
          <w:lang w:val="uk-UA"/>
        </w:rPr>
      </w:pPr>
      <w:r w:rsidRPr="00517A99">
        <w:rPr>
          <w:rFonts w:ascii="Times New Roman" w:hAnsi="Times New Roman" w:cs="Times New Roman"/>
          <w:sz w:val="28"/>
          <w:szCs w:val="28"/>
          <w:shd w:val="clear" w:color="auto" w:fill="FFFFFF"/>
          <w:lang w:val="uk-UA"/>
        </w:rPr>
        <w:t>проведено своєчасне оповіщення військовозобов'язаних і постачальників транспортних засобів національної економіки України про прибуття до пунктів збору, призовної дільниці та відправлення техніки до пунктів збору військових частин;</w:t>
      </w:r>
    </w:p>
    <w:p w:rsidR="00A8652C" w:rsidRPr="00517A99" w:rsidRDefault="00A8652C" w:rsidP="002912A8">
      <w:pPr>
        <w:spacing w:after="0" w:line="240" w:lineRule="auto"/>
        <w:ind w:firstLine="709"/>
        <w:jc w:val="both"/>
        <w:rPr>
          <w:rFonts w:ascii="Times New Roman" w:hAnsi="Times New Roman" w:cs="Times New Roman"/>
          <w:sz w:val="28"/>
          <w:szCs w:val="28"/>
          <w:shd w:val="clear" w:color="auto" w:fill="FFFFFF"/>
          <w:lang w:val="uk-UA"/>
        </w:rPr>
      </w:pPr>
      <w:r w:rsidRPr="00517A99">
        <w:rPr>
          <w:rFonts w:ascii="Times New Roman" w:hAnsi="Times New Roman" w:cs="Times New Roman"/>
          <w:sz w:val="28"/>
          <w:szCs w:val="28"/>
          <w:shd w:val="clear" w:color="auto" w:fill="FFFFFF"/>
          <w:lang w:val="uk-UA"/>
        </w:rPr>
        <w:t xml:space="preserve">забезпечено пункти оповіщення, збору та поставки мобілізаційних ресурсів </w:t>
      </w:r>
      <w:r>
        <w:rPr>
          <w:rFonts w:ascii="Times New Roman" w:hAnsi="Times New Roman" w:cs="Times New Roman"/>
          <w:sz w:val="28"/>
          <w:szCs w:val="28"/>
          <w:shd w:val="clear" w:color="auto" w:fill="FFFFFF"/>
          <w:lang w:val="uk-UA"/>
        </w:rPr>
        <w:t>Калуського</w:t>
      </w:r>
      <w:r w:rsidRPr="00517A99">
        <w:rPr>
          <w:rFonts w:ascii="Times New Roman" w:hAnsi="Times New Roman" w:cs="Times New Roman"/>
          <w:sz w:val="28"/>
          <w:szCs w:val="28"/>
          <w:shd w:val="clear" w:color="auto" w:fill="FFFFFF"/>
          <w:lang w:val="uk-UA"/>
        </w:rPr>
        <w:t xml:space="preserve"> РТЦК та СП засобами зв'язку, документацією та обладнанням;</w:t>
      </w:r>
    </w:p>
    <w:p w:rsidR="00A8652C" w:rsidRDefault="00A8652C" w:rsidP="002912A8">
      <w:pPr>
        <w:spacing w:after="0" w:line="240" w:lineRule="auto"/>
        <w:ind w:firstLine="709"/>
        <w:jc w:val="both"/>
        <w:rPr>
          <w:rFonts w:ascii="Times New Roman" w:hAnsi="Times New Roman"/>
          <w:bCs/>
          <w:sz w:val="28"/>
          <w:szCs w:val="28"/>
          <w:shd w:val="clear" w:color="auto" w:fill="FFFFFF"/>
          <w:lang w:val="uk-UA"/>
        </w:rPr>
      </w:pPr>
      <w:r w:rsidRPr="00517A99">
        <w:rPr>
          <w:rFonts w:ascii="Times New Roman" w:hAnsi="Times New Roman" w:cs="Times New Roman"/>
          <w:sz w:val="28"/>
          <w:szCs w:val="28"/>
          <w:shd w:val="clear" w:color="auto" w:fill="FFFFFF"/>
          <w:lang w:val="uk-UA"/>
        </w:rPr>
        <w:t xml:space="preserve">проведено  наради з головами громад району щодо </w:t>
      </w:r>
      <w:r w:rsidRPr="00517A99">
        <w:rPr>
          <w:rFonts w:ascii="Times New Roman" w:eastAsia="Calibri" w:hAnsi="Times New Roman" w:cs="Times New Roman"/>
          <w:color w:val="000000"/>
          <w:sz w:val="28"/>
          <w:szCs w:val="28"/>
          <w:lang w:val="uk-UA"/>
        </w:rPr>
        <w:t xml:space="preserve">виконання заходів, визначених </w:t>
      </w:r>
      <w:r w:rsidRPr="00517A99">
        <w:rPr>
          <w:rFonts w:ascii="Times New Roman" w:eastAsia="Calibri" w:hAnsi="Times New Roman" w:cs="Times New Roman"/>
          <w:sz w:val="28"/>
          <w:szCs w:val="28"/>
          <w:lang w:val="uk-UA"/>
        </w:rPr>
        <w:t>розпорядженнями обласної державної адміністрації  - обласної військової адміністрації</w:t>
      </w:r>
      <w:r>
        <w:rPr>
          <w:rFonts w:ascii="Times New Roman" w:eastAsia="Calibri" w:hAnsi="Times New Roman" w:cs="Times New Roman"/>
          <w:sz w:val="28"/>
          <w:szCs w:val="28"/>
          <w:lang w:val="uk-UA" w:eastAsia="uk-UA" w:bidi="uk-UA"/>
        </w:rPr>
        <w:t>,</w:t>
      </w:r>
      <w:r w:rsidRPr="00517A99">
        <w:rPr>
          <w:rFonts w:ascii="Times New Roman" w:hAnsi="Times New Roman"/>
          <w:sz w:val="28"/>
          <w:szCs w:val="28"/>
          <w:lang w:val="uk-UA"/>
        </w:rPr>
        <w:t xml:space="preserve"> </w:t>
      </w:r>
      <w:r w:rsidRPr="00517A99">
        <w:rPr>
          <w:rFonts w:ascii="Times New Roman" w:hAnsi="Times New Roman"/>
          <w:bCs/>
          <w:sz w:val="28"/>
          <w:szCs w:val="28"/>
          <w:shd w:val="clear" w:color="auto" w:fill="FFFFFF"/>
          <w:lang w:val="uk-UA"/>
        </w:rPr>
        <w:t xml:space="preserve">районної державної адміністрації -  районної військової  адміністрації </w:t>
      </w:r>
      <w:r>
        <w:rPr>
          <w:rFonts w:ascii="Times New Roman" w:hAnsi="Times New Roman"/>
          <w:bCs/>
          <w:sz w:val="28"/>
          <w:szCs w:val="28"/>
          <w:shd w:val="clear" w:color="auto" w:fill="FFFFFF"/>
          <w:lang w:val="uk-UA"/>
        </w:rPr>
        <w:t xml:space="preserve">та рішень Ради оборони області.  На нарадах </w:t>
      </w:r>
      <w:r>
        <w:rPr>
          <w:rFonts w:ascii="Times New Roman" w:eastAsia="Times New Roman" w:hAnsi="Times New Roman" w:cs="Times New Roman"/>
          <w:sz w:val="28"/>
          <w:lang w:val="uk-UA"/>
        </w:rPr>
        <w:t xml:space="preserve">відпрацьовувався спільний алгоритм дій  </w:t>
      </w:r>
      <w:r w:rsidRPr="00F7213E">
        <w:rPr>
          <w:rFonts w:ascii="Times New Roman" w:eastAsia="Times New Roman" w:hAnsi="Times New Roman" w:cs="Times New Roman"/>
          <w:color w:val="050505"/>
          <w:sz w:val="28"/>
          <w:szCs w:val="28"/>
          <w:lang w:val="uk-UA"/>
        </w:rPr>
        <w:t>щодо виконання визначених завдань із призову мобілізаційних ресурсів</w:t>
      </w:r>
      <w:r>
        <w:rPr>
          <w:rFonts w:ascii="Times New Roman" w:eastAsia="Times New Roman" w:hAnsi="Times New Roman" w:cs="Times New Roman"/>
          <w:color w:val="050505"/>
          <w:sz w:val="28"/>
          <w:szCs w:val="28"/>
          <w:lang w:val="uk-UA"/>
        </w:rPr>
        <w:t xml:space="preserve">, обговорювались питання </w:t>
      </w:r>
      <w:r w:rsidRPr="00A4325F">
        <w:rPr>
          <w:rFonts w:ascii="Times New Roman" w:eastAsia="Times New Roman" w:hAnsi="Times New Roman" w:cs="Times New Roman"/>
          <w:color w:val="050505"/>
          <w:sz w:val="28"/>
          <w:szCs w:val="28"/>
          <w:lang w:val="uk-UA"/>
        </w:rPr>
        <w:t>спільної роботи ведення військового обліку, мобілізації та оборони, забезпечення своєчасного оповіщення військовозобов’язаних</w:t>
      </w:r>
      <w:r>
        <w:rPr>
          <w:rFonts w:ascii="Times New Roman" w:eastAsia="Times New Roman" w:hAnsi="Times New Roman" w:cs="Times New Roman"/>
          <w:color w:val="050505"/>
          <w:sz w:val="28"/>
          <w:szCs w:val="28"/>
          <w:lang w:val="uk-UA"/>
        </w:rPr>
        <w:t>;</w:t>
      </w:r>
    </w:p>
    <w:p w:rsidR="00A8652C" w:rsidRPr="00517A99" w:rsidRDefault="00A8652C" w:rsidP="002912A8">
      <w:pPr>
        <w:spacing w:after="0" w:line="240" w:lineRule="auto"/>
        <w:ind w:firstLine="709"/>
        <w:jc w:val="both"/>
        <w:rPr>
          <w:rFonts w:ascii="Times New Roman" w:hAnsi="Times New Roman" w:cs="Times New Roman"/>
          <w:sz w:val="28"/>
          <w:szCs w:val="28"/>
          <w:shd w:val="clear" w:color="auto" w:fill="FFFFFF"/>
        </w:rPr>
      </w:pPr>
      <w:r w:rsidRPr="00517A99">
        <w:rPr>
          <w:rFonts w:ascii="Times New Roman" w:hAnsi="Times New Roman" w:cs="Times New Roman"/>
          <w:sz w:val="28"/>
          <w:szCs w:val="28"/>
          <w:shd w:val="clear" w:color="auto" w:fill="FFFFFF"/>
        </w:rPr>
        <w:lastRenderedPageBreak/>
        <w:t>спільно з РТЦК та СП організовано перевезення мобілізованих, резервістів, громадян, які призивалися на військову службу;</w:t>
      </w:r>
    </w:p>
    <w:p w:rsidR="00A8652C" w:rsidRPr="00517A99" w:rsidRDefault="00A8652C" w:rsidP="002912A8">
      <w:pPr>
        <w:spacing w:after="0" w:line="240" w:lineRule="auto"/>
        <w:ind w:firstLine="709"/>
        <w:jc w:val="both"/>
        <w:rPr>
          <w:rFonts w:ascii="Times New Roman" w:hAnsi="Times New Roman" w:cs="Times New Roman"/>
          <w:sz w:val="28"/>
          <w:szCs w:val="28"/>
          <w:shd w:val="clear" w:color="auto" w:fill="FFFFFF"/>
        </w:rPr>
      </w:pPr>
      <w:r w:rsidRPr="00517A99">
        <w:rPr>
          <w:rFonts w:ascii="Times New Roman" w:hAnsi="Times New Roman" w:cs="Times New Roman"/>
          <w:sz w:val="28"/>
          <w:szCs w:val="28"/>
          <w:shd w:val="clear" w:color="auto" w:fill="FFFFFF"/>
        </w:rPr>
        <w:t>надано підприємствам, організаціям та органам місцевого самоврядування методичну допомогу щодо бронювання військовозобов’язаних тощо.</w:t>
      </w:r>
    </w:p>
    <w:p w:rsidR="00A8652C" w:rsidRPr="00517A99" w:rsidRDefault="00A8652C" w:rsidP="002912A8">
      <w:pPr>
        <w:spacing w:after="0" w:line="240" w:lineRule="auto"/>
        <w:ind w:firstLine="720"/>
        <w:jc w:val="both"/>
        <w:rPr>
          <w:rFonts w:ascii="Times New Roman" w:hAnsi="Times New Roman" w:cs="Times New Roman"/>
          <w:sz w:val="28"/>
          <w:szCs w:val="28"/>
        </w:rPr>
      </w:pPr>
      <w:r w:rsidRPr="00517A99">
        <w:rPr>
          <w:rFonts w:ascii="Times New Roman" w:hAnsi="Times New Roman" w:cs="Times New Roman"/>
          <w:sz w:val="28"/>
          <w:szCs w:val="28"/>
        </w:rPr>
        <w:t>Питання контр</w:t>
      </w:r>
      <w:r>
        <w:rPr>
          <w:rFonts w:ascii="Times New Roman" w:hAnsi="Times New Roman" w:cs="Times New Roman"/>
          <w:sz w:val="28"/>
          <w:szCs w:val="28"/>
        </w:rPr>
        <w:t>олю за дотриманням і виконанням</w:t>
      </w:r>
      <w:r w:rsidRPr="00517A99">
        <w:rPr>
          <w:rFonts w:ascii="Times New Roman" w:hAnsi="Times New Roman" w:cs="Times New Roman"/>
          <w:sz w:val="28"/>
          <w:szCs w:val="28"/>
        </w:rPr>
        <w:t xml:space="preserve"> заходів </w:t>
      </w:r>
      <w:r w:rsidR="006F181D">
        <w:rPr>
          <w:rFonts w:ascii="Times New Roman" w:hAnsi="Times New Roman" w:cs="Times New Roman"/>
          <w:sz w:val="28"/>
          <w:szCs w:val="28"/>
        </w:rPr>
        <w:t>правового режиму воєнного стану</w:t>
      </w:r>
      <w:r w:rsidRPr="00517A99">
        <w:rPr>
          <w:rFonts w:ascii="Times New Roman" w:hAnsi="Times New Roman" w:cs="Times New Roman"/>
          <w:sz w:val="28"/>
          <w:szCs w:val="28"/>
        </w:rPr>
        <w:t xml:space="preserve"> та зміцнення обор</w:t>
      </w:r>
      <w:r w:rsidR="004B1C56">
        <w:rPr>
          <w:rFonts w:ascii="Times New Roman" w:hAnsi="Times New Roman" w:cs="Times New Roman"/>
          <w:sz w:val="28"/>
          <w:szCs w:val="28"/>
        </w:rPr>
        <w:t xml:space="preserve">оноздатності району перебували </w:t>
      </w:r>
      <w:r w:rsidRPr="00517A99">
        <w:rPr>
          <w:rFonts w:ascii="Times New Roman" w:hAnsi="Times New Roman" w:cs="Times New Roman"/>
          <w:sz w:val="28"/>
          <w:szCs w:val="28"/>
        </w:rPr>
        <w:t xml:space="preserve">на постійному контролі у керівництва району. Було прийнято </w:t>
      </w:r>
      <w:r>
        <w:rPr>
          <w:rFonts w:ascii="Times New Roman" w:hAnsi="Times New Roman" w:cs="Times New Roman"/>
          <w:sz w:val="28"/>
          <w:szCs w:val="28"/>
          <w:lang w:val="uk-UA"/>
        </w:rPr>
        <w:t>20</w:t>
      </w:r>
      <w:r w:rsidRPr="00517A99">
        <w:rPr>
          <w:rFonts w:ascii="Times New Roman" w:hAnsi="Times New Roman" w:cs="Times New Roman"/>
          <w:sz w:val="28"/>
          <w:szCs w:val="28"/>
        </w:rPr>
        <w:t xml:space="preserve"> розпорядчих документів та доручень, обов’язкових для виконання та покликаних забезпечити належні безпекові умови для жителів району.</w:t>
      </w:r>
    </w:p>
    <w:p w:rsidR="00A8652C" w:rsidRPr="00980668" w:rsidRDefault="00A8652C" w:rsidP="002912A8">
      <w:pPr>
        <w:spacing w:after="0" w:line="240" w:lineRule="auto"/>
        <w:ind w:firstLine="709"/>
        <w:jc w:val="both"/>
        <w:rPr>
          <w:rFonts w:ascii="Times New Roman" w:hAnsi="Times New Roman" w:cs="Times New Roman"/>
          <w:sz w:val="28"/>
          <w:szCs w:val="28"/>
          <w:lang w:val="uk-UA"/>
        </w:rPr>
      </w:pPr>
      <w:r w:rsidRPr="00517A99">
        <w:rPr>
          <w:rFonts w:ascii="Times New Roman" w:hAnsi="Times New Roman" w:cs="Times New Roman"/>
          <w:sz w:val="28"/>
          <w:szCs w:val="28"/>
          <w:lang w:val="uk-UA"/>
        </w:rPr>
        <w:t xml:space="preserve">В межах повноважень забезпечено функціонування військового обліку на території </w:t>
      </w:r>
      <w:r>
        <w:rPr>
          <w:rFonts w:ascii="Times New Roman" w:hAnsi="Times New Roman" w:cs="Times New Roman"/>
          <w:sz w:val="28"/>
          <w:szCs w:val="28"/>
          <w:lang w:val="uk-UA"/>
        </w:rPr>
        <w:t xml:space="preserve">Калуського району. </w:t>
      </w:r>
      <w:r w:rsidRPr="00F7213E">
        <w:rPr>
          <w:rFonts w:ascii="Times New Roman" w:hAnsi="Times New Roman" w:cs="Times New Roman"/>
          <w:color w:val="333333"/>
          <w:sz w:val="28"/>
          <w:szCs w:val="28"/>
          <w:shd w:val="clear" w:color="auto" w:fill="FFFFFF"/>
          <w:lang w:val="uk-UA"/>
        </w:rPr>
        <w:t xml:space="preserve">Відповідно до </w:t>
      </w:r>
      <w:r w:rsidRPr="00F7213E">
        <w:rPr>
          <w:rFonts w:ascii="Times New Roman" w:hAnsi="Times New Roman" w:cs="Times New Roman"/>
          <w:sz w:val="28"/>
          <w:szCs w:val="28"/>
          <w:lang w:val="uk-UA"/>
        </w:rPr>
        <w:t>постанови Кабінету Міністрів України від 30.12.2022 №1487 «Про затвердження Порядку організації та ведення військового обліку призовників, військовозобов’язаних та резервістів»</w:t>
      </w:r>
      <w:r>
        <w:rPr>
          <w:rFonts w:ascii="Times New Roman" w:hAnsi="Times New Roman" w:cs="Times New Roman"/>
          <w:sz w:val="28"/>
          <w:szCs w:val="28"/>
          <w:lang w:val="uk-UA"/>
        </w:rPr>
        <w:t xml:space="preserve"> на виконання розпорядження </w:t>
      </w:r>
      <w:r w:rsidRPr="00517A99">
        <w:rPr>
          <w:rFonts w:ascii="Times New Roman" w:hAnsi="Times New Roman"/>
          <w:bCs/>
          <w:sz w:val="28"/>
          <w:szCs w:val="28"/>
          <w:shd w:val="clear" w:color="auto" w:fill="FFFFFF"/>
          <w:lang w:val="uk-UA"/>
        </w:rPr>
        <w:t>районної державної адміністрації -  районної військової  адміністрації</w:t>
      </w:r>
      <w:r>
        <w:rPr>
          <w:rFonts w:ascii="Times New Roman" w:hAnsi="Times New Roman"/>
          <w:bCs/>
          <w:sz w:val="28"/>
          <w:szCs w:val="28"/>
          <w:shd w:val="clear" w:color="auto" w:fill="FFFFFF"/>
          <w:lang w:val="uk-UA"/>
        </w:rPr>
        <w:t xml:space="preserve"> від 10.01.2025 №4</w:t>
      </w:r>
      <w:r w:rsidR="00637D04">
        <w:rPr>
          <w:rFonts w:ascii="Times New Roman" w:hAnsi="Times New Roman"/>
          <w:bCs/>
          <w:sz w:val="28"/>
          <w:szCs w:val="28"/>
          <w:shd w:val="clear" w:color="auto" w:fill="FFFFFF"/>
          <w:lang w:val="uk-UA"/>
        </w:rPr>
        <w:t xml:space="preserve"> </w:t>
      </w:r>
      <w:r>
        <w:rPr>
          <w:rFonts w:ascii="Times New Roman" w:hAnsi="Times New Roman"/>
          <w:bCs/>
          <w:sz w:val="28"/>
          <w:szCs w:val="28"/>
          <w:shd w:val="clear" w:color="auto" w:fill="FFFFFF"/>
          <w:lang w:val="uk-UA"/>
        </w:rPr>
        <w:t>ДСК «</w:t>
      </w:r>
      <w:r w:rsidRPr="00980668">
        <w:rPr>
          <w:rFonts w:ascii="Times New Roman" w:hAnsi="Times New Roman"/>
          <w:sz w:val="28"/>
          <w:szCs w:val="28"/>
          <w:lang w:val="uk-UA"/>
        </w:rPr>
        <w:t>Про стан військового обліку на території Калуського району  у 202</w:t>
      </w:r>
      <w:r>
        <w:rPr>
          <w:rFonts w:ascii="Times New Roman" w:hAnsi="Times New Roman"/>
          <w:sz w:val="28"/>
          <w:szCs w:val="28"/>
          <w:lang w:val="uk-UA"/>
        </w:rPr>
        <w:t>4</w:t>
      </w:r>
      <w:r w:rsidRPr="00980668">
        <w:rPr>
          <w:rFonts w:ascii="Times New Roman" w:hAnsi="Times New Roman"/>
          <w:sz w:val="28"/>
          <w:szCs w:val="28"/>
          <w:lang w:val="uk-UA"/>
        </w:rPr>
        <w:t xml:space="preserve"> році та завдання на 202</w:t>
      </w:r>
      <w:r>
        <w:rPr>
          <w:rFonts w:ascii="Times New Roman" w:hAnsi="Times New Roman"/>
          <w:sz w:val="28"/>
          <w:szCs w:val="28"/>
          <w:lang w:val="uk-UA"/>
        </w:rPr>
        <w:t>5</w:t>
      </w:r>
      <w:r w:rsidRPr="00980668">
        <w:rPr>
          <w:rFonts w:ascii="Times New Roman" w:hAnsi="Times New Roman"/>
          <w:sz w:val="28"/>
          <w:szCs w:val="28"/>
          <w:lang w:val="uk-UA"/>
        </w:rPr>
        <w:t xml:space="preserve"> рік»</w:t>
      </w:r>
      <w:r>
        <w:rPr>
          <w:rFonts w:ascii="Times New Roman" w:hAnsi="Times New Roman"/>
          <w:sz w:val="28"/>
          <w:szCs w:val="28"/>
          <w:lang w:val="uk-UA"/>
        </w:rPr>
        <w:t>, згідно плану, комісійно перевірено стан військового обліку в 13 міських</w:t>
      </w:r>
      <w:r w:rsidR="00637D04">
        <w:rPr>
          <w:rFonts w:ascii="Times New Roman" w:hAnsi="Times New Roman"/>
          <w:sz w:val="28"/>
          <w:szCs w:val="28"/>
          <w:lang w:val="uk-UA"/>
        </w:rPr>
        <w:t>,</w:t>
      </w:r>
      <w:r>
        <w:rPr>
          <w:rFonts w:ascii="Times New Roman" w:hAnsi="Times New Roman"/>
          <w:sz w:val="28"/>
          <w:szCs w:val="28"/>
          <w:lang w:val="uk-UA"/>
        </w:rPr>
        <w:t xml:space="preserve"> селищних</w:t>
      </w:r>
      <w:r w:rsidR="00637D04">
        <w:rPr>
          <w:rFonts w:ascii="Times New Roman" w:hAnsi="Times New Roman"/>
          <w:sz w:val="28"/>
          <w:szCs w:val="28"/>
          <w:lang w:val="uk-UA"/>
        </w:rPr>
        <w:t>,</w:t>
      </w:r>
      <w:r>
        <w:rPr>
          <w:rFonts w:ascii="Times New Roman" w:hAnsi="Times New Roman"/>
          <w:sz w:val="28"/>
          <w:szCs w:val="28"/>
          <w:lang w:val="uk-UA"/>
        </w:rPr>
        <w:t xml:space="preserve"> сільських радах та 85 підприємствах, установах, організаціях. Окрім того на виконання рішень ради оборони Івано-Франківської </w:t>
      </w:r>
      <w:r w:rsidR="00637D04">
        <w:rPr>
          <w:rFonts w:ascii="Times New Roman" w:hAnsi="Times New Roman"/>
          <w:sz w:val="28"/>
          <w:szCs w:val="28"/>
          <w:lang w:val="uk-UA"/>
        </w:rPr>
        <w:t xml:space="preserve">області позапланово перевірено </w:t>
      </w:r>
      <w:r>
        <w:rPr>
          <w:rFonts w:ascii="Times New Roman" w:hAnsi="Times New Roman"/>
          <w:sz w:val="28"/>
          <w:szCs w:val="28"/>
          <w:lang w:val="uk-UA"/>
        </w:rPr>
        <w:t>8 підприємств.</w:t>
      </w:r>
    </w:p>
    <w:p w:rsidR="00A8652C" w:rsidRPr="00517A99" w:rsidRDefault="00A8652C" w:rsidP="002912A8">
      <w:pPr>
        <w:spacing w:after="0" w:line="240" w:lineRule="auto"/>
        <w:ind w:firstLine="709"/>
        <w:jc w:val="both"/>
        <w:rPr>
          <w:rFonts w:ascii="Times New Roman" w:hAnsi="Times New Roman" w:cs="Times New Roman"/>
          <w:sz w:val="28"/>
          <w:szCs w:val="28"/>
          <w:lang w:val="uk-UA"/>
        </w:rPr>
      </w:pPr>
      <w:r w:rsidRPr="00517A99">
        <w:rPr>
          <w:rFonts w:ascii="Times New Roman" w:hAnsi="Times New Roman" w:cs="Times New Roman"/>
          <w:sz w:val="28"/>
          <w:szCs w:val="28"/>
          <w:lang w:val="uk-UA"/>
        </w:rPr>
        <w:t>Поряд з цим, з метою уникнення порушень життєво важливих функцій не тільки економіки району</w:t>
      </w:r>
      <w:r>
        <w:rPr>
          <w:rFonts w:ascii="Times New Roman" w:hAnsi="Times New Roman" w:cs="Times New Roman"/>
          <w:sz w:val="28"/>
          <w:szCs w:val="28"/>
          <w:lang w:val="uk-UA"/>
        </w:rPr>
        <w:t xml:space="preserve"> </w:t>
      </w:r>
      <w:r w:rsidRPr="00517A99">
        <w:rPr>
          <w:rFonts w:ascii="Times New Roman" w:hAnsi="Times New Roman" w:cs="Times New Roman"/>
          <w:sz w:val="28"/>
          <w:szCs w:val="28"/>
          <w:lang w:val="uk-UA"/>
        </w:rPr>
        <w:t xml:space="preserve">та для забезпечення сталого її розвитку забезпечено бронювання </w:t>
      </w:r>
      <w:r w:rsidRPr="00517A99">
        <w:rPr>
          <w:rFonts w:ascii="Times New Roman" w:hAnsi="Times New Roman" w:cs="Times New Roman"/>
          <w:sz w:val="28"/>
          <w:szCs w:val="28"/>
          <w:shd w:val="clear" w:color="auto" w:fill="FFFFFF"/>
          <w:lang w:val="uk-UA"/>
        </w:rPr>
        <w:t xml:space="preserve">військовозобов’язаних за органами державної влади, </w:t>
      </w:r>
      <w:r>
        <w:rPr>
          <w:rFonts w:ascii="Times New Roman" w:hAnsi="Times New Roman" w:cs="Times New Roman"/>
          <w:sz w:val="28"/>
          <w:szCs w:val="28"/>
          <w:shd w:val="clear" w:color="auto" w:fill="FFFFFF"/>
          <w:lang w:val="uk-UA"/>
        </w:rPr>
        <w:t xml:space="preserve">органами місцевого самоврядування, </w:t>
      </w:r>
      <w:r w:rsidRPr="00517A99">
        <w:rPr>
          <w:rFonts w:ascii="Times New Roman" w:hAnsi="Times New Roman" w:cs="Times New Roman"/>
          <w:sz w:val="28"/>
          <w:szCs w:val="28"/>
          <w:shd w:val="clear" w:color="auto" w:fill="FFFFFF"/>
          <w:lang w:val="uk-UA"/>
        </w:rPr>
        <w:t>іншими державними органами, а також підприємствами, установами, організаціями, які задовольняють потреби Збройних Сил, інших військових формувань, населення</w:t>
      </w:r>
      <w:r w:rsidRPr="00517A99">
        <w:rPr>
          <w:rFonts w:ascii="Times New Roman" w:hAnsi="Times New Roman" w:cs="Times New Roman"/>
          <w:sz w:val="28"/>
          <w:szCs w:val="28"/>
          <w:lang w:val="uk-UA"/>
        </w:rPr>
        <w:t xml:space="preserve"> шляхом створення робочої групи з розгляду пропозицій щодо бронювання вищезазначеної категорії громадян та забезпечення порядку надання відстрочки від призову на військову службу під час мобілізації та на воєнний час.</w:t>
      </w:r>
    </w:p>
    <w:p w:rsidR="00A8652C" w:rsidRDefault="00A8652C" w:rsidP="002912A8">
      <w:pPr>
        <w:pStyle w:val="20"/>
        <w:shd w:val="clear" w:color="auto" w:fill="auto"/>
        <w:spacing w:before="0" w:line="240" w:lineRule="auto"/>
        <w:ind w:firstLine="601"/>
        <w:rPr>
          <w:rFonts w:cs="Times New Roman"/>
        </w:rPr>
      </w:pPr>
      <w:r w:rsidRPr="00517A99">
        <w:rPr>
          <w:rFonts w:cs="Times New Roman"/>
        </w:rPr>
        <w:t xml:space="preserve">В рамках зміцнення обороноздатності району було </w:t>
      </w:r>
      <w:r w:rsidR="006D73DB">
        <w:rPr>
          <w:rFonts w:cs="Times New Roman"/>
          <w:lang w:val="uk-UA"/>
        </w:rPr>
        <w:t>оновлено склад</w:t>
      </w:r>
      <w:r w:rsidRPr="00517A99">
        <w:rPr>
          <w:rFonts w:cs="Times New Roman"/>
        </w:rPr>
        <w:t xml:space="preserve"> штаб</w:t>
      </w:r>
      <w:r w:rsidR="006D73DB">
        <w:rPr>
          <w:rFonts w:cs="Times New Roman"/>
          <w:lang w:val="uk-UA"/>
        </w:rPr>
        <w:t>у</w:t>
      </w:r>
      <w:r w:rsidRPr="00517A99">
        <w:rPr>
          <w:rFonts w:cs="Times New Roman"/>
        </w:rPr>
        <w:t xml:space="preserve"> територіальної оборони Калуського району Івано-Франківської області на чолі з начальником районної військової адміністрації, яка взяла на себе відповідальність за організацію належної допомоги військовим формуванням, що здійснювали оборону району,  зміцнення  рубежів кордону, включаючи спорудження фортифікаційних та інших захисних споруд, зведення блокпостів та організацію цілодобового чергування на них, створення та виконання інших завдань, виз</w:t>
      </w:r>
      <w:r>
        <w:rPr>
          <w:rFonts w:cs="Times New Roman"/>
        </w:rPr>
        <w:t>начених вимогами воєнного стану.</w:t>
      </w:r>
      <w:r w:rsidRPr="00517A99">
        <w:rPr>
          <w:rFonts w:cs="Times New Roman"/>
        </w:rPr>
        <w:t xml:space="preserve"> </w:t>
      </w:r>
    </w:p>
    <w:p w:rsidR="00A8652C" w:rsidRPr="00517A99" w:rsidRDefault="00A8652C" w:rsidP="002912A8">
      <w:pPr>
        <w:pStyle w:val="20"/>
        <w:shd w:val="clear" w:color="auto" w:fill="auto"/>
        <w:spacing w:before="0" w:line="240" w:lineRule="auto"/>
        <w:ind w:firstLine="601"/>
        <w:rPr>
          <w:rFonts w:cs="Times New Roman"/>
        </w:rPr>
      </w:pPr>
      <w:r w:rsidRPr="00517A99">
        <w:rPr>
          <w:rFonts w:cs="Times New Roman"/>
        </w:rPr>
        <w:t>З метою належної організації роботи та п</w:t>
      </w:r>
      <w:r w:rsidR="00637D04">
        <w:rPr>
          <w:rFonts w:cs="Times New Roman"/>
        </w:rPr>
        <w:t>ідготовки району до захисту</w:t>
      </w:r>
      <w:r w:rsidRPr="00517A99">
        <w:rPr>
          <w:rFonts w:cs="Times New Roman"/>
        </w:rPr>
        <w:t>:</w:t>
      </w:r>
    </w:p>
    <w:p w:rsidR="00A8652C" w:rsidRPr="00517A99" w:rsidRDefault="00A8652C" w:rsidP="002912A8">
      <w:pPr>
        <w:pStyle w:val="20"/>
        <w:shd w:val="clear" w:color="auto" w:fill="auto"/>
        <w:spacing w:before="0" w:line="240" w:lineRule="auto"/>
        <w:ind w:firstLine="601"/>
        <w:rPr>
          <w:rFonts w:cs="Times New Roman"/>
        </w:rPr>
      </w:pPr>
      <w:r w:rsidRPr="00517A99">
        <w:rPr>
          <w:rFonts w:cs="Times New Roman"/>
        </w:rPr>
        <w:t>проведено спеціальні навчання з працівниками штабу Калуської районної територіальної оборони;</w:t>
      </w:r>
    </w:p>
    <w:p w:rsidR="00465868" w:rsidRPr="00637D04" w:rsidRDefault="00A8652C" w:rsidP="002912A8">
      <w:pPr>
        <w:pStyle w:val="rvps2"/>
        <w:shd w:val="clear" w:color="auto" w:fill="FFFFFF"/>
        <w:spacing w:before="0" w:beforeAutospacing="0" w:after="0" w:afterAutospacing="0"/>
        <w:ind w:firstLine="450"/>
        <w:jc w:val="both"/>
        <w:rPr>
          <w:rStyle w:val="markedcontent"/>
          <w:sz w:val="28"/>
          <w:szCs w:val="28"/>
          <w:lang w:val="uk-UA"/>
        </w:rPr>
      </w:pPr>
      <w:r w:rsidRPr="00637D04">
        <w:rPr>
          <w:sz w:val="28"/>
          <w:szCs w:val="28"/>
        </w:rPr>
        <w:t xml:space="preserve">вжито заходів щодо забезпечення </w:t>
      </w:r>
      <w:r w:rsidRPr="00637D04">
        <w:rPr>
          <w:sz w:val="28"/>
          <w:szCs w:val="28"/>
          <w:lang w:eastAsia="uk-UA"/>
        </w:rPr>
        <w:t>додатковими з</w:t>
      </w:r>
      <w:r w:rsidR="00637D04">
        <w:rPr>
          <w:sz w:val="28"/>
          <w:szCs w:val="28"/>
          <w:lang w:eastAsia="uk-UA"/>
        </w:rPr>
        <w:t>аходами протиповітряної оборони.</w:t>
      </w:r>
    </w:p>
    <w:p w:rsidR="005E19A0" w:rsidRDefault="0011341A" w:rsidP="009257A6">
      <w:pPr>
        <w:spacing w:after="0" w:line="240" w:lineRule="auto"/>
        <w:ind w:firstLine="567"/>
        <w:jc w:val="both"/>
        <w:rPr>
          <w:rStyle w:val="markedcontent"/>
          <w:rFonts w:ascii="Times New Roman" w:hAnsi="Times New Roman" w:cs="Times New Roman"/>
          <w:color w:val="FF0000"/>
          <w:sz w:val="28"/>
          <w:szCs w:val="28"/>
          <w:lang w:val="uk-UA"/>
        </w:rPr>
      </w:pPr>
      <w:r w:rsidRPr="001D4B29">
        <w:rPr>
          <w:rStyle w:val="markedcontent"/>
          <w:rFonts w:ascii="Times New Roman" w:hAnsi="Times New Roman" w:cs="Times New Roman"/>
          <w:color w:val="FF0000"/>
          <w:sz w:val="28"/>
          <w:szCs w:val="28"/>
          <w:lang w:val="uk-UA"/>
        </w:rPr>
        <w:tab/>
      </w:r>
      <w:r w:rsidRPr="001D4B29">
        <w:rPr>
          <w:rStyle w:val="markedcontent"/>
          <w:rFonts w:ascii="Times New Roman" w:hAnsi="Times New Roman" w:cs="Times New Roman"/>
          <w:color w:val="FF0000"/>
          <w:sz w:val="28"/>
          <w:szCs w:val="28"/>
          <w:lang w:val="uk-UA"/>
        </w:rPr>
        <w:tab/>
      </w:r>
      <w:r w:rsidRPr="001D4B29">
        <w:rPr>
          <w:rStyle w:val="markedcontent"/>
          <w:rFonts w:ascii="Times New Roman" w:hAnsi="Times New Roman" w:cs="Times New Roman"/>
          <w:color w:val="FF0000"/>
          <w:sz w:val="28"/>
          <w:szCs w:val="28"/>
          <w:lang w:val="uk-UA"/>
        </w:rPr>
        <w:tab/>
      </w:r>
      <w:r w:rsidRPr="001D4B29">
        <w:rPr>
          <w:rStyle w:val="markedcontent"/>
          <w:rFonts w:ascii="Times New Roman" w:hAnsi="Times New Roman" w:cs="Times New Roman"/>
          <w:color w:val="FF0000"/>
          <w:sz w:val="28"/>
          <w:szCs w:val="28"/>
          <w:lang w:val="uk-UA"/>
        </w:rPr>
        <w:tab/>
      </w:r>
      <w:r w:rsidRPr="001D4B29">
        <w:rPr>
          <w:rStyle w:val="markedcontent"/>
          <w:rFonts w:ascii="Times New Roman" w:hAnsi="Times New Roman" w:cs="Times New Roman"/>
          <w:color w:val="FF0000"/>
          <w:sz w:val="28"/>
          <w:szCs w:val="28"/>
          <w:lang w:val="uk-UA"/>
        </w:rPr>
        <w:tab/>
      </w:r>
    </w:p>
    <w:p w:rsidR="0011341A" w:rsidRDefault="005E19A0" w:rsidP="005E19A0">
      <w:pPr>
        <w:spacing w:after="0" w:line="240" w:lineRule="auto"/>
        <w:ind w:firstLine="567"/>
        <w:rPr>
          <w:rStyle w:val="markedcontent"/>
          <w:rFonts w:ascii="Times New Roman" w:hAnsi="Times New Roman" w:cs="Times New Roman"/>
          <w:b/>
          <w:sz w:val="28"/>
          <w:szCs w:val="28"/>
          <w:lang w:val="uk-UA"/>
        </w:rPr>
      </w:pPr>
      <w:r>
        <w:rPr>
          <w:rStyle w:val="markedcontent"/>
          <w:rFonts w:ascii="Times New Roman" w:hAnsi="Times New Roman" w:cs="Times New Roman"/>
          <w:color w:val="FF0000"/>
          <w:sz w:val="28"/>
          <w:szCs w:val="28"/>
          <w:lang w:val="uk-UA"/>
        </w:rPr>
        <w:t xml:space="preserve">                                              </w:t>
      </w:r>
      <w:r w:rsidR="0011341A" w:rsidRPr="001D4B29">
        <w:rPr>
          <w:rStyle w:val="markedcontent"/>
          <w:rFonts w:ascii="Times New Roman" w:hAnsi="Times New Roman" w:cs="Times New Roman"/>
          <w:b/>
          <w:sz w:val="28"/>
          <w:szCs w:val="28"/>
          <w:lang w:val="uk-UA"/>
        </w:rPr>
        <w:t>Цивільний  захист</w:t>
      </w:r>
    </w:p>
    <w:p w:rsidR="000E144C" w:rsidRPr="001D4B29" w:rsidRDefault="000E144C" w:rsidP="00E01E6B">
      <w:pPr>
        <w:spacing w:after="0" w:line="240" w:lineRule="auto"/>
        <w:ind w:firstLine="567"/>
        <w:jc w:val="both"/>
        <w:rPr>
          <w:rFonts w:ascii="Times New Roman" w:hAnsi="Times New Roman" w:cs="Times New Roman"/>
          <w:b/>
          <w:color w:val="FF0000"/>
          <w:sz w:val="28"/>
          <w:szCs w:val="28"/>
          <w:lang w:val="uk-UA" w:eastAsia="uk-UA"/>
        </w:rPr>
      </w:pPr>
    </w:p>
    <w:p w:rsidR="00D22E2C" w:rsidRPr="007B222F" w:rsidRDefault="00D22E2C" w:rsidP="00617DA8">
      <w:pPr>
        <w:spacing w:after="0" w:line="240" w:lineRule="auto"/>
        <w:ind w:right="-143" w:firstLine="709"/>
        <w:jc w:val="both"/>
        <w:rPr>
          <w:sz w:val="28"/>
          <w:szCs w:val="28"/>
          <w:shd w:val="clear" w:color="auto" w:fill="FFFFFF"/>
          <w:lang w:val="uk-UA"/>
        </w:rPr>
      </w:pPr>
      <w:r w:rsidRPr="007B222F">
        <w:rPr>
          <w:rFonts w:ascii="Times New Roman" w:hAnsi="Times New Roman" w:cs="Times New Roman"/>
          <w:sz w:val="28"/>
          <w:szCs w:val="28"/>
          <w:lang w:val="uk-UA"/>
        </w:rPr>
        <w:t xml:space="preserve">Значна увага приділялась поліпшенню діяльності у сфері цивільного захисту, зокрема, підвищенню рівня безпеки населення під час бойових дій та ракетних </w:t>
      </w:r>
      <w:r w:rsidRPr="007B222F">
        <w:rPr>
          <w:rFonts w:ascii="Times New Roman" w:hAnsi="Times New Roman" w:cs="Times New Roman"/>
          <w:sz w:val="28"/>
          <w:szCs w:val="28"/>
          <w:lang w:val="uk-UA"/>
        </w:rPr>
        <w:lastRenderedPageBreak/>
        <w:t>обстрілів, а також недопущення виникнення надзвичайних ситуацій техногенного та природного характеру.</w:t>
      </w:r>
      <w:r w:rsidRPr="007B222F">
        <w:rPr>
          <w:rFonts w:ascii="Times New Roman" w:hAnsi="Times New Roman" w:cs="Times New Roman"/>
          <w:sz w:val="28"/>
          <w:szCs w:val="28"/>
          <w:shd w:val="clear" w:color="auto" w:fill="FFFFFF"/>
          <w:lang w:val="uk-UA"/>
        </w:rPr>
        <w:t xml:space="preserve"> </w:t>
      </w:r>
    </w:p>
    <w:p w:rsidR="00D22E2C" w:rsidRPr="007B222F" w:rsidRDefault="00D22E2C" w:rsidP="00617DA8">
      <w:pPr>
        <w:shd w:val="clear" w:color="auto" w:fill="FFFFFF"/>
        <w:spacing w:after="0" w:line="240" w:lineRule="auto"/>
        <w:ind w:right="-143" w:firstLine="709"/>
        <w:jc w:val="both"/>
        <w:textAlignment w:val="baseline"/>
        <w:rPr>
          <w:rFonts w:ascii="Times New Roman" w:eastAsiaTheme="minorHAnsi" w:hAnsi="Times New Roman" w:cs="Times New Roman"/>
          <w:sz w:val="28"/>
          <w:szCs w:val="28"/>
          <w:lang w:val="uk-UA" w:eastAsia="en-US"/>
        </w:rPr>
      </w:pPr>
      <w:r w:rsidRPr="007B222F">
        <w:rPr>
          <w:rFonts w:ascii="Times New Roman" w:hAnsi="Times New Roman" w:cs="Times New Roman"/>
          <w:sz w:val="28"/>
          <w:szCs w:val="28"/>
          <w:lang w:val="uk-UA"/>
        </w:rPr>
        <w:t>Розпорядженням районної державної адміністрації - районної військової адміністрації від 10.02.2025 №10 «Про затвердження плану основних заходів цивільного захисту Калуського району на 2025 рік» затверджено план основних заходів цивільного захисту Калуського району на 2025 рік.</w:t>
      </w:r>
    </w:p>
    <w:p w:rsidR="00D22E2C" w:rsidRPr="007B222F" w:rsidRDefault="00D22E2C" w:rsidP="00617DA8">
      <w:pPr>
        <w:spacing w:after="0" w:line="240" w:lineRule="auto"/>
        <w:ind w:right="-143" w:firstLine="709"/>
        <w:contextualSpacing/>
        <w:jc w:val="both"/>
        <w:rPr>
          <w:rFonts w:ascii="Times New Roman" w:eastAsiaTheme="minorHAnsi" w:hAnsi="Times New Roman" w:cs="Times New Roman"/>
          <w:color w:val="000000"/>
          <w:sz w:val="28"/>
          <w:szCs w:val="28"/>
          <w:lang w:val="uk-UA" w:eastAsia="en-US"/>
        </w:rPr>
      </w:pPr>
      <w:r w:rsidRPr="007B222F">
        <w:rPr>
          <w:rFonts w:ascii="Times New Roman" w:hAnsi="Times New Roman" w:cs="Times New Roman"/>
          <w:sz w:val="28"/>
          <w:szCs w:val="28"/>
        </w:rPr>
        <w:t xml:space="preserve">На території Калуського району створено та забезпечено </w:t>
      </w:r>
      <w:r w:rsidRPr="007B222F">
        <w:rPr>
          <w:rFonts w:ascii="Times New Roman" w:eastAsia="Times New Roman" w:hAnsi="Times New Roman" w:cs="Times New Roman"/>
          <w:bCs/>
          <w:sz w:val="28"/>
          <w:szCs w:val="28"/>
        </w:rPr>
        <w:t>функціонування</w:t>
      </w:r>
      <w:r w:rsidRPr="007B222F">
        <w:rPr>
          <w:rFonts w:ascii="Times New Roman" w:hAnsi="Times New Roman" w:cs="Times New Roman"/>
          <w:bCs/>
          <w:sz w:val="28"/>
          <w:szCs w:val="28"/>
        </w:rPr>
        <w:t xml:space="preserve"> 8</w:t>
      </w:r>
      <w:r w:rsidRPr="007B222F">
        <w:rPr>
          <w:rFonts w:ascii="Times New Roman" w:hAnsi="Times New Roman" w:cs="Times New Roman"/>
          <w:bCs/>
          <w:sz w:val="28"/>
          <w:szCs w:val="28"/>
          <w:lang w:val="uk-UA"/>
        </w:rPr>
        <w:t>9</w:t>
      </w:r>
      <w:r w:rsidRPr="007B222F">
        <w:rPr>
          <w:rFonts w:ascii="Times New Roman" w:hAnsi="Times New Roman" w:cs="Times New Roman"/>
          <w:sz w:val="28"/>
          <w:szCs w:val="28"/>
        </w:rPr>
        <w:t xml:space="preserve"> пунктів незламності. </w:t>
      </w:r>
      <w:r w:rsidRPr="007B222F">
        <w:rPr>
          <w:rFonts w:ascii="Times New Roman" w:hAnsi="Times New Roman" w:cs="Times New Roman"/>
          <w:color w:val="000000"/>
          <w:sz w:val="28"/>
          <w:szCs w:val="28"/>
        </w:rPr>
        <w:t>Вжито заходи щодо забезпечення усіх пунктів незламності матеріально-технічними засобами, відповідно до постанови Кабінету Міністрів України від 17.12.2022 № 1401 «Питання організації та функціонування пунктів незламності» та передбачено запаси пально-мастильних матеріалів для забезпечення безперебійної роботи генераторів під час роботи пунктів незламності.</w:t>
      </w:r>
    </w:p>
    <w:p w:rsidR="00D22E2C" w:rsidRPr="007B222F" w:rsidRDefault="00D22E2C" w:rsidP="00617DA8">
      <w:pPr>
        <w:tabs>
          <w:tab w:val="left" w:pos="6705"/>
        </w:tabs>
        <w:spacing w:after="0" w:line="240" w:lineRule="auto"/>
        <w:ind w:right="-143" w:firstLine="709"/>
        <w:jc w:val="both"/>
        <w:rPr>
          <w:rFonts w:ascii="Times New Roman" w:hAnsi="Times New Roman" w:cs="Times New Roman"/>
          <w:sz w:val="28"/>
          <w:szCs w:val="28"/>
        </w:rPr>
      </w:pPr>
      <w:r w:rsidRPr="007B222F">
        <w:rPr>
          <w:rFonts w:ascii="Times New Roman" w:hAnsi="Times New Roman" w:cs="Times New Roman"/>
          <w:sz w:val="28"/>
          <w:szCs w:val="28"/>
        </w:rPr>
        <w:t>У 2025 році проведено 10 засідань районної комісії з питань техногенно-екологічної безпеки і надзвичайних ситуацій.</w:t>
      </w:r>
    </w:p>
    <w:p w:rsidR="00D22E2C" w:rsidRPr="007B222F" w:rsidRDefault="00D22E2C" w:rsidP="00617DA8">
      <w:pPr>
        <w:pStyle w:val="ab"/>
        <w:spacing w:after="0" w:line="240" w:lineRule="auto"/>
        <w:ind w:left="0" w:right="-143" w:firstLine="709"/>
        <w:jc w:val="both"/>
        <w:rPr>
          <w:rFonts w:ascii="Times New Roman" w:hAnsi="Times New Roman"/>
          <w:sz w:val="28"/>
          <w:szCs w:val="28"/>
        </w:rPr>
      </w:pPr>
      <w:r w:rsidRPr="007B222F">
        <w:rPr>
          <w:rFonts w:ascii="Times New Roman" w:hAnsi="Times New Roman"/>
          <w:color w:val="000000"/>
          <w:sz w:val="28"/>
          <w:szCs w:val="28"/>
        </w:rPr>
        <w:t xml:space="preserve">Оповіщення </w:t>
      </w:r>
      <w:r w:rsidRPr="007B222F">
        <w:rPr>
          <w:rFonts w:ascii="Times New Roman" w:hAnsi="Times New Roman"/>
          <w:sz w:val="28"/>
          <w:szCs w:val="28"/>
        </w:rPr>
        <w:t>про загрозу застосування чи застосування засобів ураження</w:t>
      </w:r>
      <w:r w:rsidRPr="007B222F">
        <w:rPr>
          <w:rFonts w:ascii="Times New Roman" w:hAnsi="Times New Roman"/>
          <w:color w:val="000000"/>
          <w:sz w:val="28"/>
          <w:szCs w:val="28"/>
        </w:rPr>
        <w:t xml:space="preserve"> членів районної комісії з питань техногенно-екологічної безпеки і надзвичайних ситуацій, районної комісії з питань евакуації,</w:t>
      </w:r>
      <w:r w:rsidRPr="007B222F">
        <w:rPr>
          <w:rFonts w:ascii="Times New Roman" w:hAnsi="Times New Roman"/>
          <w:sz w:val="28"/>
          <w:szCs w:val="28"/>
        </w:rPr>
        <w:t xml:space="preserve"> осіб керівного складу і чергових служб територіальних спеціалізованих служб цивільного захисту місцевого рівня, територіальних формувань районного підпорядкування використовується мобільний, інтернет зв'язок та додаток </w:t>
      </w:r>
      <w:r w:rsidRPr="007B222F">
        <w:rPr>
          <w:rFonts w:ascii="Times New Roman" w:hAnsi="Times New Roman"/>
          <w:sz w:val="28"/>
          <w:szCs w:val="28"/>
          <w:lang w:val="en-US"/>
        </w:rPr>
        <w:t>WhatsApp</w:t>
      </w:r>
      <w:r w:rsidRPr="007B222F">
        <w:rPr>
          <w:rFonts w:ascii="Times New Roman" w:hAnsi="Times New Roman"/>
          <w:sz w:val="28"/>
          <w:szCs w:val="28"/>
        </w:rPr>
        <w:t>. Орг</w:t>
      </w:r>
      <w:r w:rsidR="00617DA8">
        <w:rPr>
          <w:rFonts w:ascii="Times New Roman" w:hAnsi="Times New Roman"/>
          <w:sz w:val="28"/>
          <w:szCs w:val="28"/>
        </w:rPr>
        <w:t xml:space="preserve">анами місцевого самоврядування </w:t>
      </w:r>
      <w:r w:rsidRPr="007B222F">
        <w:rPr>
          <w:rFonts w:ascii="Times New Roman" w:hAnsi="Times New Roman"/>
          <w:sz w:val="28"/>
          <w:szCs w:val="28"/>
        </w:rPr>
        <w:t xml:space="preserve">оповіщення населення про загрозу застосування чи застосування засобів ураження здійснюється через </w:t>
      </w:r>
      <w:r w:rsidRPr="007B222F">
        <w:rPr>
          <w:rFonts w:ascii="Times New Roman" w:hAnsi="Times New Roman"/>
          <w:color w:val="000000"/>
          <w:sz w:val="28"/>
          <w:szCs w:val="28"/>
        </w:rPr>
        <w:t xml:space="preserve">місцеві </w:t>
      </w:r>
      <w:r w:rsidRPr="007B222F">
        <w:rPr>
          <w:rFonts w:ascii="Times New Roman" w:hAnsi="Times New Roman"/>
          <w:color w:val="000000"/>
          <w:spacing w:val="-4"/>
          <w:sz w:val="28"/>
          <w:szCs w:val="28"/>
          <w:lang w:eastAsia="uk-UA" w:bidi="uk-UA"/>
        </w:rPr>
        <w:t xml:space="preserve">системи централізованого оповіщення територіальних громад та </w:t>
      </w:r>
      <w:r w:rsidRPr="007B222F">
        <w:rPr>
          <w:rFonts w:ascii="Times New Roman" w:hAnsi="Times New Roman"/>
          <w:color w:val="000000"/>
          <w:sz w:val="28"/>
          <w:szCs w:val="28"/>
        </w:rPr>
        <w:t>технічні засоби оповіщення (електронні або електромеханічні сирени, вуличні гучномовці).</w:t>
      </w:r>
    </w:p>
    <w:p w:rsidR="00D22E2C" w:rsidRPr="007B222F" w:rsidRDefault="00D22E2C" w:rsidP="00617DA8">
      <w:pPr>
        <w:pStyle w:val="af8"/>
        <w:tabs>
          <w:tab w:val="center" w:pos="4320"/>
          <w:tab w:val="right" w:pos="8640"/>
        </w:tabs>
        <w:ind w:right="-143" w:firstLine="709"/>
        <w:jc w:val="both"/>
        <w:rPr>
          <w:sz w:val="28"/>
          <w:szCs w:val="28"/>
          <w:lang w:val="ru-RU"/>
        </w:rPr>
      </w:pPr>
      <w:r w:rsidRPr="007B222F">
        <w:rPr>
          <w:rStyle w:val="2"/>
          <w:lang w:val="ru-RU" w:eastAsia="uk-UA"/>
        </w:rPr>
        <w:t xml:space="preserve">На території </w:t>
      </w:r>
      <w:r w:rsidRPr="007B222F">
        <w:rPr>
          <w:rStyle w:val="2"/>
          <w:rFonts w:eastAsia="Noto Serif CJK SC"/>
          <w:kern w:val="2"/>
          <w:lang w:val="ru-RU" w:eastAsia="uk-UA" w:bidi="hi-IN"/>
        </w:rPr>
        <w:t>району</w:t>
      </w:r>
      <w:r w:rsidRPr="007B222F">
        <w:rPr>
          <w:rStyle w:val="2"/>
          <w:lang w:val="ru-RU" w:eastAsia="uk-UA"/>
        </w:rPr>
        <w:t xml:space="preserve"> обліковано </w:t>
      </w:r>
      <w:r w:rsidRPr="007B222F">
        <w:rPr>
          <w:rStyle w:val="2"/>
          <w:rFonts w:eastAsia="Noto Serif CJK SC"/>
          <w:kern w:val="2"/>
          <w:lang w:val="ru-RU" w:eastAsia="uk-UA" w:bidi="hi-IN"/>
        </w:rPr>
        <w:t>300</w:t>
      </w:r>
      <w:r w:rsidRPr="007B222F">
        <w:rPr>
          <w:rStyle w:val="2"/>
          <w:lang w:val="ru-RU" w:eastAsia="uk-UA"/>
        </w:rPr>
        <w:t xml:space="preserve"> об'єктів фонду захисних споруд, з них: сховищ - 35, протирадіаційних укриттів - 97, найпростіших укриттів - 168.</w:t>
      </w:r>
      <w:r w:rsidRPr="007B222F">
        <w:rPr>
          <w:sz w:val="28"/>
          <w:szCs w:val="28"/>
          <w:lang w:val="ru-RU"/>
        </w:rPr>
        <w:tab/>
      </w:r>
    </w:p>
    <w:p w:rsidR="00D22E2C" w:rsidRPr="007B222F" w:rsidRDefault="00D22E2C" w:rsidP="00617DA8">
      <w:pPr>
        <w:spacing w:after="0" w:line="240" w:lineRule="auto"/>
        <w:ind w:right="-143" w:firstLine="709"/>
        <w:contextualSpacing/>
        <w:jc w:val="both"/>
        <w:rPr>
          <w:rFonts w:ascii="Times New Roman" w:eastAsiaTheme="minorHAnsi" w:hAnsi="Times New Roman" w:cs="Times New Roman"/>
          <w:sz w:val="28"/>
          <w:szCs w:val="28"/>
          <w:lang w:val="uk-UA" w:eastAsia="en-US"/>
        </w:rPr>
      </w:pPr>
      <w:r w:rsidRPr="007B222F">
        <w:rPr>
          <w:rFonts w:ascii="Times New Roman" w:hAnsi="Times New Roman" w:cs="Times New Roman"/>
          <w:color w:val="000000"/>
          <w:sz w:val="28"/>
          <w:szCs w:val="28"/>
          <w:lang w:val="uk-UA"/>
        </w:rPr>
        <w:t>Впродовж 2025 року здійснено щоквартальні комісійні обстеження об’єктів фонду захисних споруд цивільного захисту</w:t>
      </w:r>
      <w:r w:rsidRPr="007B222F">
        <w:rPr>
          <w:rFonts w:ascii="Times New Roman" w:hAnsi="Times New Roman"/>
          <w:sz w:val="28"/>
          <w:szCs w:val="28"/>
        </w:rPr>
        <w:t xml:space="preserve"> згідно затверджених графіків</w:t>
      </w:r>
      <w:r w:rsidRPr="007B222F">
        <w:rPr>
          <w:rFonts w:ascii="Times New Roman" w:hAnsi="Times New Roman" w:cs="Times New Roman"/>
          <w:color w:val="000000"/>
          <w:sz w:val="28"/>
          <w:szCs w:val="28"/>
          <w:lang w:val="uk-UA"/>
        </w:rPr>
        <w:t xml:space="preserve">. </w:t>
      </w:r>
      <w:r w:rsidRPr="007B222F">
        <w:rPr>
          <w:rFonts w:ascii="Times New Roman" w:hAnsi="Times New Roman" w:cs="Times New Roman"/>
          <w:sz w:val="28"/>
          <w:szCs w:val="28"/>
        </w:rPr>
        <w:t>На засіданнях райо</w:t>
      </w:r>
      <w:r w:rsidR="00617DA8">
        <w:rPr>
          <w:rFonts w:ascii="Times New Roman" w:hAnsi="Times New Roman" w:cs="Times New Roman"/>
          <w:sz w:val="28"/>
          <w:szCs w:val="28"/>
        </w:rPr>
        <w:t xml:space="preserve">нної комісії з питань ТЕБ і НС розглядалися </w:t>
      </w:r>
      <w:r w:rsidRPr="007B222F">
        <w:rPr>
          <w:rFonts w:ascii="Times New Roman" w:hAnsi="Times New Roman" w:cs="Times New Roman"/>
          <w:sz w:val="28"/>
          <w:szCs w:val="28"/>
        </w:rPr>
        <w:t>питання:</w:t>
      </w:r>
    </w:p>
    <w:p w:rsidR="00D22E2C" w:rsidRPr="007B222F" w:rsidRDefault="00D22E2C" w:rsidP="00617DA8">
      <w:pPr>
        <w:shd w:val="clear" w:color="auto" w:fill="FFFFFF"/>
        <w:spacing w:after="0" w:line="240" w:lineRule="auto"/>
        <w:ind w:right="-143" w:firstLine="709"/>
        <w:jc w:val="both"/>
        <w:textAlignment w:val="baseline"/>
        <w:rPr>
          <w:rFonts w:ascii="Times New Roman" w:hAnsi="Times New Roman" w:cs="Times New Roman"/>
          <w:sz w:val="28"/>
          <w:szCs w:val="28"/>
        </w:rPr>
      </w:pPr>
      <w:r w:rsidRPr="007B222F">
        <w:rPr>
          <w:rFonts w:ascii="Times New Roman" w:hAnsi="Times New Roman" w:cs="Times New Roman"/>
          <w:sz w:val="28"/>
          <w:szCs w:val="28"/>
        </w:rPr>
        <w:t xml:space="preserve"> «</w:t>
      </w:r>
      <w:r w:rsidRPr="007B222F">
        <w:rPr>
          <w:rFonts w:ascii="Times New Roman" w:hAnsi="Times New Roman" w:cs="Times New Roman"/>
          <w:bCs/>
          <w:color w:val="000000"/>
          <w:sz w:val="28"/>
          <w:szCs w:val="28"/>
        </w:rPr>
        <w:t>Про стан готовності</w:t>
      </w:r>
      <w:r w:rsidRPr="007B222F">
        <w:rPr>
          <w:rFonts w:ascii="Times New Roman" w:hAnsi="Times New Roman" w:cs="Times New Roman"/>
          <w:sz w:val="28"/>
          <w:szCs w:val="28"/>
        </w:rPr>
        <w:t xml:space="preserve"> захисних споруд цивільного захисту за результатами комісійних обстежень» (протокол №4 від 02.05.2025);</w:t>
      </w:r>
    </w:p>
    <w:p w:rsidR="00D22E2C" w:rsidRPr="007B222F" w:rsidRDefault="00D22E2C" w:rsidP="00617DA8">
      <w:pPr>
        <w:shd w:val="clear" w:color="auto" w:fill="FFFFFF"/>
        <w:spacing w:after="0" w:line="240" w:lineRule="auto"/>
        <w:ind w:right="-143" w:firstLine="709"/>
        <w:jc w:val="both"/>
        <w:textAlignment w:val="baseline"/>
        <w:rPr>
          <w:rFonts w:ascii="Times New Roman" w:hAnsi="Times New Roman" w:cs="Times New Roman"/>
          <w:sz w:val="28"/>
          <w:szCs w:val="28"/>
        </w:rPr>
      </w:pPr>
      <w:r w:rsidRPr="007B222F">
        <w:rPr>
          <w:rFonts w:ascii="Times New Roman" w:hAnsi="Times New Roman" w:cs="Times New Roman"/>
          <w:sz w:val="28"/>
          <w:szCs w:val="28"/>
        </w:rPr>
        <w:t>«Про стан забезпечення захисними спорудами цивільного захисту населення в Калуському районі» (протокол №7 від 31.07.2025);</w:t>
      </w:r>
    </w:p>
    <w:p w:rsidR="00D22E2C" w:rsidRPr="007B222F" w:rsidRDefault="00D22E2C" w:rsidP="00617DA8">
      <w:pPr>
        <w:shd w:val="clear" w:color="auto" w:fill="FFFFFF"/>
        <w:spacing w:after="0" w:line="240" w:lineRule="auto"/>
        <w:ind w:right="-143" w:firstLine="709"/>
        <w:jc w:val="both"/>
        <w:textAlignment w:val="baseline"/>
        <w:rPr>
          <w:rFonts w:ascii="Times New Roman" w:hAnsi="Times New Roman" w:cs="Times New Roman"/>
          <w:sz w:val="28"/>
          <w:szCs w:val="28"/>
        </w:rPr>
      </w:pPr>
      <w:r w:rsidRPr="007B222F">
        <w:rPr>
          <w:rFonts w:ascii="Times New Roman" w:hAnsi="Times New Roman" w:cs="Times New Roman"/>
          <w:sz w:val="28"/>
          <w:szCs w:val="28"/>
        </w:rPr>
        <w:t>«Про виконання Плану заходів комплексних обстежень об’єктів фонду захисних споруд цивільного захисту та забезпечення належного утримання укриттів на території Калуського району» (протокол №9 від 06.11.2025).</w:t>
      </w:r>
    </w:p>
    <w:p w:rsidR="00D22E2C" w:rsidRPr="007B222F" w:rsidRDefault="00D22E2C" w:rsidP="00617DA8">
      <w:pPr>
        <w:shd w:val="clear" w:color="auto" w:fill="FFFFFF"/>
        <w:spacing w:after="0" w:line="240" w:lineRule="auto"/>
        <w:ind w:right="-143" w:firstLine="709"/>
        <w:jc w:val="both"/>
        <w:textAlignment w:val="baseline"/>
        <w:rPr>
          <w:rFonts w:ascii="Times New Roman" w:hAnsi="Times New Roman" w:cs="Times New Roman"/>
          <w:sz w:val="28"/>
          <w:szCs w:val="28"/>
          <w:lang w:val="uk-UA" w:eastAsia="uk-UA"/>
        </w:rPr>
      </w:pPr>
      <w:r w:rsidRPr="007B222F">
        <w:rPr>
          <w:rFonts w:ascii="Times New Roman" w:hAnsi="Times New Roman" w:cs="Times New Roman"/>
          <w:sz w:val="28"/>
          <w:szCs w:val="28"/>
          <w:lang w:eastAsia="uk-UA"/>
        </w:rPr>
        <w:t>18.04.2025</w:t>
      </w:r>
      <w:r>
        <w:rPr>
          <w:rFonts w:ascii="Times New Roman" w:hAnsi="Times New Roman" w:cs="Times New Roman"/>
          <w:sz w:val="28"/>
          <w:szCs w:val="28"/>
          <w:lang w:val="uk-UA" w:eastAsia="uk-UA"/>
        </w:rPr>
        <w:t xml:space="preserve"> </w:t>
      </w:r>
      <w:r w:rsidRPr="007B222F">
        <w:rPr>
          <w:rFonts w:ascii="Times New Roman" w:hAnsi="Times New Roman" w:cs="Times New Roman"/>
          <w:sz w:val="28"/>
          <w:szCs w:val="28"/>
        </w:rPr>
        <w:t xml:space="preserve">проведено методичну нараду з органами місцевого самоврядування щодо </w:t>
      </w:r>
      <w:r w:rsidRPr="007B222F">
        <w:rPr>
          <w:rFonts w:ascii="Times New Roman" w:hAnsi="Times New Roman" w:cs="Times New Roman"/>
          <w:sz w:val="28"/>
          <w:szCs w:val="28"/>
          <w:lang w:eastAsia="uk-UA"/>
        </w:rPr>
        <w:t>визначення потреб у фонді захисних споруд цивільного захисту в органах місцевого самоврядування.</w:t>
      </w:r>
      <w:r w:rsidRPr="007B222F">
        <w:rPr>
          <w:rFonts w:ascii="Times New Roman" w:hAnsi="Times New Roman" w:cs="Times New Roman"/>
          <w:sz w:val="28"/>
          <w:szCs w:val="28"/>
          <w:lang w:val="uk-UA" w:eastAsia="uk-UA"/>
        </w:rPr>
        <w:t xml:space="preserve"> </w:t>
      </w:r>
    </w:p>
    <w:p w:rsidR="00D22E2C" w:rsidRPr="007B222F" w:rsidRDefault="00D22E2C" w:rsidP="00617DA8">
      <w:pPr>
        <w:shd w:val="clear" w:color="auto" w:fill="FFFFFF"/>
        <w:spacing w:after="0" w:line="240" w:lineRule="auto"/>
        <w:ind w:right="-143" w:firstLine="709"/>
        <w:jc w:val="both"/>
        <w:textAlignment w:val="baseline"/>
        <w:rPr>
          <w:rFonts w:ascii="Times New Roman" w:hAnsi="Times New Roman" w:cs="Times New Roman"/>
          <w:sz w:val="28"/>
          <w:szCs w:val="28"/>
        </w:rPr>
      </w:pPr>
      <w:r w:rsidRPr="007B222F">
        <w:rPr>
          <w:rFonts w:ascii="Times New Roman" w:hAnsi="Times New Roman" w:cs="Times New Roman"/>
          <w:sz w:val="28"/>
          <w:szCs w:val="28"/>
        </w:rPr>
        <w:t xml:space="preserve">Органами місцевого самоврядування визначено та затверджено розпорядчими документами потребу у фонді захисних споруд цивільного захисту, потребу в первинних (мобільних) укриттях відповідно до Методичних рекомендацій щодо визначення потреби у фонді захисних споруд цивільного захисту, затверджені наказом ДСНС України від 18.03.2025 №318. </w:t>
      </w:r>
    </w:p>
    <w:p w:rsidR="00D22E2C" w:rsidRPr="007B222F" w:rsidRDefault="00D22E2C" w:rsidP="00617DA8">
      <w:pPr>
        <w:shd w:val="clear" w:color="auto" w:fill="FFFFFF"/>
        <w:spacing w:after="0" w:line="240" w:lineRule="auto"/>
        <w:ind w:right="-143" w:firstLine="709"/>
        <w:jc w:val="both"/>
        <w:textAlignment w:val="baseline"/>
        <w:rPr>
          <w:rFonts w:ascii="Times New Roman" w:eastAsiaTheme="minorHAnsi" w:hAnsi="Times New Roman" w:cs="Times New Roman"/>
          <w:sz w:val="28"/>
          <w:szCs w:val="28"/>
          <w:lang w:val="uk-UA" w:eastAsia="en-US"/>
        </w:rPr>
      </w:pPr>
      <w:r w:rsidRPr="007B222F">
        <w:rPr>
          <w:rFonts w:ascii="Times New Roman" w:hAnsi="Times New Roman" w:cs="Times New Roman"/>
          <w:sz w:val="28"/>
          <w:szCs w:val="28"/>
        </w:rPr>
        <w:t xml:space="preserve">Розпорядженням районної державної адміністрації - районної військової адміністрації від 30.07.2025 №83 «Про затвердження потреби у фонді захисних </w:t>
      </w:r>
      <w:r w:rsidRPr="007B222F">
        <w:rPr>
          <w:rFonts w:ascii="Times New Roman" w:hAnsi="Times New Roman" w:cs="Times New Roman"/>
          <w:sz w:val="28"/>
          <w:szCs w:val="28"/>
        </w:rPr>
        <w:lastRenderedPageBreak/>
        <w:t>споруд цивільного захисту на території Калуського району», затверджено потребу у фонді захисних споруд цивільного захисту на території Калуського району.</w:t>
      </w:r>
    </w:p>
    <w:p w:rsidR="00D22E2C" w:rsidRPr="007B222F" w:rsidRDefault="00D22E2C" w:rsidP="00617DA8">
      <w:pPr>
        <w:spacing w:after="0" w:line="240" w:lineRule="auto"/>
        <w:ind w:right="-143" w:firstLine="709"/>
        <w:jc w:val="both"/>
        <w:rPr>
          <w:rFonts w:ascii="Times New Roman" w:eastAsiaTheme="minorHAnsi" w:hAnsi="Times New Roman" w:cs="Times New Roman"/>
          <w:sz w:val="28"/>
          <w:szCs w:val="28"/>
          <w:lang w:val="uk-UA" w:eastAsia="en-US"/>
        </w:rPr>
      </w:pPr>
      <w:r w:rsidRPr="007B222F">
        <w:rPr>
          <w:rFonts w:ascii="Times New Roman" w:hAnsi="Times New Roman" w:cs="Times New Roman"/>
          <w:sz w:val="28"/>
          <w:szCs w:val="28"/>
        </w:rPr>
        <w:t>На території району функціонує 12</w:t>
      </w:r>
      <w:r w:rsidRPr="007B222F">
        <w:rPr>
          <w:rFonts w:ascii="Times New Roman" w:hAnsi="Times New Roman" w:cs="Times New Roman"/>
          <w:color w:val="FF0000"/>
          <w:sz w:val="28"/>
          <w:szCs w:val="28"/>
        </w:rPr>
        <w:t xml:space="preserve"> </w:t>
      </w:r>
      <w:r w:rsidRPr="007B222F">
        <w:rPr>
          <w:rFonts w:ascii="Times New Roman" w:hAnsi="Times New Roman" w:cs="Times New Roman"/>
          <w:sz w:val="28"/>
          <w:szCs w:val="28"/>
        </w:rPr>
        <w:t>постів радіаційного та хімічного спостереження.</w:t>
      </w:r>
    </w:p>
    <w:p w:rsidR="00D22E2C" w:rsidRPr="007B222F" w:rsidRDefault="00D22E2C" w:rsidP="00617DA8">
      <w:pPr>
        <w:spacing w:after="0" w:line="240" w:lineRule="auto"/>
        <w:ind w:right="-143" w:firstLine="709"/>
        <w:contextualSpacing/>
        <w:jc w:val="both"/>
        <w:rPr>
          <w:rFonts w:ascii="Times New Roman" w:hAnsi="Times New Roman" w:cs="Times New Roman"/>
          <w:color w:val="000000"/>
          <w:sz w:val="28"/>
          <w:szCs w:val="28"/>
          <w:lang w:val="uk-UA"/>
        </w:rPr>
      </w:pPr>
      <w:r w:rsidRPr="007B222F">
        <w:rPr>
          <w:rFonts w:ascii="Times New Roman" w:hAnsi="Times New Roman" w:cs="Times New Roman"/>
          <w:sz w:val="28"/>
          <w:szCs w:val="28"/>
          <w:lang w:val="uk-UA"/>
        </w:rPr>
        <w:t xml:space="preserve">Розпорядженням районної державної адміністрації – районної військової адміністрації «Про організацію спостережень щодо оцінки радіаційної та хімічної обстановки на території Калуського району» від 26.11.2025 №123 затверджено Положення про організацію спостережень щодо оцінки радіаційної та хімічної обстановки на території Калуського району, </w:t>
      </w:r>
      <w:r>
        <w:rPr>
          <w:rFonts w:ascii="Times New Roman" w:hAnsi="Times New Roman" w:cs="Times New Roman"/>
          <w:sz w:val="28"/>
          <w:szCs w:val="28"/>
          <w:lang w:val="uk-UA"/>
        </w:rPr>
        <w:t>п</w:t>
      </w:r>
      <w:r w:rsidRPr="007B222F">
        <w:rPr>
          <w:rFonts w:ascii="Times New Roman" w:hAnsi="Times New Roman" w:cs="Times New Roman"/>
          <w:sz w:val="28"/>
          <w:szCs w:val="28"/>
          <w:lang w:val="uk-UA"/>
        </w:rPr>
        <w:t xml:space="preserve">ерелік постів радіаційного та хімічного спостереження, які залучаються до здійснення радіаційного та хімічного спостереження на території Калуського району та </w:t>
      </w:r>
      <w:r>
        <w:rPr>
          <w:rFonts w:ascii="Times New Roman" w:hAnsi="Times New Roman" w:cs="Times New Roman"/>
          <w:sz w:val="28"/>
          <w:szCs w:val="28"/>
          <w:lang w:val="uk-UA"/>
        </w:rPr>
        <w:t xml:space="preserve">перелік </w:t>
      </w:r>
      <w:r w:rsidRPr="007B222F">
        <w:rPr>
          <w:rFonts w:ascii="Times New Roman" w:hAnsi="Times New Roman" w:cs="Times New Roman"/>
          <w:sz w:val="28"/>
          <w:szCs w:val="28"/>
          <w:lang w:val="uk-UA"/>
        </w:rPr>
        <w:t>диспетчерських служб, які здійснюють радіаційне та хімічне спостереження на території Калуського району.</w:t>
      </w:r>
    </w:p>
    <w:p w:rsidR="00D22E2C" w:rsidRDefault="00D22E2C" w:rsidP="00617DA8">
      <w:pPr>
        <w:spacing w:after="0" w:line="240" w:lineRule="auto"/>
        <w:ind w:right="-143" w:firstLine="709"/>
        <w:contextualSpacing/>
        <w:jc w:val="both"/>
        <w:rPr>
          <w:rFonts w:ascii="Times New Roman" w:eastAsia="Times New Roman" w:hAnsi="Times New Roman" w:cs="Times New Roman"/>
          <w:color w:val="000000"/>
          <w:sz w:val="28"/>
          <w:szCs w:val="28"/>
          <w:lang w:val="uk-UA" w:eastAsia="uk-UA"/>
        </w:rPr>
      </w:pPr>
      <w:r w:rsidRPr="007B222F">
        <w:rPr>
          <w:rFonts w:ascii="Times New Roman" w:eastAsia="Times New Roman" w:hAnsi="Times New Roman" w:cs="Times New Roman"/>
          <w:color w:val="000000"/>
          <w:sz w:val="28"/>
          <w:szCs w:val="28"/>
          <w:lang w:val="uk-UA" w:eastAsia="uk-UA"/>
        </w:rPr>
        <w:t xml:space="preserve">На території Калуського району створено та функціонує </w:t>
      </w:r>
      <w:r w:rsidRPr="007B222F">
        <w:rPr>
          <w:rFonts w:ascii="Times New Roman" w:eastAsia="Times New Roman" w:hAnsi="Times New Roman" w:cs="Times New Roman"/>
          <w:sz w:val="28"/>
          <w:szCs w:val="28"/>
          <w:lang w:val="uk-UA" w:eastAsia="uk-UA"/>
        </w:rPr>
        <w:t>чотири</w:t>
      </w:r>
      <w:r w:rsidRPr="007B222F">
        <w:rPr>
          <w:rFonts w:ascii="Times New Roman" w:eastAsia="Times New Roman" w:hAnsi="Times New Roman" w:cs="Times New Roman"/>
          <w:color w:val="000000"/>
          <w:sz w:val="28"/>
          <w:szCs w:val="28"/>
          <w:lang w:val="uk-UA" w:eastAsia="uk-UA"/>
        </w:rPr>
        <w:t xml:space="preserve"> підрозділи місцевої пожежної охорони у с. Вишків, с. Шевченкове Вигодської ТГ</w:t>
      </w:r>
      <w:r>
        <w:rPr>
          <w:rFonts w:ascii="Times New Roman" w:eastAsia="Times New Roman" w:hAnsi="Times New Roman" w:cs="Times New Roman"/>
          <w:color w:val="000000"/>
          <w:sz w:val="28"/>
          <w:szCs w:val="28"/>
          <w:lang w:val="uk-UA" w:eastAsia="uk-UA"/>
        </w:rPr>
        <w:t>, в</w:t>
      </w:r>
      <w:r w:rsidRPr="007B222F">
        <w:rPr>
          <w:rFonts w:ascii="Times New Roman" w:eastAsia="Times New Roman" w:hAnsi="Times New Roman" w:cs="Times New Roman"/>
          <w:color w:val="000000"/>
          <w:sz w:val="28"/>
          <w:szCs w:val="28"/>
          <w:lang w:val="uk-UA" w:eastAsia="uk-UA"/>
        </w:rPr>
        <w:t xml:space="preserve"> с-щ</w:t>
      </w:r>
      <w:r>
        <w:rPr>
          <w:rFonts w:ascii="Times New Roman" w:eastAsia="Times New Roman" w:hAnsi="Times New Roman" w:cs="Times New Roman"/>
          <w:color w:val="000000"/>
          <w:sz w:val="28"/>
          <w:szCs w:val="28"/>
          <w:lang w:val="uk-UA" w:eastAsia="uk-UA"/>
        </w:rPr>
        <w:t>і</w:t>
      </w:r>
      <w:r w:rsidRPr="007B222F">
        <w:rPr>
          <w:rFonts w:ascii="Times New Roman" w:eastAsia="Times New Roman" w:hAnsi="Times New Roman" w:cs="Times New Roman"/>
          <w:color w:val="000000"/>
          <w:sz w:val="28"/>
          <w:szCs w:val="28"/>
          <w:lang w:val="uk-UA" w:eastAsia="uk-UA"/>
        </w:rPr>
        <w:t xml:space="preserve"> Перегінське Перегінської ТГ та в с. Розточки Витвицької ТГ. </w:t>
      </w:r>
    </w:p>
    <w:p w:rsidR="00D22E2C" w:rsidRPr="007B222F" w:rsidRDefault="00D22E2C" w:rsidP="00617DA8">
      <w:pPr>
        <w:spacing w:after="0" w:line="240" w:lineRule="auto"/>
        <w:ind w:right="-143" w:firstLine="709"/>
        <w:contextualSpacing/>
        <w:jc w:val="both"/>
        <w:rPr>
          <w:rFonts w:ascii="Times New Roman" w:hAnsi="Times New Roman" w:cs="Times New Roman"/>
          <w:color w:val="000000"/>
          <w:sz w:val="28"/>
          <w:szCs w:val="28"/>
          <w:lang w:val="uk-UA"/>
        </w:rPr>
      </w:pPr>
      <w:r w:rsidRPr="007B222F">
        <w:rPr>
          <w:rFonts w:ascii="Times New Roman" w:hAnsi="Times New Roman" w:cs="Times New Roman"/>
          <w:color w:val="000000"/>
          <w:sz w:val="28"/>
          <w:szCs w:val="28"/>
          <w:lang w:val="uk-UA"/>
        </w:rPr>
        <w:t xml:space="preserve">Розпорядженням </w:t>
      </w:r>
      <w:r w:rsidRPr="007B222F">
        <w:rPr>
          <w:rFonts w:ascii="Times New Roman" w:hAnsi="Times New Roman" w:cs="Times New Roman"/>
          <w:sz w:val="28"/>
          <w:szCs w:val="28"/>
          <w:lang w:val="uk-UA"/>
        </w:rPr>
        <w:t xml:space="preserve">районної державної адміністрації – районної військової адміністрації </w:t>
      </w:r>
      <w:r w:rsidRPr="007B222F">
        <w:rPr>
          <w:rFonts w:ascii="Times New Roman" w:hAnsi="Times New Roman" w:cs="Times New Roman"/>
          <w:color w:val="000000"/>
          <w:sz w:val="28"/>
          <w:szCs w:val="28"/>
          <w:lang w:val="uk-UA"/>
        </w:rPr>
        <w:t xml:space="preserve">від 12.08.2025 № 88 «Про внесення змін до розпорядження </w:t>
      </w:r>
      <w:r w:rsidRPr="007B222F">
        <w:rPr>
          <w:rFonts w:ascii="Times New Roman" w:hAnsi="Times New Roman" w:cs="Times New Roman"/>
          <w:sz w:val="28"/>
          <w:szCs w:val="28"/>
          <w:lang w:val="uk-UA"/>
        </w:rPr>
        <w:t xml:space="preserve">районної державної адміністрації – районної військової адміністрації </w:t>
      </w:r>
      <w:r w:rsidR="00DD6076">
        <w:rPr>
          <w:rFonts w:ascii="Times New Roman" w:hAnsi="Times New Roman" w:cs="Times New Roman"/>
          <w:color w:val="000000"/>
          <w:sz w:val="28"/>
          <w:szCs w:val="28"/>
          <w:lang w:val="uk-UA"/>
        </w:rPr>
        <w:t>від 14.03.2024 №</w:t>
      </w:r>
      <w:r w:rsidRPr="007B222F">
        <w:rPr>
          <w:rFonts w:ascii="Times New Roman" w:hAnsi="Times New Roman" w:cs="Times New Roman"/>
          <w:color w:val="000000"/>
          <w:sz w:val="28"/>
          <w:szCs w:val="28"/>
          <w:lang w:val="uk-UA"/>
        </w:rPr>
        <w:t xml:space="preserve">33 </w:t>
      </w:r>
      <w:r w:rsidR="00DD6076">
        <w:rPr>
          <w:rFonts w:ascii="Times New Roman" w:hAnsi="Times New Roman" w:cs="Times New Roman"/>
          <w:color w:val="000000"/>
          <w:sz w:val="28"/>
          <w:szCs w:val="28"/>
          <w:lang w:val="uk-UA"/>
        </w:rPr>
        <w:t>«</w:t>
      </w:r>
      <w:r w:rsidRPr="007B222F">
        <w:rPr>
          <w:rFonts w:ascii="Times New Roman" w:hAnsi="Times New Roman" w:cs="Times New Roman"/>
          <w:color w:val="000000"/>
          <w:sz w:val="28"/>
          <w:szCs w:val="28"/>
          <w:lang w:val="uk-UA"/>
        </w:rPr>
        <w:t xml:space="preserve">Про Калуську районну комісію з питань евакуації» оновлено </w:t>
      </w:r>
      <w:r w:rsidRPr="007B222F">
        <w:rPr>
          <w:rFonts w:ascii="Times New Roman" w:hAnsi="Times New Roman" w:cs="Times New Roman"/>
          <w:color w:val="000000"/>
          <w:sz w:val="28"/>
          <w:szCs w:val="28"/>
          <w:shd w:val="clear" w:color="auto" w:fill="FFFFFF"/>
          <w:lang w:val="uk-UA"/>
        </w:rPr>
        <w:t>персональний склад</w:t>
      </w:r>
      <w:r w:rsidRPr="007B222F">
        <w:rPr>
          <w:rFonts w:ascii="Times New Roman" w:hAnsi="Times New Roman" w:cs="Times New Roman"/>
          <w:color w:val="000000"/>
          <w:sz w:val="28"/>
          <w:szCs w:val="28"/>
          <w:lang w:val="uk-UA"/>
        </w:rPr>
        <w:t xml:space="preserve"> комісії з питань евакуації</w:t>
      </w:r>
      <w:r w:rsidRPr="007B222F">
        <w:rPr>
          <w:rFonts w:ascii="Times New Roman" w:hAnsi="Times New Roman" w:cs="Times New Roman"/>
          <w:sz w:val="28"/>
          <w:szCs w:val="28"/>
          <w:lang w:val="uk-UA"/>
        </w:rPr>
        <w:t>.</w:t>
      </w:r>
    </w:p>
    <w:p w:rsidR="00D22E2C" w:rsidRPr="007B222F" w:rsidRDefault="00D22E2C" w:rsidP="00617DA8">
      <w:pPr>
        <w:pStyle w:val="af8"/>
        <w:tabs>
          <w:tab w:val="center" w:pos="4320"/>
          <w:tab w:val="right" w:pos="8640"/>
        </w:tabs>
        <w:ind w:right="-143" w:firstLine="709"/>
        <w:jc w:val="both"/>
        <w:rPr>
          <w:color w:val="000000"/>
          <w:sz w:val="28"/>
          <w:szCs w:val="28"/>
          <w:lang w:val="uk-UA"/>
        </w:rPr>
      </w:pPr>
      <w:r w:rsidRPr="007B222F">
        <w:rPr>
          <w:color w:val="000000"/>
          <w:sz w:val="28"/>
          <w:szCs w:val="28"/>
          <w:lang w:val="uk-UA"/>
        </w:rPr>
        <w:t xml:space="preserve">Відділом </w:t>
      </w:r>
      <w:r w:rsidRPr="007B222F">
        <w:rPr>
          <w:sz w:val="28"/>
          <w:szCs w:val="28"/>
          <w:lang w:val="uk-UA"/>
        </w:rPr>
        <w:t xml:space="preserve">з питань цивільного захисту </w:t>
      </w:r>
      <w:r w:rsidRPr="007B222F">
        <w:rPr>
          <w:color w:val="000000"/>
          <w:sz w:val="28"/>
          <w:szCs w:val="28"/>
          <w:lang w:val="uk-UA"/>
        </w:rPr>
        <w:t>райдержадміністрації відкориговано План евакуації населення Калуського району у разі загрози виникнення або виникнення надзвичайних ситуацій.</w:t>
      </w:r>
    </w:p>
    <w:p w:rsidR="00D22E2C" w:rsidRPr="007B222F" w:rsidRDefault="00D22E2C" w:rsidP="00617DA8">
      <w:pPr>
        <w:spacing w:after="0" w:line="240" w:lineRule="auto"/>
        <w:ind w:right="-143" w:firstLine="709"/>
        <w:contextualSpacing/>
        <w:jc w:val="both"/>
        <w:rPr>
          <w:rFonts w:ascii="Times New Roman" w:hAnsi="Times New Roman" w:cs="Times New Roman"/>
          <w:sz w:val="28"/>
          <w:szCs w:val="28"/>
          <w:lang w:val="uk-UA"/>
        </w:rPr>
      </w:pPr>
      <w:r w:rsidRPr="007B222F">
        <w:rPr>
          <w:rFonts w:ascii="Times New Roman" w:hAnsi="Times New Roman" w:cs="Times New Roman"/>
          <w:sz w:val="28"/>
          <w:szCs w:val="28"/>
          <w:lang w:val="uk-UA"/>
        </w:rPr>
        <w:t xml:space="preserve">Розпорядженням районної державної адміністрації - районної військової адміністрації від 17.03.2025 №22 «Про внесення змін до розпорядження районної державної адміністрації - районної військової адміністрації від 01.07.2024 №79» затверджено склад, організаційну структуру територіальних формувань цивільного захисту районного підпорядкування Калуської районної ланки Івано-Франківської територіальної підсистеми єдиної державної системи цивільного захисту в новій редакції. </w:t>
      </w:r>
    </w:p>
    <w:p w:rsidR="00D22E2C" w:rsidRPr="007B222F" w:rsidRDefault="00D22E2C" w:rsidP="00617DA8">
      <w:pPr>
        <w:spacing w:after="0" w:line="240" w:lineRule="auto"/>
        <w:ind w:right="-143" w:firstLine="709"/>
        <w:jc w:val="both"/>
        <w:rPr>
          <w:rFonts w:ascii="Times New Roman" w:eastAsia="Calibri" w:hAnsi="Times New Roman" w:cs="Times New Roman"/>
          <w:sz w:val="28"/>
          <w:szCs w:val="28"/>
          <w:lang w:val="uk-UA"/>
        </w:rPr>
      </w:pPr>
      <w:r w:rsidRPr="007B222F">
        <w:rPr>
          <w:rFonts w:ascii="Times New Roman" w:hAnsi="Times New Roman" w:cs="Times New Roman"/>
          <w:sz w:val="28"/>
          <w:szCs w:val="28"/>
          <w:lang w:val="uk-UA"/>
        </w:rPr>
        <w:t>Р</w:t>
      </w:r>
      <w:r w:rsidRPr="007B222F">
        <w:rPr>
          <w:rFonts w:ascii="Times New Roman" w:eastAsia="Calibri" w:hAnsi="Times New Roman" w:cs="Times New Roman"/>
          <w:sz w:val="28"/>
          <w:szCs w:val="28"/>
          <w:lang w:val="uk-UA"/>
        </w:rPr>
        <w:t xml:space="preserve">озпорядженням Калуської районної державної адміністрації - Калуської районної військової адміністрації від 13.08.2025 №89 «Про територіальні </w:t>
      </w:r>
      <w:r w:rsidRPr="007B222F">
        <w:rPr>
          <w:rFonts w:ascii="Times New Roman" w:hAnsi="Times New Roman" w:cs="Times New Roman"/>
          <w:bCs/>
          <w:sz w:val="28"/>
          <w:szCs w:val="28"/>
          <w:lang w:val="uk-UA"/>
        </w:rPr>
        <w:t xml:space="preserve">спеціалізовані служби цивільного захисту місцевого рівня </w:t>
      </w:r>
      <w:r w:rsidRPr="007B222F">
        <w:rPr>
          <w:rFonts w:ascii="Times New Roman" w:hAnsi="Times New Roman" w:cs="Times New Roman"/>
          <w:sz w:val="28"/>
          <w:szCs w:val="28"/>
          <w:lang w:val="uk-UA"/>
        </w:rPr>
        <w:t>Калуської районної ланки Івано-Франківської обласної територіальної підсистеми єдиної державної системи цивільного захисту</w:t>
      </w:r>
      <w:r w:rsidRPr="007B222F">
        <w:rPr>
          <w:rFonts w:ascii="Times New Roman" w:eastAsia="Calibri" w:hAnsi="Times New Roman" w:cs="Times New Roman"/>
          <w:sz w:val="28"/>
          <w:szCs w:val="28"/>
          <w:lang w:val="uk-UA"/>
        </w:rPr>
        <w:t xml:space="preserve">», затверджено перелік </w:t>
      </w:r>
      <w:r w:rsidRPr="007B222F">
        <w:rPr>
          <w:rFonts w:ascii="Times New Roman" w:hAnsi="Times New Roman" w:cs="Times New Roman"/>
          <w:sz w:val="28"/>
          <w:szCs w:val="28"/>
          <w:lang w:val="uk-UA"/>
        </w:rPr>
        <w:t xml:space="preserve">територіальних спеціалізованих служб цивільного захисту місцевого рівня Калуської районної ланки Івано-Франківської обласної територіальної підсистеми єдиної державної системи цивільного захисту </w:t>
      </w:r>
      <w:r w:rsidRPr="007B222F">
        <w:rPr>
          <w:rFonts w:ascii="Times New Roman" w:eastAsia="Calibri" w:hAnsi="Times New Roman" w:cs="Times New Roman"/>
          <w:sz w:val="28"/>
          <w:szCs w:val="28"/>
          <w:lang w:val="uk-UA"/>
        </w:rPr>
        <w:t>та положення про них.</w:t>
      </w:r>
    </w:p>
    <w:p w:rsidR="00D22E2C" w:rsidRPr="007B222F" w:rsidRDefault="00D22E2C" w:rsidP="00617DA8">
      <w:pPr>
        <w:spacing w:after="0" w:line="240" w:lineRule="auto"/>
        <w:ind w:right="-143" w:firstLine="709"/>
        <w:contextualSpacing/>
        <w:jc w:val="both"/>
        <w:rPr>
          <w:rFonts w:ascii="Times New Roman" w:hAnsi="Times New Roman" w:cs="Times New Roman"/>
          <w:color w:val="000000"/>
          <w:sz w:val="28"/>
          <w:szCs w:val="28"/>
          <w:lang w:val="uk-UA"/>
        </w:rPr>
      </w:pPr>
      <w:r w:rsidRPr="007B222F">
        <w:rPr>
          <w:rFonts w:ascii="Times New Roman" w:hAnsi="Times New Roman" w:cs="Times New Roman"/>
          <w:color w:val="000000"/>
          <w:sz w:val="28"/>
          <w:szCs w:val="28"/>
          <w:lang w:val="uk-UA"/>
        </w:rPr>
        <w:t>Щокварталу здійснювалося уточнення складу сил цивільного захисту Калуської районної ланки Івано-Франківської територіальної підсистеми єдиної державної системи цивільного захисту та її субланок.</w:t>
      </w:r>
    </w:p>
    <w:p w:rsidR="00D22E2C" w:rsidRPr="007B222F" w:rsidRDefault="00D22E2C" w:rsidP="00617DA8">
      <w:pPr>
        <w:spacing w:after="0" w:line="240" w:lineRule="auto"/>
        <w:ind w:right="-143" w:firstLine="709"/>
        <w:jc w:val="both"/>
        <w:rPr>
          <w:rFonts w:ascii="Times New Roman" w:eastAsia="Calibri" w:hAnsi="Times New Roman" w:cs="Times New Roman"/>
          <w:sz w:val="28"/>
          <w:szCs w:val="28"/>
          <w:lang w:val="uk-UA"/>
        </w:rPr>
      </w:pPr>
      <w:r w:rsidRPr="007B222F">
        <w:rPr>
          <w:rFonts w:ascii="Times New Roman" w:hAnsi="Times New Roman" w:cs="Times New Roman"/>
          <w:sz w:val="28"/>
          <w:szCs w:val="28"/>
          <w:lang w:val="uk-UA"/>
        </w:rPr>
        <w:t>Р</w:t>
      </w:r>
      <w:r w:rsidRPr="007B222F">
        <w:rPr>
          <w:rFonts w:ascii="Times New Roman" w:eastAsia="Calibri" w:hAnsi="Times New Roman" w:cs="Times New Roman"/>
          <w:sz w:val="28"/>
          <w:szCs w:val="28"/>
          <w:lang w:val="uk-UA"/>
        </w:rPr>
        <w:t>озпорядженням Калуської районної державної адміністрації  - Калуської районної військової адміністрації від 17.03.2025 №21 «Про безпеку відпочиваючих на водних об’єктах Калуського району в період літнього купального сезону 2025 року», затверджено План заходів щодо забезпечення безпеки відпочиваючих на водних об’єктах Калуського району у літній період 2025 року.</w:t>
      </w:r>
    </w:p>
    <w:p w:rsidR="00D22E2C" w:rsidRPr="00EE0782" w:rsidRDefault="00D22E2C" w:rsidP="00617DA8">
      <w:pPr>
        <w:tabs>
          <w:tab w:val="left" w:pos="6705"/>
        </w:tabs>
        <w:spacing w:after="0" w:line="240" w:lineRule="auto"/>
        <w:ind w:right="-143" w:firstLine="709"/>
        <w:jc w:val="both"/>
        <w:rPr>
          <w:rFonts w:ascii="Times New Roman" w:hAnsi="Times New Roman" w:cs="Times New Roman"/>
          <w:sz w:val="28"/>
          <w:szCs w:val="28"/>
          <w:lang w:val="uk-UA"/>
        </w:rPr>
      </w:pPr>
      <w:r w:rsidRPr="00EE0782">
        <w:rPr>
          <w:rFonts w:ascii="Times New Roman" w:hAnsi="Times New Roman" w:cs="Times New Roman"/>
          <w:sz w:val="28"/>
          <w:szCs w:val="28"/>
          <w:lang w:val="uk-UA"/>
        </w:rPr>
        <w:lastRenderedPageBreak/>
        <w:t xml:space="preserve">Розпорядженням районної державної адміністрації - районної військової адміністрації від </w:t>
      </w:r>
      <w:r>
        <w:rPr>
          <w:rFonts w:ascii="Times New Roman" w:hAnsi="Times New Roman" w:cs="Times New Roman"/>
          <w:sz w:val="28"/>
          <w:szCs w:val="28"/>
          <w:lang w:val="uk-UA"/>
        </w:rPr>
        <w:t>30</w:t>
      </w:r>
      <w:r w:rsidRPr="00EE0782">
        <w:rPr>
          <w:rFonts w:ascii="Times New Roman" w:hAnsi="Times New Roman" w:cs="Times New Roman"/>
          <w:sz w:val="28"/>
          <w:szCs w:val="28"/>
          <w:lang w:val="uk-UA"/>
        </w:rPr>
        <w:t>.0</w:t>
      </w:r>
      <w:r>
        <w:rPr>
          <w:rFonts w:ascii="Times New Roman" w:hAnsi="Times New Roman" w:cs="Times New Roman"/>
          <w:sz w:val="28"/>
          <w:szCs w:val="28"/>
          <w:lang w:val="uk-UA"/>
        </w:rPr>
        <w:t>7</w:t>
      </w:r>
      <w:r w:rsidRPr="00EE0782">
        <w:rPr>
          <w:rFonts w:ascii="Times New Roman" w:hAnsi="Times New Roman" w:cs="Times New Roman"/>
          <w:sz w:val="28"/>
          <w:szCs w:val="28"/>
          <w:lang w:val="uk-UA"/>
        </w:rPr>
        <w:t>.2025 №</w:t>
      </w:r>
      <w:r>
        <w:rPr>
          <w:rFonts w:ascii="Times New Roman" w:hAnsi="Times New Roman" w:cs="Times New Roman"/>
          <w:sz w:val="28"/>
          <w:szCs w:val="28"/>
          <w:lang w:val="uk-UA"/>
        </w:rPr>
        <w:t>82</w:t>
      </w:r>
      <w:r w:rsidRPr="00EE0782">
        <w:rPr>
          <w:rFonts w:ascii="Times New Roman" w:hAnsi="Times New Roman" w:cs="Times New Roman"/>
          <w:sz w:val="28"/>
          <w:szCs w:val="28"/>
          <w:lang w:val="uk-UA"/>
        </w:rPr>
        <w:t xml:space="preserve"> «Про </w:t>
      </w:r>
      <w:r>
        <w:rPr>
          <w:rFonts w:ascii="Times New Roman" w:hAnsi="Times New Roman" w:cs="Times New Roman"/>
          <w:sz w:val="28"/>
          <w:szCs w:val="28"/>
          <w:lang w:val="uk-UA"/>
        </w:rPr>
        <w:t>затвердження Плану заходів з підвищення готовності органів управління та сил цивільного захисту до дій у разі виникнення н</w:t>
      </w:r>
      <w:r w:rsidR="00617DA8">
        <w:rPr>
          <w:rFonts w:ascii="Times New Roman" w:hAnsi="Times New Roman" w:cs="Times New Roman"/>
          <w:sz w:val="28"/>
          <w:szCs w:val="28"/>
          <w:lang w:val="uk-UA"/>
        </w:rPr>
        <w:t>адзвичайних ситуацій в осін</w:t>
      </w:r>
      <w:r w:rsidR="00ED3D2F">
        <w:rPr>
          <w:rFonts w:ascii="Times New Roman" w:hAnsi="Times New Roman" w:cs="Times New Roman"/>
          <w:sz w:val="28"/>
          <w:szCs w:val="28"/>
          <w:lang w:val="uk-UA"/>
        </w:rPr>
        <w:t>н</w:t>
      </w:r>
      <w:r w:rsidR="00617DA8">
        <w:rPr>
          <w:rFonts w:ascii="Times New Roman" w:hAnsi="Times New Roman" w:cs="Times New Roman"/>
          <w:sz w:val="28"/>
          <w:szCs w:val="28"/>
          <w:lang w:val="uk-UA"/>
        </w:rPr>
        <w:t>ьо-</w:t>
      </w:r>
      <w:r w:rsidR="00DD6076">
        <w:rPr>
          <w:rFonts w:ascii="Times New Roman" w:hAnsi="Times New Roman" w:cs="Times New Roman"/>
          <w:sz w:val="28"/>
          <w:szCs w:val="28"/>
          <w:lang w:val="uk-UA"/>
        </w:rPr>
        <w:t>зимовий період 2025-2026 років»</w:t>
      </w:r>
      <w:r w:rsidRPr="00EE0782">
        <w:rPr>
          <w:rFonts w:ascii="Times New Roman" w:hAnsi="Times New Roman" w:cs="Times New Roman"/>
          <w:sz w:val="28"/>
          <w:szCs w:val="28"/>
          <w:lang w:val="uk-UA"/>
        </w:rPr>
        <w:t xml:space="preserve">, затверджено план заходів з </w:t>
      </w:r>
      <w:r>
        <w:rPr>
          <w:rFonts w:ascii="Times New Roman" w:hAnsi="Times New Roman" w:cs="Times New Roman"/>
          <w:sz w:val="28"/>
          <w:szCs w:val="28"/>
          <w:lang w:val="uk-UA"/>
        </w:rPr>
        <w:t>підвищення готовності органів управління та сил цивільного захисту до дій у разі виникнення надзвичайних ситуацій в осін</w:t>
      </w:r>
      <w:r w:rsidR="00DD6076">
        <w:rPr>
          <w:rFonts w:ascii="Times New Roman" w:hAnsi="Times New Roman" w:cs="Times New Roman"/>
          <w:sz w:val="28"/>
          <w:szCs w:val="28"/>
          <w:lang w:val="uk-UA"/>
        </w:rPr>
        <w:t>ньо-</w:t>
      </w:r>
      <w:r>
        <w:rPr>
          <w:rFonts w:ascii="Times New Roman" w:hAnsi="Times New Roman" w:cs="Times New Roman"/>
          <w:sz w:val="28"/>
          <w:szCs w:val="28"/>
          <w:lang w:val="uk-UA"/>
        </w:rPr>
        <w:t>зимовий період 2025-2026 років</w:t>
      </w:r>
      <w:r w:rsidRPr="00EE0782">
        <w:rPr>
          <w:rFonts w:ascii="Times New Roman" w:hAnsi="Times New Roman" w:cs="Times New Roman"/>
          <w:sz w:val="28"/>
          <w:szCs w:val="28"/>
          <w:lang w:val="uk-UA"/>
        </w:rPr>
        <w:t>.</w:t>
      </w:r>
    </w:p>
    <w:p w:rsidR="00D22E2C" w:rsidRPr="00096D17" w:rsidRDefault="00D22E2C" w:rsidP="00617DA8">
      <w:pPr>
        <w:tabs>
          <w:tab w:val="left" w:pos="6705"/>
        </w:tabs>
        <w:spacing w:after="0" w:line="240" w:lineRule="auto"/>
        <w:ind w:right="-143" w:firstLine="709"/>
        <w:jc w:val="both"/>
        <w:rPr>
          <w:rFonts w:ascii="Times New Roman" w:eastAsiaTheme="minorHAnsi" w:hAnsi="Times New Roman" w:cs="Times New Roman"/>
          <w:sz w:val="28"/>
          <w:szCs w:val="28"/>
          <w:lang w:val="uk-UA" w:eastAsia="en-US"/>
        </w:rPr>
      </w:pPr>
      <w:r w:rsidRPr="007B222F">
        <w:rPr>
          <w:rFonts w:ascii="Times New Roman" w:hAnsi="Times New Roman" w:cs="Times New Roman"/>
          <w:sz w:val="28"/>
          <w:szCs w:val="28"/>
        </w:rPr>
        <w:t xml:space="preserve">У 2025 році </w:t>
      </w:r>
      <w:r>
        <w:rPr>
          <w:rFonts w:ascii="Times New Roman" w:hAnsi="Times New Roman" w:cs="Times New Roman"/>
          <w:sz w:val="28"/>
          <w:szCs w:val="28"/>
          <w:lang w:val="uk-UA"/>
        </w:rPr>
        <w:t xml:space="preserve">розроблено звіт про проведене зонування території Калуського району за ризиками виникнення надзвичайних ситуацій та погоджено </w:t>
      </w:r>
      <w:r w:rsidRPr="007B222F">
        <w:rPr>
          <w:rFonts w:ascii="Times New Roman" w:hAnsi="Times New Roman" w:cs="Times New Roman"/>
          <w:sz w:val="28"/>
          <w:szCs w:val="28"/>
          <w:lang w:val="uk-UA"/>
        </w:rPr>
        <w:t>ГУ ДСНС України в Івано-Франківській області</w:t>
      </w:r>
      <w:r>
        <w:rPr>
          <w:rFonts w:ascii="Times New Roman" w:hAnsi="Times New Roman" w:cs="Times New Roman"/>
          <w:sz w:val="28"/>
          <w:szCs w:val="28"/>
          <w:lang w:val="uk-UA"/>
        </w:rPr>
        <w:t xml:space="preserve"> (14.08.2025).</w:t>
      </w:r>
    </w:p>
    <w:p w:rsidR="00D22E2C" w:rsidRPr="007B222F" w:rsidRDefault="00D22E2C" w:rsidP="00617DA8">
      <w:pPr>
        <w:shd w:val="clear" w:color="auto" w:fill="FFFFFF"/>
        <w:spacing w:after="0" w:line="240" w:lineRule="auto"/>
        <w:ind w:right="-143" w:firstLine="709"/>
        <w:jc w:val="both"/>
        <w:rPr>
          <w:rFonts w:eastAsiaTheme="minorHAnsi"/>
          <w:color w:val="000000"/>
          <w:sz w:val="28"/>
          <w:szCs w:val="28"/>
          <w:lang w:val="uk-UA" w:eastAsia="en-US"/>
        </w:rPr>
      </w:pPr>
      <w:r w:rsidRPr="007B222F">
        <w:rPr>
          <w:rFonts w:ascii="Times New Roman" w:eastAsia="Calibri" w:hAnsi="Times New Roman" w:cs="Times New Roman"/>
          <w:spacing w:val="-6"/>
          <w:sz w:val="28"/>
          <w:szCs w:val="28"/>
          <w:lang w:val="uk-UA"/>
        </w:rPr>
        <w:t xml:space="preserve">21 березня 2025 року </w:t>
      </w:r>
      <w:r w:rsidRPr="007B222F">
        <w:rPr>
          <w:rFonts w:ascii="Times New Roman" w:hAnsi="Times New Roman" w:cs="Times New Roman"/>
          <w:sz w:val="28"/>
          <w:szCs w:val="28"/>
          <w:lang w:val="uk-UA"/>
        </w:rPr>
        <w:t xml:space="preserve">представниками ГУ ДСНС України в Івано-Франківській області </w:t>
      </w:r>
      <w:r w:rsidRPr="007B222F">
        <w:rPr>
          <w:rFonts w:ascii="Times New Roman" w:eastAsia="Calibri" w:hAnsi="Times New Roman" w:cs="Times New Roman"/>
          <w:spacing w:val="-6"/>
          <w:sz w:val="28"/>
          <w:szCs w:val="28"/>
          <w:lang w:val="uk-UA"/>
        </w:rPr>
        <w:t xml:space="preserve">здійснено цільову перевірку </w:t>
      </w:r>
      <w:r w:rsidRPr="007B222F">
        <w:rPr>
          <w:rFonts w:ascii="Times New Roman" w:eastAsia="Calibri" w:hAnsi="Times New Roman" w:cs="Times New Roman"/>
          <w:sz w:val="28"/>
          <w:szCs w:val="28"/>
          <w:lang w:val="uk-UA"/>
        </w:rPr>
        <w:t>Калуської районної державної адміністрації – Калуської районної військової адміністрації щодо готовності до пропуску льодоходу, повені та паводків у 2025</w:t>
      </w:r>
      <w:r w:rsidRPr="007B222F">
        <w:rPr>
          <w:rFonts w:ascii="Times New Roman" w:eastAsia="Calibri" w:hAnsi="Times New Roman" w:cs="Times New Roman"/>
          <w:sz w:val="28"/>
          <w:szCs w:val="28"/>
        </w:rPr>
        <w:t> </w:t>
      </w:r>
      <w:r w:rsidRPr="007B222F">
        <w:rPr>
          <w:rFonts w:ascii="Times New Roman" w:eastAsia="Calibri" w:hAnsi="Times New Roman" w:cs="Times New Roman"/>
          <w:sz w:val="28"/>
          <w:szCs w:val="28"/>
          <w:lang w:val="uk-UA"/>
        </w:rPr>
        <w:t>році</w:t>
      </w:r>
      <w:r w:rsidRPr="007B222F">
        <w:rPr>
          <w:rFonts w:ascii="Times New Roman" w:hAnsi="Times New Roman" w:cs="Times New Roman"/>
          <w:sz w:val="28"/>
          <w:szCs w:val="28"/>
          <w:lang w:val="uk-UA"/>
        </w:rPr>
        <w:t>.</w:t>
      </w:r>
    </w:p>
    <w:p w:rsidR="00D22E2C" w:rsidRPr="007B222F" w:rsidRDefault="00D22E2C" w:rsidP="00617DA8">
      <w:pPr>
        <w:shd w:val="clear" w:color="auto" w:fill="FFFFFF"/>
        <w:spacing w:after="0" w:line="240" w:lineRule="auto"/>
        <w:ind w:right="-143" w:firstLine="709"/>
        <w:jc w:val="both"/>
        <w:rPr>
          <w:rFonts w:eastAsiaTheme="minorHAnsi"/>
          <w:color w:val="000000"/>
          <w:sz w:val="28"/>
          <w:szCs w:val="28"/>
          <w:lang w:val="uk-UA" w:eastAsia="en-US"/>
        </w:rPr>
      </w:pPr>
      <w:r w:rsidRPr="007B222F">
        <w:rPr>
          <w:rFonts w:ascii="Times New Roman" w:hAnsi="Times New Roman" w:cs="Times New Roman"/>
          <w:spacing w:val="-6"/>
          <w:sz w:val="28"/>
          <w:szCs w:val="28"/>
          <w:lang w:val="uk-UA"/>
        </w:rPr>
        <w:t>13</w:t>
      </w:r>
      <w:r w:rsidRPr="007B222F">
        <w:rPr>
          <w:rFonts w:ascii="Times New Roman" w:eastAsia="Calibri" w:hAnsi="Times New Roman" w:cs="Times New Roman"/>
          <w:spacing w:val="-6"/>
          <w:sz w:val="28"/>
          <w:szCs w:val="28"/>
          <w:lang w:val="uk-UA"/>
        </w:rPr>
        <w:t xml:space="preserve"> </w:t>
      </w:r>
      <w:r w:rsidRPr="007B222F">
        <w:rPr>
          <w:rFonts w:ascii="Times New Roman" w:hAnsi="Times New Roman" w:cs="Times New Roman"/>
          <w:spacing w:val="-6"/>
          <w:sz w:val="28"/>
          <w:szCs w:val="28"/>
          <w:lang w:val="uk-UA"/>
        </w:rPr>
        <w:t xml:space="preserve">червня </w:t>
      </w:r>
      <w:r w:rsidRPr="007B222F">
        <w:rPr>
          <w:rFonts w:ascii="Times New Roman" w:eastAsia="Calibri" w:hAnsi="Times New Roman" w:cs="Times New Roman"/>
          <w:spacing w:val="-6"/>
          <w:sz w:val="28"/>
          <w:szCs w:val="28"/>
          <w:lang w:val="uk-UA"/>
        </w:rPr>
        <w:t xml:space="preserve">2025 року </w:t>
      </w:r>
      <w:r w:rsidRPr="007B222F">
        <w:rPr>
          <w:rFonts w:ascii="Times New Roman" w:hAnsi="Times New Roman" w:cs="Times New Roman"/>
          <w:sz w:val="28"/>
          <w:szCs w:val="28"/>
          <w:lang w:val="uk-UA"/>
        </w:rPr>
        <w:t>представниками Калуського РУ ЦЗ та ПД ГУ ДСНС України в Івано-Франківській області</w:t>
      </w:r>
      <w:r w:rsidRPr="007B222F">
        <w:rPr>
          <w:rFonts w:ascii="Times New Roman" w:hAnsi="Times New Roman" w:cs="Times New Roman"/>
          <w:color w:val="000000"/>
          <w:sz w:val="28"/>
          <w:szCs w:val="28"/>
          <w:lang w:val="uk-UA"/>
        </w:rPr>
        <w:t xml:space="preserve"> </w:t>
      </w:r>
      <w:r w:rsidRPr="007B222F">
        <w:rPr>
          <w:rFonts w:ascii="Times New Roman" w:eastAsia="Calibri" w:hAnsi="Times New Roman" w:cs="Times New Roman"/>
          <w:spacing w:val="-6"/>
          <w:sz w:val="28"/>
          <w:szCs w:val="28"/>
          <w:lang w:val="uk-UA"/>
        </w:rPr>
        <w:t xml:space="preserve">здійснено цільову перевірку </w:t>
      </w:r>
      <w:r w:rsidRPr="007B222F">
        <w:rPr>
          <w:rFonts w:ascii="Times New Roman" w:eastAsia="Calibri" w:hAnsi="Times New Roman" w:cs="Times New Roman"/>
          <w:sz w:val="28"/>
          <w:szCs w:val="28"/>
          <w:lang w:val="uk-UA"/>
        </w:rPr>
        <w:t xml:space="preserve">Калуської районної державної адміністрації – Калуської районної військової адміністрації щодо </w:t>
      </w:r>
      <w:r w:rsidRPr="007B222F">
        <w:rPr>
          <w:rFonts w:ascii="Times New Roman" w:hAnsi="Times New Roman" w:cs="Times New Roman"/>
          <w:color w:val="000000"/>
          <w:sz w:val="28"/>
          <w:szCs w:val="28"/>
          <w:lang w:val="uk-UA"/>
        </w:rPr>
        <w:t>стану готовності місць масового відпочинку населення на водних об'єктах.</w:t>
      </w:r>
    </w:p>
    <w:p w:rsidR="00D22E2C" w:rsidRPr="007B222F" w:rsidRDefault="00D22E2C" w:rsidP="00617DA8">
      <w:pPr>
        <w:tabs>
          <w:tab w:val="left" w:pos="6705"/>
        </w:tabs>
        <w:spacing w:after="0" w:line="240" w:lineRule="auto"/>
        <w:ind w:right="-143" w:firstLine="709"/>
        <w:jc w:val="both"/>
        <w:rPr>
          <w:rFonts w:eastAsiaTheme="minorHAnsi"/>
          <w:sz w:val="28"/>
          <w:szCs w:val="28"/>
          <w:lang w:val="uk-UA" w:eastAsia="en-US"/>
        </w:rPr>
      </w:pPr>
      <w:r w:rsidRPr="007B222F">
        <w:rPr>
          <w:rFonts w:ascii="Times New Roman" w:hAnsi="Times New Roman" w:cs="Times New Roman"/>
          <w:sz w:val="28"/>
          <w:szCs w:val="28"/>
          <w:lang w:val="uk-UA"/>
        </w:rPr>
        <w:t xml:space="preserve">26 травня 2025 року під керівництвом департаменту з питань цивільного захисту, оборонної роботи та взаємодії з правоохоронними органами </w:t>
      </w:r>
      <w:r w:rsidRPr="007B222F">
        <w:rPr>
          <w:rFonts w:ascii="Times New Roman" w:hAnsi="Times New Roman" w:cs="Times New Roman"/>
          <w:color w:val="000000"/>
          <w:sz w:val="28"/>
          <w:szCs w:val="28"/>
          <w:lang w:val="uk-UA" w:eastAsia="uk-UA" w:bidi="uk-UA"/>
        </w:rPr>
        <w:t>Івано-Франківської обласної державної адміністрації проведено штабне тренування з органами управління Калуської районної ланки територіальної підсистеми єдиної державної системи цивільного захисту</w:t>
      </w:r>
      <w:r>
        <w:rPr>
          <w:rFonts w:ascii="Times New Roman" w:hAnsi="Times New Roman" w:cs="Times New Roman"/>
          <w:color w:val="000000"/>
          <w:sz w:val="28"/>
          <w:szCs w:val="28"/>
          <w:lang w:val="uk-UA" w:eastAsia="uk-UA" w:bidi="uk-UA"/>
        </w:rPr>
        <w:t>.</w:t>
      </w:r>
    </w:p>
    <w:p w:rsidR="00D22E2C" w:rsidRPr="007B222F" w:rsidRDefault="00D22E2C" w:rsidP="00617DA8">
      <w:pPr>
        <w:tabs>
          <w:tab w:val="left" w:pos="6705"/>
        </w:tabs>
        <w:spacing w:after="0" w:line="240" w:lineRule="auto"/>
        <w:ind w:right="-143" w:firstLine="709"/>
        <w:jc w:val="both"/>
        <w:rPr>
          <w:rFonts w:ascii="Times New Roman" w:hAnsi="Times New Roman" w:cs="Times New Roman"/>
          <w:sz w:val="28"/>
          <w:szCs w:val="28"/>
          <w:lang w:val="uk-UA" w:eastAsia="uk-UA" w:bidi="uk-UA"/>
        </w:rPr>
      </w:pPr>
      <w:r w:rsidRPr="007B222F">
        <w:rPr>
          <w:rFonts w:ascii="Times New Roman" w:hAnsi="Times New Roman" w:cs="Times New Roman"/>
          <w:sz w:val="28"/>
          <w:szCs w:val="28"/>
          <w:lang w:val="uk-UA" w:eastAsia="uk-UA" w:bidi="uk-UA"/>
        </w:rPr>
        <w:t xml:space="preserve">20 серпня 2025 року Державною службою України з надзвичайних ситуацій здійснено контрольну перевірку </w:t>
      </w:r>
      <w:r w:rsidRPr="007B222F">
        <w:rPr>
          <w:rFonts w:ascii="Times New Roman" w:eastAsia="Calibri" w:hAnsi="Times New Roman" w:cs="Times New Roman"/>
          <w:sz w:val="28"/>
          <w:szCs w:val="28"/>
          <w:lang w:val="uk-UA"/>
        </w:rPr>
        <w:t xml:space="preserve">Калуської районної державної адміністрації – Калуської районної військової адміністрації </w:t>
      </w:r>
      <w:r w:rsidRPr="007B222F">
        <w:rPr>
          <w:rFonts w:ascii="Times New Roman" w:hAnsi="Times New Roman" w:cs="Times New Roman"/>
          <w:sz w:val="28"/>
          <w:szCs w:val="28"/>
          <w:lang w:val="uk-UA" w:eastAsia="uk-UA" w:bidi="uk-UA"/>
        </w:rPr>
        <w:t>щодо виконання вимог законів у сфері цивільного захисту у Івано-Франківській області.</w:t>
      </w:r>
    </w:p>
    <w:p w:rsidR="004B1C56" w:rsidRPr="00C31777" w:rsidRDefault="00D22E2C" w:rsidP="00C31777">
      <w:pPr>
        <w:tabs>
          <w:tab w:val="left" w:pos="426"/>
          <w:tab w:val="left" w:pos="567"/>
        </w:tabs>
        <w:spacing w:after="0" w:line="240" w:lineRule="auto"/>
        <w:ind w:firstLine="709"/>
        <w:jc w:val="both"/>
        <w:rPr>
          <w:rFonts w:ascii="Times New Roman" w:hAnsi="Times New Roman" w:cs="Times New Roman"/>
          <w:sz w:val="28"/>
          <w:szCs w:val="28"/>
          <w:lang w:val="uk-UA" w:eastAsia="uk-UA"/>
        </w:rPr>
      </w:pPr>
      <w:r w:rsidRPr="007B222F">
        <w:rPr>
          <w:rFonts w:ascii="Times New Roman" w:hAnsi="Times New Roman" w:cs="Times New Roman"/>
          <w:sz w:val="28"/>
          <w:szCs w:val="28"/>
          <w:lang w:val="uk-UA"/>
        </w:rPr>
        <w:t>Загалом стан реалізації державної політики у сфері цивільного захисту населення і територій від надзвичайних ситуацій, організації роботи з питань техногенної безпеки у Калуському районі перебуває на належному рівні, районна ланка територіальної підсистеми ЄДСЦЗ запобігання і реагування на надзвичайні ситуації техногенного та природного характеру готова до виконання завдань за призначенням.</w:t>
      </w:r>
    </w:p>
    <w:p w:rsidR="004B1C56" w:rsidRPr="001D4B29" w:rsidRDefault="004B1C56" w:rsidP="00FE4376">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p>
    <w:p w:rsidR="00DE1551" w:rsidRPr="001D4B29" w:rsidRDefault="00EB7CE7" w:rsidP="001D4B29">
      <w:pPr>
        <w:spacing w:after="0" w:line="240" w:lineRule="auto"/>
        <w:jc w:val="center"/>
        <w:rPr>
          <w:rFonts w:ascii="Times New Roman" w:hAnsi="Times New Roman" w:cs="Times New Roman"/>
          <w:b/>
          <w:sz w:val="28"/>
          <w:szCs w:val="28"/>
        </w:rPr>
      </w:pPr>
      <w:r w:rsidRPr="001D4B29">
        <w:rPr>
          <w:rFonts w:ascii="Times New Roman" w:hAnsi="Times New Roman" w:cs="Times New Roman"/>
          <w:b/>
          <w:sz w:val="28"/>
          <w:szCs w:val="28"/>
          <w:lang w:val="uk-UA"/>
        </w:rPr>
        <w:t>Р</w:t>
      </w:r>
      <w:r w:rsidRPr="001D4B29">
        <w:rPr>
          <w:rFonts w:ascii="Times New Roman" w:hAnsi="Times New Roman" w:cs="Times New Roman"/>
          <w:b/>
          <w:sz w:val="28"/>
          <w:szCs w:val="28"/>
        </w:rPr>
        <w:t>айонн</w:t>
      </w:r>
      <w:r w:rsidRPr="001D4B29">
        <w:rPr>
          <w:rFonts w:ascii="Times New Roman" w:hAnsi="Times New Roman" w:cs="Times New Roman"/>
          <w:b/>
          <w:sz w:val="28"/>
          <w:szCs w:val="28"/>
          <w:lang w:val="uk-UA"/>
        </w:rPr>
        <w:t>ий</w:t>
      </w:r>
      <w:r w:rsidRPr="001D4B29">
        <w:rPr>
          <w:rFonts w:ascii="Times New Roman" w:hAnsi="Times New Roman" w:cs="Times New Roman"/>
          <w:b/>
          <w:sz w:val="28"/>
          <w:szCs w:val="28"/>
        </w:rPr>
        <w:t xml:space="preserve"> </w:t>
      </w:r>
      <w:r w:rsidR="00ED47F1" w:rsidRPr="001D4B29">
        <w:rPr>
          <w:rFonts w:ascii="Times New Roman" w:hAnsi="Times New Roman" w:cs="Times New Roman"/>
          <w:b/>
          <w:sz w:val="28"/>
          <w:szCs w:val="28"/>
          <w:lang w:val="uk-UA"/>
        </w:rPr>
        <w:t>к</w:t>
      </w:r>
      <w:r w:rsidRPr="001D4B29">
        <w:rPr>
          <w:rFonts w:ascii="Times New Roman" w:hAnsi="Times New Roman" w:cs="Times New Roman"/>
          <w:b/>
          <w:sz w:val="28"/>
          <w:szCs w:val="28"/>
        </w:rPr>
        <w:t>онсультативн</w:t>
      </w:r>
      <w:r w:rsidRPr="001D4B29">
        <w:rPr>
          <w:rFonts w:ascii="Times New Roman" w:hAnsi="Times New Roman" w:cs="Times New Roman"/>
          <w:b/>
          <w:sz w:val="28"/>
          <w:szCs w:val="28"/>
          <w:lang w:val="uk-UA"/>
        </w:rPr>
        <w:t>ий</w:t>
      </w:r>
      <w:r w:rsidRPr="001D4B29">
        <w:rPr>
          <w:rFonts w:ascii="Times New Roman" w:hAnsi="Times New Roman" w:cs="Times New Roman"/>
          <w:b/>
          <w:sz w:val="28"/>
          <w:szCs w:val="28"/>
        </w:rPr>
        <w:t xml:space="preserve"> центр підтримки військовослужбовців, </w:t>
      </w:r>
    </w:p>
    <w:p w:rsidR="00EB7CE7" w:rsidRPr="001D4B29" w:rsidRDefault="00EB7CE7" w:rsidP="001D4B29">
      <w:pPr>
        <w:spacing w:after="0" w:line="240" w:lineRule="auto"/>
        <w:jc w:val="center"/>
        <w:rPr>
          <w:rFonts w:ascii="Times New Roman" w:hAnsi="Times New Roman" w:cs="Times New Roman"/>
          <w:b/>
          <w:sz w:val="28"/>
          <w:szCs w:val="28"/>
        </w:rPr>
      </w:pPr>
      <w:r w:rsidRPr="001D4B29">
        <w:rPr>
          <w:rFonts w:ascii="Times New Roman" w:hAnsi="Times New Roman" w:cs="Times New Roman"/>
          <w:b/>
          <w:sz w:val="28"/>
          <w:szCs w:val="28"/>
        </w:rPr>
        <w:t>членів їх сімей та членів сімей загиблих військовослужбовців</w:t>
      </w:r>
    </w:p>
    <w:p w:rsidR="001D4B29" w:rsidRPr="001D4B29" w:rsidRDefault="001D4B29" w:rsidP="001D4B29">
      <w:pPr>
        <w:spacing w:after="0" w:line="240" w:lineRule="auto"/>
        <w:jc w:val="center"/>
        <w:rPr>
          <w:rFonts w:ascii="Times New Roman" w:hAnsi="Times New Roman" w:cs="Times New Roman"/>
          <w:b/>
          <w:sz w:val="28"/>
          <w:szCs w:val="28"/>
        </w:rPr>
      </w:pPr>
    </w:p>
    <w:p w:rsidR="005E33EE" w:rsidRPr="001D4B29" w:rsidRDefault="005E33EE" w:rsidP="005E33EE">
      <w:pPr>
        <w:spacing w:after="0" w:line="240" w:lineRule="auto"/>
        <w:ind w:firstLine="709"/>
        <w:jc w:val="both"/>
        <w:rPr>
          <w:rFonts w:ascii="Times New Roman" w:hAnsi="Times New Roman" w:cs="Times New Roman"/>
          <w:sz w:val="28"/>
          <w:szCs w:val="28"/>
          <w:shd w:val="clear" w:color="auto" w:fill="FFFFFF"/>
          <w:lang w:val="uk-UA"/>
        </w:rPr>
      </w:pPr>
      <w:r w:rsidRPr="001D4B29">
        <w:rPr>
          <w:rFonts w:ascii="Times New Roman" w:hAnsi="Times New Roman" w:cs="Times New Roman"/>
          <w:sz w:val="28"/>
          <w:szCs w:val="28"/>
        </w:rPr>
        <w:t>Консультативний центр підтримки військовослужбовців, членів їх сімей та членів сімей загиб</w:t>
      </w:r>
      <w:r>
        <w:rPr>
          <w:rFonts w:ascii="Times New Roman" w:hAnsi="Times New Roman" w:cs="Times New Roman"/>
          <w:sz w:val="28"/>
          <w:szCs w:val="28"/>
        </w:rPr>
        <w:t xml:space="preserve">лих військовослужбовців (далі – </w:t>
      </w:r>
      <w:r w:rsidRPr="001D4B29">
        <w:rPr>
          <w:rFonts w:ascii="Times New Roman" w:hAnsi="Times New Roman" w:cs="Times New Roman"/>
          <w:sz w:val="28"/>
          <w:szCs w:val="28"/>
        </w:rPr>
        <w:t>Центр)</w:t>
      </w:r>
      <w:r w:rsidRPr="001D4B29">
        <w:rPr>
          <w:rFonts w:ascii="Times New Roman" w:hAnsi="Times New Roman" w:cs="Times New Roman"/>
          <w:color w:val="000000"/>
          <w:sz w:val="28"/>
          <w:szCs w:val="28"/>
          <w:shd w:val="clear" w:color="auto" w:fill="FFFFFF"/>
        </w:rPr>
        <w:t xml:space="preserve"> утворений 25 липня 2022 року</w:t>
      </w:r>
      <w:r w:rsidRPr="001D4B29">
        <w:rPr>
          <w:rFonts w:ascii="Times New Roman" w:hAnsi="Times New Roman" w:cs="Times New Roman"/>
          <w:color w:val="000000"/>
          <w:sz w:val="28"/>
          <w:szCs w:val="28"/>
          <w:shd w:val="clear" w:color="auto" w:fill="FFFFFF"/>
          <w:lang w:val="uk-UA"/>
        </w:rPr>
        <w:t>,</w:t>
      </w:r>
      <w:r w:rsidRPr="001D4B29">
        <w:rPr>
          <w:rFonts w:ascii="Times New Roman" w:hAnsi="Times New Roman" w:cs="Times New Roman"/>
          <w:color w:val="000000"/>
          <w:sz w:val="28"/>
          <w:szCs w:val="28"/>
          <w:shd w:val="clear" w:color="auto" w:fill="FFFFFF"/>
        </w:rPr>
        <w:t xml:space="preserve"> як допоміжний орган при Калуській районній державній адмі</w:t>
      </w:r>
      <w:r w:rsidR="00D30EB8">
        <w:rPr>
          <w:rFonts w:ascii="Times New Roman" w:hAnsi="Times New Roman" w:cs="Times New Roman"/>
          <w:color w:val="000000"/>
          <w:sz w:val="28"/>
          <w:szCs w:val="28"/>
          <w:shd w:val="clear" w:color="auto" w:fill="FFFFFF"/>
        </w:rPr>
        <w:t xml:space="preserve">ністрації – Калуській </w:t>
      </w:r>
      <w:r w:rsidRPr="001D4B29">
        <w:rPr>
          <w:rFonts w:ascii="Times New Roman" w:hAnsi="Times New Roman" w:cs="Times New Roman"/>
          <w:color w:val="000000"/>
          <w:sz w:val="28"/>
          <w:szCs w:val="28"/>
          <w:shd w:val="clear" w:color="auto" w:fill="FFFFFF"/>
        </w:rPr>
        <w:t>районній військовій адміністрації</w:t>
      </w:r>
      <w:r>
        <w:rPr>
          <w:rFonts w:ascii="Times New Roman" w:hAnsi="Times New Roman" w:cs="Times New Roman"/>
          <w:color w:val="000000"/>
          <w:sz w:val="28"/>
          <w:szCs w:val="28"/>
          <w:shd w:val="clear" w:color="auto" w:fill="FFFFFF"/>
          <w:lang w:val="uk-UA"/>
        </w:rPr>
        <w:t xml:space="preserve">, </w:t>
      </w:r>
      <w:r w:rsidRPr="001D4B29">
        <w:rPr>
          <w:rFonts w:ascii="Times New Roman" w:hAnsi="Times New Roman" w:cs="Times New Roman"/>
          <w:sz w:val="28"/>
          <w:szCs w:val="28"/>
          <w:shd w:val="clear" w:color="auto" w:fill="FFFFFF"/>
        </w:rPr>
        <w:t xml:space="preserve">відповідно до розпорядження </w:t>
      </w:r>
      <w:r>
        <w:rPr>
          <w:rFonts w:ascii="Times New Roman" w:hAnsi="Times New Roman" w:cs="Times New Roman"/>
          <w:sz w:val="28"/>
          <w:szCs w:val="28"/>
          <w:shd w:val="clear" w:color="auto" w:fill="FFFFFF"/>
          <w:lang w:val="uk-UA"/>
        </w:rPr>
        <w:t xml:space="preserve">від 21.07.2022 </w:t>
      </w:r>
      <w:r w:rsidRPr="001D4B29">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 xml:space="preserve"> </w:t>
      </w:r>
      <w:r w:rsidRPr="001D4B29">
        <w:rPr>
          <w:rFonts w:ascii="Times New Roman" w:hAnsi="Times New Roman" w:cs="Times New Roman"/>
          <w:sz w:val="28"/>
          <w:szCs w:val="28"/>
          <w:shd w:val="clear" w:color="auto" w:fill="FFFFFF"/>
          <w:lang w:val="uk-UA"/>
        </w:rPr>
        <w:t xml:space="preserve">114 «Про районний консультативний центр підтримки військовослужбовців, членів їх сімей та членів сімей загиблих військовослужбовців». </w:t>
      </w:r>
    </w:p>
    <w:p w:rsidR="005E33EE" w:rsidRPr="00375BF3" w:rsidRDefault="005E33EE" w:rsidP="005E33EE">
      <w:pPr>
        <w:spacing w:after="0" w:line="240" w:lineRule="auto"/>
        <w:ind w:firstLine="709"/>
        <w:jc w:val="both"/>
        <w:rPr>
          <w:rFonts w:ascii="Times New Roman" w:hAnsi="Times New Roman" w:cs="Times New Roman"/>
          <w:sz w:val="28"/>
          <w:szCs w:val="28"/>
          <w:shd w:val="clear" w:color="auto" w:fill="FFFFFF"/>
          <w:lang w:val="uk-UA"/>
        </w:rPr>
      </w:pPr>
      <w:r w:rsidRPr="004C0F38">
        <w:rPr>
          <w:rFonts w:ascii="Times New Roman" w:hAnsi="Times New Roman" w:cs="Times New Roman"/>
          <w:sz w:val="28"/>
          <w:szCs w:val="28"/>
          <w:shd w:val="clear" w:color="auto" w:fill="FFFFFF"/>
          <w:lang w:val="uk-UA"/>
        </w:rPr>
        <w:t>Пріоритетним завданням Центру є допомога військовослужбовцям, задоволення їх запитів та робота з членами сімей загиблих Захисників та Захисниць</w:t>
      </w:r>
      <w:r w:rsidRPr="00787D12">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та</w:t>
      </w:r>
      <w:r w:rsidRPr="005B254F">
        <w:rPr>
          <w:rFonts w:ascii="Times New Roman" w:hAnsi="Times New Roman" w:cs="Times New Roman"/>
          <w:sz w:val="28"/>
          <w:szCs w:val="28"/>
          <w:shd w:val="clear" w:color="auto" w:fill="FFFFFF"/>
          <w:lang w:val="uk-UA"/>
        </w:rPr>
        <w:t xml:space="preserve"> членів сімей загиблих учасників АТО</w:t>
      </w:r>
      <w:r w:rsidRPr="004C0F38">
        <w:rPr>
          <w:rFonts w:ascii="Times New Roman" w:hAnsi="Times New Roman" w:cs="Times New Roman"/>
          <w:sz w:val="28"/>
          <w:szCs w:val="28"/>
          <w:shd w:val="clear" w:color="auto" w:fill="FFFFFF"/>
          <w:lang w:val="uk-UA"/>
        </w:rPr>
        <w:t xml:space="preserve">. </w:t>
      </w:r>
    </w:p>
    <w:p w:rsidR="005E33EE" w:rsidRPr="004C0F38" w:rsidRDefault="005E33EE" w:rsidP="005E33EE">
      <w:pPr>
        <w:tabs>
          <w:tab w:val="left" w:pos="709"/>
          <w:tab w:val="left" w:pos="851"/>
        </w:tabs>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lastRenderedPageBreak/>
        <w:tab/>
      </w:r>
      <w:r w:rsidRPr="004C0F38">
        <w:rPr>
          <w:rFonts w:ascii="Times New Roman" w:hAnsi="Times New Roman" w:cs="Times New Roman"/>
          <w:sz w:val="28"/>
          <w:szCs w:val="28"/>
          <w:shd w:val="clear" w:color="auto" w:fill="FFFFFF"/>
          <w:lang w:val="uk-UA"/>
        </w:rPr>
        <w:t>Станом на 01.01.202</w:t>
      </w:r>
      <w:r>
        <w:rPr>
          <w:rFonts w:ascii="Times New Roman" w:hAnsi="Times New Roman" w:cs="Times New Roman"/>
          <w:sz w:val="28"/>
          <w:szCs w:val="28"/>
          <w:shd w:val="clear" w:color="auto" w:fill="FFFFFF"/>
          <w:lang w:val="uk-UA"/>
        </w:rPr>
        <w:t>6</w:t>
      </w:r>
      <w:r w:rsidRPr="004C0F38">
        <w:rPr>
          <w:rFonts w:ascii="Times New Roman" w:hAnsi="Times New Roman" w:cs="Times New Roman"/>
          <w:sz w:val="28"/>
          <w:szCs w:val="28"/>
          <w:shd w:val="clear" w:color="auto" w:fill="FFFFFF"/>
          <w:lang w:val="uk-UA"/>
        </w:rPr>
        <w:t xml:space="preserve"> центр прийняв та розглянув </w:t>
      </w:r>
      <w:r>
        <w:rPr>
          <w:rFonts w:ascii="Times New Roman" w:hAnsi="Times New Roman" w:cs="Times New Roman"/>
          <w:sz w:val="28"/>
          <w:szCs w:val="28"/>
          <w:shd w:val="clear" w:color="auto" w:fill="FFFFFF"/>
          <w:lang w:val="uk-UA"/>
        </w:rPr>
        <w:t>340</w:t>
      </w:r>
      <w:r w:rsidRPr="004C0F38">
        <w:rPr>
          <w:rFonts w:ascii="Times New Roman" w:hAnsi="Times New Roman" w:cs="Times New Roman"/>
          <w:sz w:val="28"/>
          <w:szCs w:val="28"/>
          <w:shd w:val="clear" w:color="auto" w:fill="FFFFFF"/>
          <w:lang w:val="uk-UA"/>
        </w:rPr>
        <w:t xml:space="preserve"> заяв від військовослужбовців та членів їх сімей. Відповідно, з них задоволено  - </w:t>
      </w:r>
      <w:r>
        <w:rPr>
          <w:rFonts w:ascii="Times New Roman" w:hAnsi="Times New Roman" w:cs="Times New Roman"/>
          <w:sz w:val="28"/>
          <w:szCs w:val="28"/>
          <w:shd w:val="clear" w:color="auto" w:fill="FFFFFF"/>
          <w:lang w:val="uk-UA"/>
        </w:rPr>
        <w:t>329</w:t>
      </w:r>
      <w:r w:rsidRPr="004C0F38">
        <w:rPr>
          <w:rFonts w:ascii="Times New Roman" w:hAnsi="Times New Roman" w:cs="Times New Roman"/>
          <w:sz w:val="28"/>
          <w:szCs w:val="28"/>
          <w:shd w:val="clear" w:color="auto" w:fill="FFFFFF"/>
          <w:lang w:val="uk-UA"/>
        </w:rPr>
        <w:t xml:space="preserve"> заяв та передано для потреб військовослужбовців: військову амуніцію в кількості 1</w:t>
      </w:r>
      <w:r>
        <w:rPr>
          <w:rFonts w:ascii="Times New Roman" w:hAnsi="Times New Roman" w:cs="Times New Roman"/>
          <w:sz w:val="28"/>
          <w:szCs w:val="28"/>
          <w:shd w:val="clear" w:color="auto" w:fill="FFFFFF"/>
          <w:lang w:val="uk-UA"/>
        </w:rPr>
        <w:t>558</w:t>
      </w:r>
      <w:r w:rsidRPr="004C0F38">
        <w:rPr>
          <w:rFonts w:ascii="Times New Roman" w:hAnsi="Times New Roman" w:cs="Times New Roman"/>
          <w:sz w:val="28"/>
          <w:szCs w:val="28"/>
          <w:shd w:val="clear" w:color="auto" w:fill="FFFFFF"/>
          <w:lang w:val="uk-UA"/>
        </w:rPr>
        <w:t xml:space="preserve"> одиниць, позашля</w:t>
      </w:r>
      <w:r>
        <w:rPr>
          <w:rFonts w:ascii="Times New Roman" w:hAnsi="Times New Roman" w:cs="Times New Roman"/>
          <w:sz w:val="28"/>
          <w:szCs w:val="28"/>
          <w:shd w:val="clear" w:color="auto" w:fill="FFFFFF"/>
          <w:lang w:val="uk-UA"/>
        </w:rPr>
        <w:t>х</w:t>
      </w:r>
      <w:r w:rsidRPr="004C0F38">
        <w:rPr>
          <w:rFonts w:ascii="Times New Roman" w:hAnsi="Times New Roman" w:cs="Times New Roman"/>
          <w:sz w:val="28"/>
          <w:szCs w:val="28"/>
          <w:shd w:val="clear" w:color="auto" w:fill="FFFFFF"/>
          <w:lang w:val="uk-UA"/>
        </w:rPr>
        <w:t>овики,</w:t>
      </w:r>
      <w:r>
        <w:rPr>
          <w:rFonts w:ascii="Times New Roman" w:hAnsi="Times New Roman" w:cs="Times New Roman"/>
          <w:sz w:val="28"/>
          <w:szCs w:val="28"/>
          <w:shd w:val="clear" w:color="auto" w:fill="FFFFFF"/>
          <w:lang w:val="uk-UA"/>
        </w:rPr>
        <w:t xml:space="preserve"> квадроцикл,</w:t>
      </w:r>
      <w:r w:rsidRPr="004C0F38">
        <w:rPr>
          <w:rFonts w:ascii="Times New Roman" w:hAnsi="Times New Roman" w:cs="Times New Roman"/>
          <w:sz w:val="28"/>
          <w:szCs w:val="28"/>
          <w:shd w:val="clear" w:color="auto" w:fill="FFFFFF"/>
          <w:lang w:val="uk-UA"/>
        </w:rPr>
        <w:t xml:space="preserve"> квадрокоптери та батареї до них, системи РЕБ, </w:t>
      </w:r>
      <w:r>
        <w:rPr>
          <w:rFonts w:ascii="Times New Roman" w:hAnsi="Times New Roman" w:cs="Times New Roman"/>
          <w:sz w:val="28"/>
          <w:szCs w:val="28"/>
          <w:shd w:val="clear" w:color="auto" w:fill="FFFFFF"/>
          <w:lang w:val="en-US"/>
        </w:rPr>
        <w:t>Starlink</w:t>
      </w:r>
      <w:r>
        <w:rPr>
          <w:rFonts w:ascii="Times New Roman" w:hAnsi="Times New Roman" w:cs="Times New Roman"/>
          <w:sz w:val="28"/>
          <w:szCs w:val="28"/>
          <w:shd w:val="clear" w:color="auto" w:fill="FFFFFF"/>
          <w:lang w:val="uk-UA"/>
        </w:rPr>
        <w:t xml:space="preserve">, теплові зори, </w:t>
      </w:r>
      <w:r w:rsidRPr="004C0F38">
        <w:rPr>
          <w:rFonts w:ascii="Times New Roman" w:hAnsi="Times New Roman" w:cs="Times New Roman"/>
          <w:sz w:val="28"/>
          <w:szCs w:val="28"/>
          <w:shd w:val="clear" w:color="auto" w:fill="FFFFFF"/>
          <w:lang w:val="uk-UA"/>
        </w:rPr>
        <w:t>зарядні станції</w:t>
      </w:r>
      <w:r w:rsidRPr="004E1C07">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en-US"/>
        </w:rPr>
        <w:t>EcoFlow</w:t>
      </w:r>
      <w:r w:rsidRPr="004C0F38">
        <w:rPr>
          <w:rFonts w:ascii="Times New Roman" w:hAnsi="Times New Roman" w:cs="Times New Roman"/>
          <w:sz w:val="28"/>
          <w:szCs w:val="28"/>
          <w:shd w:val="clear" w:color="auto" w:fill="FFFFFF"/>
          <w:lang w:val="uk-UA"/>
        </w:rPr>
        <w:t xml:space="preserve">, генератори, </w:t>
      </w:r>
      <w:r>
        <w:rPr>
          <w:rFonts w:ascii="Times New Roman" w:hAnsi="Times New Roman" w:cs="Times New Roman"/>
          <w:sz w:val="28"/>
          <w:szCs w:val="28"/>
          <w:shd w:val="clear" w:color="auto" w:fill="FFFFFF"/>
          <w:lang w:val="uk-UA"/>
        </w:rPr>
        <w:t xml:space="preserve">інструменти та матеріали для споруди бліндажів, </w:t>
      </w:r>
      <w:r w:rsidRPr="004C0F38">
        <w:rPr>
          <w:rFonts w:ascii="Times New Roman" w:hAnsi="Times New Roman" w:cs="Times New Roman"/>
          <w:sz w:val="28"/>
          <w:szCs w:val="28"/>
          <w:shd w:val="clear" w:color="auto" w:fill="FFFFFF"/>
          <w:lang w:val="uk-UA"/>
        </w:rPr>
        <w:t>газові балони, буржуйки та портативну піч для обігріву і приготування їжі, медикаменти, засоби гігієни, продукти харчування швидкого приготування та  довготривалого терміну придатності, окопні свічки, цигарки, маскувальні плетені кікімори</w:t>
      </w:r>
      <w:r>
        <w:rPr>
          <w:rFonts w:ascii="Times New Roman" w:hAnsi="Times New Roman" w:cs="Times New Roman"/>
          <w:sz w:val="28"/>
          <w:szCs w:val="28"/>
          <w:shd w:val="clear" w:color="auto" w:fill="FFFFFF"/>
          <w:lang w:val="uk-UA"/>
        </w:rPr>
        <w:t xml:space="preserve"> та сітки</w:t>
      </w:r>
      <w:r w:rsidRPr="004C0F38">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 xml:space="preserve">за поточний рік </w:t>
      </w:r>
      <w:r w:rsidRPr="004C0F38">
        <w:rPr>
          <w:rFonts w:ascii="Times New Roman" w:hAnsi="Times New Roman" w:cs="Times New Roman"/>
          <w:sz w:val="28"/>
          <w:szCs w:val="28"/>
          <w:shd w:val="clear" w:color="auto" w:fill="FFFFFF"/>
          <w:lang w:val="uk-UA"/>
        </w:rPr>
        <w:t xml:space="preserve">на суму близько </w:t>
      </w:r>
      <w:r>
        <w:rPr>
          <w:rFonts w:ascii="Times New Roman" w:hAnsi="Times New Roman" w:cs="Times New Roman"/>
          <w:sz w:val="28"/>
          <w:szCs w:val="28"/>
          <w:shd w:val="clear" w:color="auto" w:fill="FFFFFF"/>
          <w:lang w:val="uk-UA"/>
        </w:rPr>
        <w:t>4,5</w:t>
      </w:r>
      <w:r w:rsidRPr="004C0F38">
        <w:rPr>
          <w:rFonts w:ascii="Times New Roman" w:hAnsi="Times New Roman" w:cs="Times New Roman"/>
          <w:sz w:val="28"/>
          <w:szCs w:val="28"/>
          <w:shd w:val="clear" w:color="auto" w:fill="FFFFFF"/>
          <w:lang w:val="uk-UA"/>
        </w:rPr>
        <w:t xml:space="preserve"> млн. грн.</w:t>
      </w:r>
      <w:r>
        <w:rPr>
          <w:rFonts w:ascii="Times New Roman" w:hAnsi="Times New Roman" w:cs="Times New Roman"/>
          <w:sz w:val="28"/>
          <w:szCs w:val="28"/>
          <w:shd w:val="clear" w:color="auto" w:fill="FFFFFF"/>
          <w:lang w:val="uk-UA"/>
        </w:rPr>
        <w:t>, від початку створення Центру на суму близько 50 млн.грн..</w:t>
      </w:r>
    </w:p>
    <w:p w:rsidR="005E33EE" w:rsidRPr="004C0F38" w:rsidRDefault="005E33EE" w:rsidP="005E33EE">
      <w:pPr>
        <w:spacing w:after="0" w:line="240" w:lineRule="auto"/>
        <w:ind w:firstLine="709"/>
        <w:jc w:val="both"/>
        <w:rPr>
          <w:rFonts w:ascii="Times New Roman" w:hAnsi="Times New Roman" w:cs="Times New Roman"/>
          <w:sz w:val="28"/>
          <w:szCs w:val="28"/>
          <w:shd w:val="clear" w:color="auto" w:fill="FFFFFF"/>
          <w:lang w:val="uk-UA"/>
        </w:rPr>
      </w:pPr>
      <w:r w:rsidRPr="004C0F38">
        <w:rPr>
          <w:rFonts w:ascii="Times New Roman" w:hAnsi="Times New Roman" w:cs="Times New Roman"/>
          <w:sz w:val="28"/>
          <w:szCs w:val="28"/>
          <w:shd w:val="clear" w:color="auto" w:fill="FFFFFF"/>
          <w:lang w:val="uk-UA"/>
        </w:rPr>
        <w:t>Здійсн</w:t>
      </w:r>
      <w:r>
        <w:rPr>
          <w:rFonts w:ascii="Times New Roman" w:hAnsi="Times New Roman" w:cs="Times New Roman"/>
          <w:sz w:val="28"/>
          <w:szCs w:val="28"/>
          <w:shd w:val="clear" w:color="auto" w:fill="FFFFFF"/>
          <w:lang w:val="uk-UA"/>
        </w:rPr>
        <w:t>ено</w:t>
      </w:r>
      <w:r w:rsidRPr="004C0F38">
        <w:rPr>
          <w:rFonts w:ascii="Times New Roman" w:hAnsi="Times New Roman" w:cs="Times New Roman"/>
          <w:sz w:val="28"/>
          <w:szCs w:val="28"/>
          <w:shd w:val="clear" w:color="auto" w:fill="FFFFFF"/>
          <w:lang w:val="uk-UA"/>
        </w:rPr>
        <w:t xml:space="preserve"> понад </w:t>
      </w:r>
      <w:r>
        <w:rPr>
          <w:rFonts w:ascii="Times New Roman" w:hAnsi="Times New Roman" w:cs="Times New Roman"/>
          <w:sz w:val="28"/>
          <w:szCs w:val="28"/>
          <w:shd w:val="clear" w:color="auto" w:fill="FFFFFF"/>
          <w:lang w:val="uk-UA"/>
        </w:rPr>
        <w:t>35</w:t>
      </w:r>
      <w:r w:rsidRPr="004C0F38">
        <w:rPr>
          <w:rFonts w:ascii="Times New Roman" w:hAnsi="Times New Roman" w:cs="Times New Roman"/>
          <w:sz w:val="28"/>
          <w:szCs w:val="28"/>
          <w:shd w:val="clear" w:color="auto" w:fill="FFFFFF"/>
          <w:lang w:val="uk-UA"/>
        </w:rPr>
        <w:t xml:space="preserve">0 адресних відправлень та понад </w:t>
      </w:r>
      <w:r>
        <w:rPr>
          <w:rFonts w:ascii="Times New Roman" w:hAnsi="Times New Roman" w:cs="Times New Roman"/>
          <w:sz w:val="28"/>
          <w:szCs w:val="28"/>
          <w:shd w:val="clear" w:color="auto" w:fill="FFFFFF"/>
          <w:lang w:val="uk-UA"/>
        </w:rPr>
        <w:t>250 відправлен</w:t>
      </w:r>
      <w:r w:rsidRPr="004C0F38">
        <w:rPr>
          <w:rFonts w:ascii="Times New Roman" w:hAnsi="Times New Roman" w:cs="Times New Roman"/>
          <w:sz w:val="28"/>
          <w:szCs w:val="28"/>
          <w:shd w:val="clear" w:color="auto" w:fill="FFFFFF"/>
          <w:lang w:val="uk-UA"/>
        </w:rPr>
        <w:t xml:space="preserve">ь на військові частини з продуктами харчування, засобами гігієни, медикаментами та військовою амуніцією в Донецьку, Запорізьку, Миколаївську, Харківську, </w:t>
      </w:r>
      <w:r>
        <w:rPr>
          <w:rFonts w:ascii="Times New Roman" w:hAnsi="Times New Roman" w:cs="Times New Roman"/>
          <w:sz w:val="28"/>
          <w:szCs w:val="28"/>
          <w:shd w:val="clear" w:color="auto" w:fill="FFFFFF"/>
          <w:lang w:val="uk-UA"/>
        </w:rPr>
        <w:t>Луганську, Херсонську,</w:t>
      </w:r>
      <w:r w:rsidRPr="004C0F38">
        <w:rPr>
          <w:rFonts w:ascii="Times New Roman" w:hAnsi="Times New Roman" w:cs="Times New Roman"/>
          <w:sz w:val="28"/>
          <w:szCs w:val="28"/>
          <w:shd w:val="clear" w:color="auto" w:fill="FFFFFF"/>
          <w:lang w:val="uk-UA"/>
        </w:rPr>
        <w:t xml:space="preserve"> Дніпропетровську та Волинську області.</w:t>
      </w:r>
    </w:p>
    <w:p w:rsidR="005E33EE" w:rsidRPr="008718CC" w:rsidRDefault="005E33EE" w:rsidP="005E33EE">
      <w:pPr>
        <w:spacing w:after="0" w:line="240" w:lineRule="auto"/>
        <w:ind w:firstLine="709"/>
        <w:jc w:val="both"/>
        <w:rPr>
          <w:rFonts w:ascii="Times New Roman" w:hAnsi="Times New Roman" w:cs="Times New Roman"/>
          <w:sz w:val="28"/>
          <w:szCs w:val="28"/>
          <w:shd w:val="clear" w:color="auto" w:fill="FFFFFF"/>
          <w:lang w:val="uk-UA"/>
        </w:rPr>
      </w:pPr>
      <w:r w:rsidRPr="004C0F38">
        <w:rPr>
          <w:rFonts w:ascii="Times New Roman" w:hAnsi="Times New Roman" w:cs="Times New Roman"/>
          <w:sz w:val="28"/>
          <w:szCs w:val="28"/>
          <w:shd w:val="clear" w:color="auto" w:fill="FFFFFF"/>
          <w:lang w:val="uk-UA"/>
        </w:rPr>
        <w:t xml:space="preserve">З </w:t>
      </w:r>
      <w:r w:rsidRPr="008718CC">
        <w:rPr>
          <w:rFonts w:ascii="Times New Roman" w:hAnsi="Times New Roman" w:cs="Times New Roman"/>
          <w:sz w:val="28"/>
          <w:szCs w:val="28"/>
          <w:shd w:val="clear" w:color="auto" w:fill="FFFFFF"/>
          <w:lang w:val="uk-UA"/>
        </w:rPr>
        <w:t xml:space="preserve">дня утворення </w:t>
      </w:r>
      <w:r w:rsidRPr="004C0F38">
        <w:rPr>
          <w:rFonts w:ascii="Times New Roman" w:hAnsi="Times New Roman" w:cs="Times New Roman"/>
          <w:sz w:val="28"/>
          <w:szCs w:val="28"/>
          <w:shd w:val="clear" w:color="auto" w:fill="FFFFFF"/>
          <w:lang w:val="uk-UA"/>
        </w:rPr>
        <w:t>Центр</w:t>
      </w:r>
      <w:r w:rsidRPr="008718CC">
        <w:rPr>
          <w:rFonts w:ascii="Times New Roman" w:hAnsi="Times New Roman" w:cs="Times New Roman"/>
          <w:sz w:val="28"/>
          <w:szCs w:val="28"/>
          <w:shd w:val="clear" w:color="auto" w:fill="FFFFFF"/>
          <w:lang w:val="uk-UA"/>
        </w:rPr>
        <w:t xml:space="preserve"> залучив до співпраці волонтерів, громадські організації міста Калуша, підприємства, фермерські господарства, благодійників Калуського району та з-за кордону, які підтримують </w:t>
      </w:r>
      <w:r w:rsidRPr="004C0F38">
        <w:rPr>
          <w:rFonts w:ascii="Times New Roman" w:hAnsi="Times New Roman" w:cs="Times New Roman"/>
          <w:sz w:val="28"/>
          <w:szCs w:val="28"/>
          <w:shd w:val="clear" w:color="auto" w:fill="FFFFFF"/>
          <w:lang w:val="uk-UA"/>
        </w:rPr>
        <w:t>наших захисників:</w:t>
      </w:r>
      <w:r w:rsidRPr="008718CC">
        <w:rPr>
          <w:rFonts w:ascii="Times New Roman" w:hAnsi="Times New Roman" w:cs="Times New Roman"/>
          <w:sz w:val="28"/>
          <w:szCs w:val="28"/>
          <w:shd w:val="clear" w:color="auto" w:fill="FFFFFF"/>
          <w:lang w:val="uk-UA"/>
        </w:rPr>
        <w:t> </w:t>
      </w:r>
    </w:p>
    <w:p w:rsidR="005E33EE" w:rsidRPr="008718CC" w:rsidRDefault="005E33EE" w:rsidP="005E33EE">
      <w:pPr>
        <w:spacing w:after="0" w:line="240" w:lineRule="auto"/>
        <w:ind w:firstLine="709"/>
        <w:jc w:val="both"/>
        <w:rPr>
          <w:rFonts w:ascii="Times New Roman" w:hAnsi="Times New Roman" w:cs="Times New Roman"/>
          <w:sz w:val="28"/>
          <w:szCs w:val="28"/>
          <w:shd w:val="clear" w:color="auto" w:fill="FFFFFF"/>
          <w:lang w:val="uk-UA"/>
        </w:rPr>
      </w:pPr>
      <w:r w:rsidRPr="004C0F38">
        <w:rPr>
          <w:rFonts w:ascii="Times New Roman" w:hAnsi="Times New Roman" w:cs="Times New Roman"/>
          <w:sz w:val="28"/>
          <w:szCs w:val="28"/>
          <w:shd w:val="clear" w:color="auto" w:fill="FFFFFF"/>
          <w:lang w:val="uk-UA"/>
        </w:rPr>
        <w:t>-</w:t>
      </w:r>
      <w:r w:rsidRPr="008718CC">
        <w:rPr>
          <w:rFonts w:ascii="Times New Roman" w:hAnsi="Times New Roman" w:cs="Times New Roman"/>
          <w:sz w:val="28"/>
          <w:szCs w:val="28"/>
          <w:shd w:val="clear" w:color="auto" w:fill="FFFFFF"/>
          <w:lang w:val="uk-UA"/>
        </w:rPr>
        <w:t xml:space="preserve"> </w:t>
      </w:r>
      <w:r w:rsidRPr="004C0F38">
        <w:rPr>
          <w:rFonts w:ascii="Times New Roman" w:hAnsi="Times New Roman" w:cs="Times New Roman"/>
          <w:sz w:val="28"/>
          <w:szCs w:val="28"/>
          <w:shd w:val="clear" w:color="auto" w:fill="FFFFFF"/>
          <w:lang w:val="uk-UA"/>
        </w:rPr>
        <w:t xml:space="preserve"> </w:t>
      </w:r>
      <w:r w:rsidRPr="008718CC">
        <w:rPr>
          <w:rFonts w:ascii="Times New Roman" w:hAnsi="Times New Roman" w:cs="Times New Roman"/>
          <w:sz w:val="28"/>
          <w:szCs w:val="28"/>
          <w:shd w:val="clear" w:color="auto" w:fill="FFFFFF"/>
          <w:lang w:val="uk-UA"/>
        </w:rPr>
        <w:t>Калуська міська організація «Спілка української молоді в Україні» імені Степана Бандери (надалі по тексту СУМ) систематично надає для військовослужбовців енергетичні бато</w:t>
      </w:r>
      <w:r>
        <w:rPr>
          <w:rFonts w:ascii="Times New Roman" w:hAnsi="Times New Roman" w:cs="Times New Roman"/>
          <w:sz w:val="28"/>
          <w:szCs w:val="28"/>
          <w:shd w:val="clear" w:color="auto" w:fill="FFFFFF"/>
          <w:lang w:val="uk-UA"/>
        </w:rPr>
        <w:t>нчики, цигарки та окопні свічки, а</w:t>
      </w:r>
      <w:r w:rsidRPr="008718CC">
        <w:rPr>
          <w:rFonts w:ascii="Times New Roman" w:hAnsi="Times New Roman" w:cs="Times New Roman"/>
          <w:sz w:val="28"/>
          <w:szCs w:val="28"/>
          <w:shd w:val="clear" w:color="auto" w:fill="FFFFFF"/>
          <w:lang w:val="uk-UA"/>
        </w:rPr>
        <w:t xml:space="preserve"> Центр </w:t>
      </w:r>
      <w:r>
        <w:rPr>
          <w:rFonts w:ascii="Times New Roman" w:hAnsi="Times New Roman" w:cs="Times New Roman"/>
          <w:sz w:val="28"/>
          <w:szCs w:val="28"/>
          <w:shd w:val="clear" w:color="auto" w:fill="FFFFFF"/>
          <w:lang w:val="uk-UA"/>
        </w:rPr>
        <w:t xml:space="preserve">у свою чергу </w:t>
      </w:r>
      <w:r w:rsidRPr="008718CC">
        <w:rPr>
          <w:rFonts w:ascii="Times New Roman" w:hAnsi="Times New Roman" w:cs="Times New Roman"/>
          <w:sz w:val="28"/>
          <w:szCs w:val="28"/>
          <w:shd w:val="clear" w:color="auto" w:fill="FFFFFF"/>
          <w:lang w:val="uk-UA"/>
        </w:rPr>
        <w:t xml:space="preserve">надає СУМу матеріали для виготовлення </w:t>
      </w:r>
      <w:r>
        <w:rPr>
          <w:rFonts w:ascii="Times New Roman" w:hAnsi="Times New Roman" w:cs="Times New Roman"/>
          <w:sz w:val="28"/>
          <w:szCs w:val="28"/>
          <w:shd w:val="clear" w:color="auto" w:fill="FFFFFF"/>
          <w:lang w:val="uk-UA"/>
        </w:rPr>
        <w:t>даних товарів</w:t>
      </w:r>
      <w:r w:rsidRPr="008718CC">
        <w:rPr>
          <w:rFonts w:ascii="Times New Roman" w:hAnsi="Times New Roman" w:cs="Times New Roman"/>
          <w:sz w:val="28"/>
          <w:szCs w:val="28"/>
          <w:shd w:val="clear" w:color="auto" w:fill="FFFFFF"/>
          <w:lang w:val="uk-UA"/>
        </w:rPr>
        <w:t>.</w:t>
      </w:r>
    </w:p>
    <w:p w:rsidR="005E33EE" w:rsidRPr="004C0F38" w:rsidRDefault="005E33EE" w:rsidP="005E33EE">
      <w:pPr>
        <w:spacing w:after="0" w:line="240" w:lineRule="auto"/>
        <w:ind w:firstLine="709"/>
        <w:jc w:val="both"/>
        <w:rPr>
          <w:rFonts w:ascii="Times New Roman" w:hAnsi="Times New Roman" w:cs="Times New Roman"/>
          <w:sz w:val="28"/>
          <w:szCs w:val="28"/>
          <w:shd w:val="clear" w:color="auto" w:fill="FFFFFF"/>
          <w:lang w:val="uk-UA"/>
        </w:rPr>
      </w:pPr>
      <w:r w:rsidRPr="004C0F38">
        <w:rPr>
          <w:rFonts w:ascii="Times New Roman" w:hAnsi="Times New Roman" w:cs="Times New Roman"/>
          <w:sz w:val="28"/>
          <w:szCs w:val="28"/>
          <w:shd w:val="clear" w:color="auto" w:fill="FFFFFF"/>
          <w:lang w:val="uk-UA"/>
        </w:rPr>
        <w:t>-  Калуська  станиця</w:t>
      </w:r>
      <w:r w:rsidRPr="008718CC">
        <w:rPr>
          <w:rFonts w:ascii="Times New Roman" w:hAnsi="Times New Roman" w:cs="Times New Roman"/>
          <w:sz w:val="28"/>
          <w:szCs w:val="28"/>
          <w:shd w:val="clear" w:color="auto" w:fill="FFFFFF"/>
          <w:lang w:val="uk-UA"/>
        </w:rPr>
        <w:t xml:space="preserve"> </w:t>
      </w:r>
      <w:r w:rsidRPr="004C0F38">
        <w:rPr>
          <w:rFonts w:ascii="Times New Roman" w:hAnsi="Times New Roman" w:cs="Times New Roman"/>
          <w:sz w:val="28"/>
          <w:szCs w:val="28"/>
          <w:shd w:val="clear" w:color="auto" w:fill="FFFFFF"/>
          <w:lang w:val="uk-UA"/>
        </w:rPr>
        <w:t xml:space="preserve"> </w:t>
      </w:r>
      <w:r w:rsidRPr="008718CC">
        <w:rPr>
          <w:rFonts w:ascii="Times New Roman" w:hAnsi="Times New Roman" w:cs="Times New Roman"/>
          <w:sz w:val="28"/>
          <w:szCs w:val="28"/>
          <w:shd w:val="clear" w:color="auto" w:fill="FFFFFF"/>
          <w:lang w:val="uk-UA"/>
        </w:rPr>
        <w:t xml:space="preserve">Національної скаутської організації України «Пласт в Україні» (надалі по тексту Пласт).  Центр надає Пласту овочі для виготовлення сухих супів та борщів, натомість отримує для захисників готові сухі супи, борщі та каші. </w:t>
      </w:r>
    </w:p>
    <w:p w:rsidR="005E33EE" w:rsidRPr="008718CC" w:rsidRDefault="005E33EE" w:rsidP="005E33EE">
      <w:pPr>
        <w:spacing w:after="0" w:line="240" w:lineRule="auto"/>
        <w:ind w:firstLine="709"/>
        <w:jc w:val="both"/>
        <w:rPr>
          <w:rFonts w:ascii="Times New Roman" w:hAnsi="Times New Roman" w:cs="Times New Roman"/>
          <w:sz w:val="28"/>
          <w:szCs w:val="28"/>
          <w:shd w:val="clear" w:color="auto" w:fill="FFFFFF"/>
          <w:lang w:val="uk-UA"/>
        </w:rPr>
      </w:pPr>
      <w:r w:rsidRPr="004C0F38">
        <w:rPr>
          <w:rFonts w:ascii="Times New Roman" w:hAnsi="Times New Roman" w:cs="Times New Roman"/>
          <w:sz w:val="28"/>
          <w:szCs w:val="28"/>
          <w:shd w:val="clear" w:color="auto" w:fill="FFFFFF"/>
          <w:lang w:val="uk-UA"/>
        </w:rPr>
        <w:t xml:space="preserve">- </w:t>
      </w:r>
      <w:r w:rsidRPr="008718CC">
        <w:rPr>
          <w:rFonts w:ascii="Times New Roman" w:hAnsi="Times New Roman" w:cs="Times New Roman"/>
          <w:sz w:val="28"/>
          <w:szCs w:val="28"/>
          <w:shd w:val="clear" w:color="auto" w:fill="FFFFFF"/>
          <w:lang w:val="uk-UA"/>
        </w:rPr>
        <w:t>Підприємства міста Калуш: ТМ «Солодка хатинка», ТОВ «Кондитерська фабрика «Східні ласощі», ТМ «Мі-Мі», ТОВ «Калуський комбінат хлібопродуктів», магазин «Квартал», супермаркет «Торба», ПП «РІО-ТРАНС», ТОВ «Іванковецькі ковбаси», готельно-ресторанний комплекс «Green Park», ПП «</w:t>
      </w:r>
      <w:r w:rsidRPr="00E04541">
        <w:rPr>
          <w:rFonts w:ascii="Times New Roman" w:hAnsi="Times New Roman" w:cs="Times New Roman"/>
          <w:sz w:val="28"/>
          <w:szCs w:val="28"/>
          <w:shd w:val="clear" w:color="auto" w:fill="FFFFFF"/>
          <w:lang w:val="uk-UA"/>
        </w:rPr>
        <w:t>Мельник-хліб</w:t>
      </w:r>
      <w:r w:rsidRPr="008718CC">
        <w:rPr>
          <w:rFonts w:ascii="Times New Roman" w:hAnsi="Times New Roman" w:cs="Times New Roman"/>
          <w:sz w:val="28"/>
          <w:szCs w:val="28"/>
          <w:shd w:val="clear" w:color="auto" w:fill="FFFFFF"/>
          <w:lang w:val="uk-UA"/>
        </w:rPr>
        <w:t xml:space="preserve">», ТзОВ «Гудвеллі Україна», ТзОВ «Українська Будівельна Асоціація», ПП «Паперовий Еко Світ», м-н «1000 дрібниць», Сімейна кондитерська «Смаколик», м-н «Станіславський», систематично, </w:t>
      </w:r>
      <w:r>
        <w:rPr>
          <w:rFonts w:ascii="Times New Roman" w:hAnsi="Times New Roman" w:cs="Times New Roman"/>
          <w:sz w:val="28"/>
          <w:szCs w:val="28"/>
          <w:shd w:val="clear" w:color="auto" w:fill="FFFFFF"/>
          <w:lang w:val="uk-UA"/>
        </w:rPr>
        <w:t xml:space="preserve">відповідно до </w:t>
      </w:r>
      <w:r w:rsidRPr="008718CC">
        <w:rPr>
          <w:rFonts w:ascii="Times New Roman" w:hAnsi="Times New Roman" w:cs="Times New Roman"/>
          <w:sz w:val="28"/>
          <w:szCs w:val="28"/>
          <w:shd w:val="clear" w:color="auto" w:fill="FFFFFF"/>
          <w:lang w:val="uk-UA"/>
        </w:rPr>
        <w:t>потреби, надають продукти харчування для військовослужбовців.</w:t>
      </w:r>
    </w:p>
    <w:p w:rsidR="005E33EE" w:rsidRDefault="005E33EE" w:rsidP="005E33EE">
      <w:pPr>
        <w:spacing w:after="0" w:line="24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 </w:t>
      </w:r>
      <w:r w:rsidR="00102CF9">
        <w:rPr>
          <w:rFonts w:ascii="Times New Roman" w:hAnsi="Times New Roman" w:cs="Times New Roman"/>
          <w:sz w:val="28"/>
          <w:szCs w:val="28"/>
          <w:shd w:val="clear" w:color="auto" w:fill="FFFFFF"/>
          <w:lang w:val="uk-UA"/>
        </w:rPr>
        <w:t>Благодійники з-</w:t>
      </w:r>
      <w:r w:rsidRPr="008718CC">
        <w:rPr>
          <w:rFonts w:ascii="Times New Roman" w:hAnsi="Times New Roman" w:cs="Times New Roman"/>
          <w:sz w:val="28"/>
          <w:szCs w:val="28"/>
          <w:shd w:val="clear" w:color="auto" w:fill="FFFFFF"/>
          <w:lang w:val="uk-UA"/>
        </w:rPr>
        <w:t xml:space="preserve">за кордону надали </w:t>
      </w:r>
      <w:r>
        <w:rPr>
          <w:rFonts w:ascii="Times New Roman" w:hAnsi="Times New Roman" w:cs="Times New Roman"/>
          <w:sz w:val="28"/>
          <w:szCs w:val="28"/>
          <w:shd w:val="clear" w:color="auto" w:fill="FFFFFF"/>
          <w:lang w:val="uk-UA"/>
        </w:rPr>
        <w:t>необхідну</w:t>
      </w:r>
      <w:r w:rsidRPr="008718CC">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 xml:space="preserve">амуніцію, </w:t>
      </w:r>
      <w:r w:rsidRPr="00E04541">
        <w:rPr>
          <w:rFonts w:ascii="Times New Roman" w:hAnsi="Times New Roman" w:cs="Times New Roman"/>
          <w:sz w:val="28"/>
          <w:szCs w:val="28"/>
          <w:shd w:val="clear" w:color="auto" w:fill="FFFFFF"/>
          <w:lang w:val="uk-UA"/>
        </w:rPr>
        <w:t>продукти</w:t>
      </w:r>
      <w:r>
        <w:rPr>
          <w:rFonts w:ascii="Times New Roman" w:hAnsi="Times New Roman" w:cs="Times New Roman"/>
          <w:sz w:val="28"/>
          <w:szCs w:val="28"/>
          <w:shd w:val="clear" w:color="auto" w:fill="FFFFFF"/>
          <w:lang w:val="uk-UA"/>
        </w:rPr>
        <w:t xml:space="preserve"> харчування</w:t>
      </w:r>
      <w:r w:rsidRPr="008718CC">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квадрокоптери та акумулятори</w:t>
      </w:r>
      <w:r w:rsidRPr="008718CC">
        <w:rPr>
          <w:rFonts w:ascii="Times New Roman" w:hAnsi="Times New Roman" w:cs="Times New Roman"/>
          <w:sz w:val="28"/>
          <w:szCs w:val="28"/>
          <w:shd w:val="clear" w:color="auto" w:fill="FFFFFF"/>
          <w:lang w:val="uk-UA"/>
        </w:rPr>
        <w:t xml:space="preserve"> до </w:t>
      </w:r>
      <w:r>
        <w:rPr>
          <w:rFonts w:ascii="Times New Roman" w:hAnsi="Times New Roman" w:cs="Times New Roman"/>
          <w:sz w:val="28"/>
          <w:szCs w:val="28"/>
          <w:shd w:val="clear" w:color="auto" w:fill="FFFFFF"/>
          <w:lang w:val="uk-UA"/>
        </w:rPr>
        <w:t xml:space="preserve">них. </w:t>
      </w:r>
      <w:r w:rsidRPr="008718CC">
        <w:rPr>
          <w:rFonts w:ascii="Times New Roman" w:hAnsi="Times New Roman" w:cs="Times New Roman"/>
          <w:sz w:val="28"/>
          <w:szCs w:val="28"/>
          <w:shd w:val="clear" w:color="auto" w:fill="FFFFFF"/>
          <w:lang w:val="uk-UA"/>
        </w:rPr>
        <w:t>Також, сплатили суму коштів на лікування захисника Калуського району та взяли зобов’язання по виплаті стипендії до закінчення навчального вузу для дочки загиблого захисника Калуського району.</w:t>
      </w:r>
    </w:p>
    <w:p w:rsidR="005E33EE" w:rsidRPr="008718CC" w:rsidRDefault="005E33EE" w:rsidP="005E33EE">
      <w:pPr>
        <w:spacing w:after="0" w:line="240" w:lineRule="auto"/>
        <w:ind w:firstLine="709"/>
        <w:jc w:val="both"/>
        <w:rPr>
          <w:rFonts w:ascii="Times New Roman" w:hAnsi="Times New Roman" w:cs="Times New Roman"/>
          <w:sz w:val="28"/>
          <w:szCs w:val="28"/>
          <w:shd w:val="clear" w:color="auto" w:fill="FFFFFF"/>
          <w:lang w:val="uk-UA"/>
        </w:rPr>
      </w:pPr>
      <w:r w:rsidRPr="004C0F38">
        <w:rPr>
          <w:rFonts w:ascii="Times New Roman" w:hAnsi="Times New Roman" w:cs="Times New Roman"/>
          <w:sz w:val="28"/>
          <w:szCs w:val="28"/>
          <w:shd w:val="clear" w:color="auto" w:fill="FFFFFF"/>
          <w:lang w:val="uk-UA"/>
        </w:rPr>
        <w:t>- Центр</w:t>
      </w:r>
      <w:r w:rsidRPr="008718CC">
        <w:rPr>
          <w:rFonts w:ascii="Times New Roman" w:hAnsi="Times New Roman" w:cs="Times New Roman"/>
          <w:sz w:val="28"/>
          <w:szCs w:val="28"/>
          <w:shd w:val="clear" w:color="auto" w:fill="FFFFFF"/>
          <w:lang w:val="uk-UA"/>
        </w:rPr>
        <w:t xml:space="preserve"> налагодив співпрацю з благодійниками майстрами, які виготовили та передали Центру для захисників обладнання, таке як: буржуйки, портативну піч для приготування їжі та обігріву, маскувальні сітки. </w:t>
      </w:r>
    </w:p>
    <w:p w:rsidR="005E33EE" w:rsidRDefault="005E33EE" w:rsidP="005E33EE">
      <w:pPr>
        <w:spacing w:after="0" w:line="240" w:lineRule="auto"/>
        <w:ind w:firstLine="709"/>
        <w:jc w:val="both"/>
        <w:rPr>
          <w:rFonts w:ascii="Times New Roman" w:hAnsi="Times New Roman" w:cs="Times New Roman"/>
          <w:sz w:val="28"/>
          <w:szCs w:val="28"/>
          <w:shd w:val="clear" w:color="auto" w:fill="FFFFFF"/>
          <w:lang w:val="uk-UA"/>
        </w:rPr>
      </w:pPr>
      <w:r w:rsidRPr="004C0F38">
        <w:rPr>
          <w:rFonts w:ascii="Times New Roman" w:hAnsi="Times New Roman" w:cs="Times New Roman"/>
          <w:sz w:val="28"/>
          <w:szCs w:val="28"/>
          <w:shd w:val="clear" w:color="auto" w:fill="FFFFFF"/>
          <w:lang w:val="uk-UA"/>
        </w:rPr>
        <w:t>-  С</w:t>
      </w:r>
      <w:r w:rsidRPr="008718CC">
        <w:rPr>
          <w:rFonts w:ascii="Times New Roman" w:hAnsi="Times New Roman" w:cs="Times New Roman"/>
          <w:sz w:val="28"/>
          <w:szCs w:val="28"/>
          <w:shd w:val="clear" w:color="auto" w:fill="FFFFFF"/>
          <w:lang w:val="uk-UA"/>
        </w:rPr>
        <w:t>вою підтримку</w:t>
      </w:r>
      <w:r>
        <w:rPr>
          <w:rFonts w:ascii="Times New Roman" w:hAnsi="Times New Roman" w:cs="Times New Roman"/>
          <w:sz w:val="28"/>
          <w:szCs w:val="28"/>
          <w:shd w:val="clear" w:color="auto" w:fill="FFFFFF"/>
          <w:lang w:val="uk-UA"/>
        </w:rPr>
        <w:t xml:space="preserve"> Центру</w:t>
      </w:r>
      <w:r w:rsidRPr="008718CC">
        <w:rPr>
          <w:rFonts w:ascii="Times New Roman" w:hAnsi="Times New Roman" w:cs="Times New Roman"/>
          <w:sz w:val="28"/>
          <w:szCs w:val="28"/>
          <w:shd w:val="clear" w:color="auto" w:fill="FFFFFF"/>
          <w:lang w:val="uk-UA"/>
        </w:rPr>
        <w:t xml:space="preserve"> нада</w:t>
      </w:r>
      <w:r w:rsidRPr="004C0F38">
        <w:rPr>
          <w:rFonts w:ascii="Times New Roman" w:hAnsi="Times New Roman" w:cs="Times New Roman"/>
          <w:sz w:val="28"/>
          <w:szCs w:val="28"/>
          <w:shd w:val="clear" w:color="auto" w:fill="FFFFFF"/>
          <w:lang w:val="uk-UA"/>
        </w:rPr>
        <w:t xml:space="preserve">ють </w:t>
      </w:r>
      <w:r>
        <w:rPr>
          <w:rFonts w:ascii="Times New Roman" w:hAnsi="Times New Roman" w:cs="Times New Roman"/>
          <w:sz w:val="28"/>
          <w:szCs w:val="28"/>
          <w:shd w:val="clear" w:color="auto" w:fill="FFFFFF"/>
          <w:lang w:val="uk-UA"/>
        </w:rPr>
        <w:t>Рожнятівська та Новиц</w:t>
      </w:r>
      <w:r w:rsidRPr="004C0F38">
        <w:rPr>
          <w:rFonts w:ascii="Times New Roman" w:hAnsi="Times New Roman" w:cs="Times New Roman"/>
          <w:sz w:val="28"/>
          <w:szCs w:val="28"/>
          <w:shd w:val="clear" w:color="auto" w:fill="FFFFFF"/>
          <w:lang w:val="uk-UA"/>
        </w:rPr>
        <w:t>ь</w:t>
      </w:r>
      <w:r>
        <w:rPr>
          <w:rFonts w:ascii="Times New Roman" w:hAnsi="Times New Roman" w:cs="Times New Roman"/>
          <w:sz w:val="28"/>
          <w:szCs w:val="28"/>
          <w:shd w:val="clear" w:color="auto" w:fill="FFFFFF"/>
          <w:lang w:val="uk-UA"/>
        </w:rPr>
        <w:t>к</w:t>
      </w:r>
      <w:r w:rsidRPr="004C0F38">
        <w:rPr>
          <w:rFonts w:ascii="Times New Roman" w:hAnsi="Times New Roman" w:cs="Times New Roman"/>
          <w:sz w:val="28"/>
          <w:szCs w:val="28"/>
          <w:shd w:val="clear" w:color="auto" w:fill="FFFFFF"/>
          <w:lang w:val="uk-UA"/>
        </w:rPr>
        <w:t>а</w:t>
      </w:r>
      <w:r w:rsidRPr="00F33421">
        <w:rPr>
          <w:rFonts w:ascii="Times New Roman" w:hAnsi="Times New Roman" w:cs="Times New Roman"/>
          <w:sz w:val="28"/>
          <w:szCs w:val="28"/>
          <w:shd w:val="clear" w:color="auto" w:fill="FFFFFF"/>
          <w:lang w:val="uk-UA"/>
        </w:rPr>
        <w:t xml:space="preserve"> </w:t>
      </w:r>
      <w:r w:rsidRPr="008718CC">
        <w:rPr>
          <w:rFonts w:ascii="Times New Roman" w:hAnsi="Times New Roman" w:cs="Times New Roman"/>
          <w:sz w:val="28"/>
          <w:szCs w:val="28"/>
          <w:shd w:val="clear" w:color="auto" w:fill="FFFFFF"/>
          <w:lang w:val="uk-UA"/>
        </w:rPr>
        <w:t>територіальн</w:t>
      </w:r>
      <w:r>
        <w:rPr>
          <w:rFonts w:ascii="Times New Roman" w:hAnsi="Times New Roman" w:cs="Times New Roman"/>
          <w:sz w:val="28"/>
          <w:szCs w:val="28"/>
          <w:shd w:val="clear" w:color="auto" w:fill="FFFFFF"/>
          <w:lang w:val="uk-UA"/>
        </w:rPr>
        <w:t xml:space="preserve">і </w:t>
      </w:r>
      <w:r w:rsidRPr="008718CC">
        <w:rPr>
          <w:rFonts w:ascii="Times New Roman" w:hAnsi="Times New Roman" w:cs="Times New Roman"/>
          <w:sz w:val="28"/>
          <w:szCs w:val="28"/>
          <w:shd w:val="clear" w:color="auto" w:fill="FFFFFF"/>
          <w:lang w:val="uk-UA"/>
        </w:rPr>
        <w:t>громади</w:t>
      </w:r>
      <w:r w:rsidRPr="004C0F38">
        <w:rPr>
          <w:rFonts w:ascii="Times New Roman" w:hAnsi="Times New Roman" w:cs="Times New Roman"/>
          <w:sz w:val="28"/>
          <w:szCs w:val="28"/>
          <w:shd w:val="clear" w:color="auto" w:fill="FFFFFF"/>
          <w:lang w:val="uk-UA"/>
        </w:rPr>
        <w:t>.</w:t>
      </w:r>
    </w:p>
    <w:p w:rsidR="005E33EE" w:rsidRDefault="005E33EE" w:rsidP="005E33EE">
      <w:pPr>
        <w:spacing w:after="0" w:line="24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С</w:t>
      </w:r>
      <w:r w:rsidRPr="004C0F38">
        <w:rPr>
          <w:rFonts w:ascii="Times New Roman" w:hAnsi="Times New Roman" w:cs="Times New Roman"/>
          <w:sz w:val="28"/>
          <w:szCs w:val="28"/>
          <w:shd w:val="clear" w:color="auto" w:fill="FFFFFF"/>
          <w:lang w:val="uk-UA"/>
        </w:rPr>
        <w:t>лід відмітити й роботу</w:t>
      </w:r>
      <w:r>
        <w:rPr>
          <w:rFonts w:ascii="Times New Roman" w:hAnsi="Times New Roman" w:cs="Times New Roman"/>
          <w:sz w:val="28"/>
          <w:szCs w:val="28"/>
          <w:shd w:val="clear" w:color="auto" w:fill="FFFFFF"/>
          <w:lang w:val="uk-UA"/>
        </w:rPr>
        <w:t xml:space="preserve"> Центру </w:t>
      </w:r>
      <w:r w:rsidRPr="004C0F38">
        <w:rPr>
          <w:rFonts w:ascii="Times New Roman" w:hAnsi="Times New Roman" w:cs="Times New Roman"/>
          <w:sz w:val="28"/>
          <w:szCs w:val="28"/>
          <w:shd w:val="clear" w:color="auto" w:fill="FFFFFF"/>
          <w:lang w:val="uk-UA"/>
        </w:rPr>
        <w:t xml:space="preserve"> щодо  організації  поїздок  та  зустрічей  для членів сімей загиблих військовослужбовців </w:t>
      </w:r>
      <w:r>
        <w:rPr>
          <w:rFonts w:ascii="Times New Roman" w:hAnsi="Times New Roman" w:cs="Times New Roman"/>
          <w:sz w:val="28"/>
          <w:szCs w:val="28"/>
          <w:shd w:val="clear" w:color="auto" w:fill="FFFFFF"/>
          <w:lang w:val="uk-UA"/>
        </w:rPr>
        <w:t>та</w:t>
      </w:r>
      <w:r w:rsidRPr="005B254F">
        <w:rPr>
          <w:rFonts w:ascii="Times New Roman" w:hAnsi="Times New Roman" w:cs="Times New Roman"/>
          <w:sz w:val="28"/>
          <w:szCs w:val="28"/>
          <w:shd w:val="clear" w:color="auto" w:fill="FFFFFF"/>
          <w:lang w:val="uk-UA"/>
        </w:rPr>
        <w:t xml:space="preserve"> членів сімей загиблих учасників АТО</w:t>
      </w:r>
      <w:r w:rsidRPr="004C0F38">
        <w:rPr>
          <w:rFonts w:ascii="Times New Roman" w:hAnsi="Times New Roman" w:cs="Times New Roman"/>
          <w:sz w:val="28"/>
          <w:szCs w:val="28"/>
          <w:shd w:val="clear" w:color="auto" w:fill="FFFFFF"/>
          <w:lang w:val="uk-UA"/>
        </w:rPr>
        <w:t xml:space="preserve"> з метою поінформованості щодо окремих питань.</w:t>
      </w:r>
      <w:r>
        <w:rPr>
          <w:rFonts w:ascii="Times New Roman" w:hAnsi="Times New Roman" w:cs="Times New Roman"/>
          <w:sz w:val="28"/>
          <w:szCs w:val="28"/>
          <w:shd w:val="clear" w:color="auto" w:fill="FFFFFF"/>
          <w:lang w:val="uk-UA"/>
        </w:rPr>
        <w:t xml:space="preserve"> </w:t>
      </w:r>
    </w:p>
    <w:p w:rsidR="005E33EE" w:rsidRDefault="005E33EE" w:rsidP="005E33EE">
      <w:pPr>
        <w:spacing w:after="0" w:line="240" w:lineRule="auto"/>
        <w:ind w:firstLine="708"/>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lastRenderedPageBreak/>
        <w:t>За період діяльності Центру, д</w:t>
      </w:r>
      <w:r w:rsidRPr="005B254F">
        <w:rPr>
          <w:rFonts w:ascii="Times New Roman" w:hAnsi="Times New Roman" w:cs="Times New Roman"/>
          <w:sz w:val="28"/>
          <w:szCs w:val="28"/>
          <w:shd w:val="clear" w:color="auto" w:fill="FFFFFF"/>
          <w:lang w:val="uk-UA"/>
        </w:rPr>
        <w:t xml:space="preserve">ля членів сімей загиблих Захисників та Захисниць, членів сімей загиблих учасників АТО було організовано </w:t>
      </w:r>
      <w:r>
        <w:rPr>
          <w:rFonts w:ascii="Times New Roman" w:hAnsi="Times New Roman" w:cs="Times New Roman"/>
          <w:sz w:val="28"/>
          <w:szCs w:val="28"/>
          <w:shd w:val="clear" w:color="auto" w:fill="FFFFFF"/>
          <w:lang w:val="uk-UA"/>
        </w:rPr>
        <w:t>49 заходів</w:t>
      </w:r>
      <w:r w:rsidRPr="0065074D">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різного характеру.</w:t>
      </w:r>
    </w:p>
    <w:p w:rsidR="005E33EE" w:rsidRPr="00DA3CED" w:rsidRDefault="005E33EE" w:rsidP="005E33EE">
      <w:pPr>
        <w:tabs>
          <w:tab w:val="left" w:pos="851"/>
        </w:tabs>
        <w:spacing w:after="0" w:line="240" w:lineRule="auto"/>
        <w:ind w:firstLine="709"/>
        <w:jc w:val="both"/>
        <w:rPr>
          <w:rFonts w:ascii="Times New Roman" w:hAnsi="Times New Roman" w:cs="Times New Roman"/>
          <w:sz w:val="28"/>
          <w:szCs w:val="28"/>
          <w:shd w:val="clear" w:color="auto" w:fill="FFFFFF"/>
          <w:lang w:val="uk-UA"/>
        </w:rPr>
      </w:pPr>
      <w:r w:rsidRPr="008F3308">
        <w:rPr>
          <w:rFonts w:ascii="Times New Roman" w:hAnsi="Times New Roman" w:cs="Times New Roman"/>
          <w:sz w:val="28"/>
          <w:szCs w:val="28"/>
          <w:shd w:val="clear" w:color="auto" w:fill="FFFFFF"/>
          <w:lang w:val="uk-UA"/>
        </w:rPr>
        <w:t>Працівники Консультативного центру ведуть активну роботу щодо створення корисних інформаційних матеріалів: був розроблений алгоритм дій для родичів зниклих безвісти військовослужбовців, зокрема зібрано всі контакти установ, урядових та громадських організацій, які займаються цим питанням, сформовано переліки документів, необхідних для отримання</w:t>
      </w:r>
      <w:r>
        <w:rPr>
          <w:rFonts w:ascii="Times New Roman" w:hAnsi="Times New Roman" w:cs="Times New Roman"/>
          <w:sz w:val="28"/>
          <w:szCs w:val="28"/>
          <w:shd w:val="clear" w:color="auto" w:fill="FFFFFF"/>
          <w:lang w:val="uk-UA"/>
        </w:rPr>
        <w:t xml:space="preserve"> різного виду соціальних виплат, розроблено а</w:t>
      </w:r>
      <w:r w:rsidRPr="00DA3CED">
        <w:rPr>
          <w:rFonts w:ascii="Times New Roman" w:hAnsi="Times New Roman" w:cs="Times New Roman"/>
          <w:sz w:val="28"/>
          <w:szCs w:val="28"/>
          <w:shd w:val="clear" w:color="auto" w:fill="FFFFFF"/>
          <w:lang w:val="uk-UA"/>
        </w:rPr>
        <w:t>лгоритм направлення захисників України на лікування за кордон</w:t>
      </w:r>
      <w:r>
        <w:rPr>
          <w:rFonts w:ascii="Times New Roman" w:hAnsi="Times New Roman" w:cs="Times New Roman"/>
          <w:sz w:val="28"/>
          <w:szCs w:val="28"/>
          <w:shd w:val="clear" w:color="auto" w:fill="FFFFFF"/>
          <w:lang w:val="uk-UA"/>
        </w:rPr>
        <w:t>.</w:t>
      </w:r>
    </w:p>
    <w:p w:rsidR="005E33EE" w:rsidRPr="004C0F38" w:rsidRDefault="005E33EE" w:rsidP="005E33EE">
      <w:pPr>
        <w:spacing w:after="0" w:line="240" w:lineRule="auto"/>
        <w:ind w:firstLine="709"/>
        <w:jc w:val="both"/>
        <w:rPr>
          <w:rFonts w:ascii="Times New Roman" w:hAnsi="Times New Roman" w:cs="Times New Roman"/>
          <w:sz w:val="28"/>
          <w:szCs w:val="28"/>
          <w:shd w:val="clear" w:color="auto" w:fill="FFFFFF"/>
          <w:lang w:val="uk-UA"/>
        </w:rPr>
      </w:pPr>
      <w:r w:rsidRPr="004C0F38">
        <w:rPr>
          <w:rFonts w:ascii="Times New Roman" w:hAnsi="Times New Roman" w:cs="Times New Roman"/>
          <w:sz w:val="28"/>
          <w:szCs w:val="28"/>
          <w:shd w:val="clear" w:color="auto" w:fill="FFFFFF"/>
          <w:lang w:val="uk-UA"/>
        </w:rPr>
        <w:t>У соціальній мережі «</w:t>
      </w:r>
      <w:r>
        <w:rPr>
          <w:rFonts w:ascii="Times New Roman" w:hAnsi="Times New Roman" w:cs="Times New Roman"/>
          <w:sz w:val="28"/>
          <w:szCs w:val="28"/>
          <w:shd w:val="clear" w:color="auto" w:fill="FFFFFF"/>
          <w:lang w:val="uk-UA"/>
        </w:rPr>
        <w:t>Фейс</w:t>
      </w:r>
      <w:r w:rsidRPr="004C0F38">
        <w:rPr>
          <w:rFonts w:ascii="Times New Roman" w:hAnsi="Times New Roman" w:cs="Times New Roman"/>
          <w:sz w:val="28"/>
          <w:szCs w:val="28"/>
          <w:shd w:val="clear" w:color="auto" w:fill="FFFFFF"/>
          <w:lang w:val="uk-UA"/>
        </w:rPr>
        <w:t>бук» створено сторінку Консультативного центру для кращої комунікації з людьми та зацікавленими особами.</w:t>
      </w:r>
    </w:p>
    <w:p w:rsidR="001D4B29" w:rsidRDefault="005E33EE" w:rsidP="005E33EE">
      <w:pPr>
        <w:spacing w:after="0" w:line="240" w:lineRule="auto"/>
        <w:ind w:firstLine="709"/>
        <w:jc w:val="both"/>
        <w:rPr>
          <w:rFonts w:ascii="Times New Roman" w:hAnsi="Times New Roman" w:cs="Times New Roman"/>
          <w:sz w:val="28"/>
          <w:szCs w:val="28"/>
          <w:shd w:val="clear" w:color="auto" w:fill="FFFFFF"/>
          <w:lang w:val="uk-UA"/>
        </w:rPr>
      </w:pPr>
      <w:r w:rsidRPr="004C0F38">
        <w:rPr>
          <w:rFonts w:ascii="Times New Roman" w:hAnsi="Times New Roman" w:cs="Times New Roman"/>
          <w:sz w:val="28"/>
          <w:szCs w:val="28"/>
          <w:shd w:val="clear" w:color="auto" w:fill="FFFFFF"/>
          <w:lang w:val="uk-UA"/>
        </w:rPr>
        <w:t>На базі Консультативного центру запрацювала гаряча лінія</w:t>
      </w:r>
      <w:r>
        <w:rPr>
          <w:rFonts w:ascii="Times New Roman" w:hAnsi="Times New Roman" w:cs="Times New Roman"/>
          <w:sz w:val="28"/>
          <w:szCs w:val="28"/>
          <w:shd w:val="clear" w:color="auto" w:fill="FFFFFF"/>
          <w:lang w:val="uk-UA"/>
        </w:rPr>
        <w:t xml:space="preserve"> (тел: +380 96 952 2011)</w:t>
      </w:r>
      <w:r w:rsidRPr="004C0F38">
        <w:rPr>
          <w:rFonts w:ascii="Times New Roman" w:hAnsi="Times New Roman" w:cs="Times New Roman"/>
          <w:sz w:val="28"/>
          <w:szCs w:val="28"/>
          <w:shd w:val="clear" w:color="auto" w:fill="FFFFFF"/>
          <w:lang w:val="uk-UA"/>
        </w:rPr>
        <w:t>, по якій на постійній основі надають консультацію та допомагають у вирішенні питань юридичного та соціального характеру, з якими звертаються військовослужбовці та родичі військовослужбовців.</w:t>
      </w:r>
    </w:p>
    <w:p w:rsidR="005E33EE" w:rsidRPr="001D4B29" w:rsidRDefault="005E33EE" w:rsidP="005E33EE">
      <w:pPr>
        <w:spacing w:after="0" w:line="240" w:lineRule="auto"/>
        <w:ind w:firstLine="709"/>
        <w:jc w:val="both"/>
        <w:rPr>
          <w:rFonts w:ascii="Times New Roman" w:hAnsi="Times New Roman" w:cs="Times New Roman"/>
          <w:sz w:val="28"/>
          <w:szCs w:val="28"/>
          <w:shd w:val="clear" w:color="auto" w:fill="FFFFFF"/>
          <w:lang w:val="uk-UA"/>
        </w:rPr>
      </w:pPr>
    </w:p>
    <w:p w:rsidR="001E44CB" w:rsidRDefault="001E44CB" w:rsidP="001E44CB">
      <w:pPr>
        <w:spacing w:after="0" w:line="240" w:lineRule="auto"/>
        <w:ind w:firstLine="705"/>
        <w:jc w:val="center"/>
        <w:rPr>
          <w:rFonts w:ascii="Times New Roman" w:hAnsi="Times New Roman" w:cs="Times New Roman"/>
          <w:b/>
          <w:sz w:val="28"/>
          <w:szCs w:val="28"/>
          <w:shd w:val="clear" w:color="auto" w:fill="FFFFFF"/>
        </w:rPr>
      </w:pPr>
      <w:r w:rsidRPr="001E44CB">
        <w:rPr>
          <w:rFonts w:ascii="Times New Roman" w:hAnsi="Times New Roman" w:cs="Times New Roman"/>
          <w:b/>
          <w:sz w:val="28"/>
          <w:szCs w:val="28"/>
          <w:shd w:val="clear" w:color="auto" w:fill="FFFFFF"/>
        </w:rPr>
        <w:t>Допомога внутрішньо переміщеним особам</w:t>
      </w:r>
    </w:p>
    <w:p w:rsidR="00E25A6D" w:rsidRDefault="00E25A6D" w:rsidP="001E44CB">
      <w:pPr>
        <w:spacing w:after="0" w:line="240" w:lineRule="auto"/>
        <w:ind w:firstLine="705"/>
        <w:jc w:val="center"/>
        <w:rPr>
          <w:rFonts w:ascii="Times New Roman" w:hAnsi="Times New Roman" w:cs="Times New Roman"/>
          <w:b/>
          <w:sz w:val="28"/>
          <w:szCs w:val="28"/>
          <w:shd w:val="clear" w:color="auto" w:fill="FFFFFF"/>
        </w:rPr>
      </w:pPr>
    </w:p>
    <w:p w:rsidR="003C5D41" w:rsidRPr="00201A0E" w:rsidRDefault="003C5D41" w:rsidP="003C5D41">
      <w:pPr>
        <w:spacing w:after="0" w:line="240" w:lineRule="auto"/>
        <w:ind w:firstLine="709"/>
        <w:jc w:val="both"/>
        <w:rPr>
          <w:rFonts w:ascii="Times New Roman" w:hAnsi="Times New Roman"/>
          <w:sz w:val="28"/>
          <w:szCs w:val="28"/>
          <w:lang w:val="uk-UA"/>
        </w:rPr>
      </w:pPr>
      <w:r w:rsidRPr="00201A0E">
        <w:rPr>
          <w:rFonts w:ascii="Times New Roman" w:hAnsi="Times New Roman"/>
          <w:bCs/>
          <w:sz w:val="28"/>
          <w:szCs w:val="28"/>
          <w:lang w:val="uk-UA"/>
        </w:rPr>
        <w:t xml:space="preserve">Станом на 01.01.2026 року в територіальних громадах Калуського району </w:t>
      </w:r>
      <w:r w:rsidRPr="00201A0E">
        <w:rPr>
          <w:rFonts w:ascii="Times New Roman" w:hAnsi="Times New Roman"/>
          <w:sz w:val="28"/>
          <w:szCs w:val="28"/>
          <w:lang w:val="uk-UA"/>
        </w:rPr>
        <w:t xml:space="preserve"> зареєстровано, </w:t>
      </w:r>
      <w:r w:rsidRPr="00201A0E">
        <w:rPr>
          <w:rFonts w:ascii="Times New Roman" w:hAnsi="Times New Roman"/>
          <w:bCs/>
          <w:sz w:val="28"/>
          <w:szCs w:val="28"/>
          <w:lang w:val="uk-UA"/>
        </w:rPr>
        <w:t>згідно  Єдиної інформаційної бази даних про внутрішньо переміщених осіб,  12363  внутрішньо переміщених  осіб</w:t>
      </w:r>
      <w:r w:rsidRPr="00201A0E">
        <w:rPr>
          <w:rFonts w:ascii="Times New Roman" w:hAnsi="Times New Roman"/>
          <w:sz w:val="28"/>
          <w:szCs w:val="28"/>
          <w:lang w:val="uk-UA"/>
        </w:rPr>
        <w:t>, з них 940, які прибули у 2025 році.</w:t>
      </w:r>
    </w:p>
    <w:p w:rsidR="003C5D41" w:rsidRPr="00201A0E" w:rsidRDefault="003C5D41" w:rsidP="003C5D41">
      <w:pPr>
        <w:spacing w:after="0" w:line="240" w:lineRule="auto"/>
        <w:ind w:firstLine="709"/>
        <w:jc w:val="both"/>
        <w:rPr>
          <w:rStyle w:val="rvts0"/>
          <w:rFonts w:ascii="Times New Roman" w:hAnsi="Times New Roman"/>
          <w:sz w:val="28"/>
          <w:szCs w:val="28"/>
          <w:lang w:val="uk-UA"/>
        </w:rPr>
      </w:pPr>
      <w:r w:rsidRPr="00201A0E">
        <w:rPr>
          <w:rFonts w:ascii="Times New Roman" w:hAnsi="Times New Roman"/>
          <w:bCs/>
          <w:sz w:val="28"/>
          <w:szCs w:val="28"/>
          <w:lang w:val="uk-UA"/>
        </w:rPr>
        <w:t xml:space="preserve">За період з 01.01.2025 по 30.06.2025 року на обліку в управлінні перебувало 1 720 одержувачів </w:t>
      </w:r>
      <w:r w:rsidRPr="00201A0E">
        <w:rPr>
          <w:rStyle w:val="rvts0"/>
          <w:rFonts w:ascii="Times New Roman" w:hAnsi="Times New Roman"/>
          <w:sz w:val="28"/>
          <w:szCs w:val="28"/>
          <w:lang w:val="uk-UA"/>
        </w:rPr>
        <w:t>допомоги на проживання внутрішньо переміщеним особам, яким було виплачено допомогу на загальну суму 36 726 600 грн.</w:t>
      </w:r>
    </w:p>
    <w:p w:rsidR="003C5D41" w:rsidRPr="00201A0E" w:rsidRDefault="003C5D41" w:rsidP="003C5D41">
      <w:pPr>
        <w:spacing w:after="0" w:line="240" w:lineRule="auto"/>
        <w:ind w:firstLine="709"/>
        <w:jc w:val="both"/>
        <w:rPr>
          <w:rFonts w:ascii="Times New Roman" w:hAnsi="Times New Roman"/>
          <w:sz w:val="28"/>
          <w:szCs w:val="28"/>
          <w:lang w:val="uk-UA"/>
        </w:rPr>
      </w:pPr>
      <w:r w:rsidRPr="00201A0E">
        <w:rPr>
          <w:rStyle w:val="rvts0"/>
          <w:rFonts w:ascii="Times New Roman" w:hAnsi="Times New Roman"/>
          <w:sz w:val="28"/>
          <w:szCs w:val="28"/>
          <w:lang w:val="uk-UA"/>
        </w:rPr>
        <w:t xml:space="preserve">З </w:t>
      </w:r>
      <w:r w:rsidRPr="00201A0E">
        <w:rPr>
          <w:rFonts w:ascii="Times New Roman" w:hAnsi="Times New Roman"/>
          <w:sz w:val="28"/>
          <w:szCs w:val="28"/>
          <w:lang w:val="uk-UA"/>
        </w:rPr>
        <w:t xml:space="preserve">1 липня 2025 року згідно з постановою  Кабінету Міністрів </w:t>
      </w:r>
      <w:r w:rsidRPr="007F41E1">
        <w:rPr>
          <w:rFonts w:ascii="Times New Roman" w:hAnsi="Times New Roman" w:cs="Times New Roman"/>
          <w:sz w:val="28"/>
          <w:szCs w:val="28"/>
          <w:lang w:val="uk-UA"/>
        </w:rPr>
        <w:t xml:space="preserve">України          </w:t>
      </w:r>
      <w:r w:rsidRPr="007F41E1">
        <w:rPr>
          <w:rStyle w:val="rvts9"/>
          <w:rFonts w:ascii="Times New Roman" w:hAnsi="Times New Roman" w:cs="Times New Roman"/>
          <w:sz w:val="28"/>
          <w:szCs w:val="28"/>
          <w:lang w:val="uk-UA"/>
        </w:rPr>
        <w:t>від 25 червня 2025  №765</w:t>
      </w:r>
      <w:r w:rsidRPr="007F41E1">
        <w:rPr>
          <w:rFonts w:ascii="Times New Roman" w:hAnsi="Times New Roman" w:cs="Times New Roman"/>
          <w:sz w:val="28"/>
          <w:szCs w:val="28"/>
          <w:lang w:val="uk-UA"/>
        </w:rPr>
        <w:t xml:space="preserve"> «</w:t>
      </w:r>
      <w:r w:rsidRPr="00201A0E">
        <w:rPr>
          <w:rStyle w:val="rvts23"/>
          <w:rFonts w:ascii="Times New Roman" w:hAnsi="Times New Roman"/>
          <w:sz w:val="28"/>
          <w:szCs w:val="28"/>
          <w:lang w:val="uk-UA"/>
        </w:rPr>
        <w:t>Деякі питання призначення та виплати державних соціальних допомог, соціальних стипендій органами Пенсійного фонду України»</w:t>
      </w:r>
      <w:r w:rsidRPr="00201A0E">
        <w:rPr>
          <w:rFonts w:ascii="Times New Roman" w:hAnsi="Times New Roman"/>
          <w:sz w:val="28"/>
          <w:szCs w:val="28"/>
          <w:lang w:val="uk-UA"/>
        </w:rPr>
        <w:t xml:space="preserve"> Пенсійний фонд України взяв на себе функції з призначення та виплати державної допомоги на проживання внутрішньо переміщеним особам.</w:t>
      </w:r>
    </w:p>
    <w:p w:rsidR="003C5D41" w:rsidRPr="00201A0E" w:rsidRDefault="003C5D41" w:rsidP="003C5D41">
      <w:pPr>
        <w:spacing w:after="0" w:line="240" w:lineRule="auto"/>
        <w:ind w:firstLine="709"/>
        <w:jc w:val="both"/>
        <w:rPr>
          <w:rFonts w:ascii="Times New Roman" w:hAnsi="Times New Roman"/>
          <w:sz w:val="28"/>
          <w:szCs w:val="28"/>
          <w:lang w:val="uk-UA"/>
        </w:rPr>
      </w:pPr>
      <w:r w:rsidRPr="00201A0E">
        <w:rPr>
          <w:rFonts w:ascii="Times New Roman" w:hAnsi="Times New Roman"/>
          <w:sz w:val="28"/>
          <w:szCs w:val="28"/>
          <w:lang w:val="uk-UA"/>
        </w:rPr>
        <w:t xml:space="preserve">Важливим елементом соціалізації внутрішньо переміщених осіб є </w:t>
      </w:r>
      <w:r w:rsidRPr="00201A0E">
        <w:rPr>
          <w:rFonts w:ascii="Times New Roman" w:hAnsi="Times New Roman"/>
          <w:bCs/>
          <w:sz w:val="28"/>
          <w:szCs w:val="28"/>
          <w:lang w:val="uk-UA"/>
        </w:rPr>
        <w:t xml:space="preserve">їх </w:t>
      </w:r>
      <w:r w:rsidRPr="00201A0E">
        <w:rPr>
          <w:rFonts w:ascii="Times New Roman" w:hAnsi="Times New Roman"/>
          <w:sz w:val="28"/>
          <w:szCs w:val="28"/>
          <w:lang w:val="uk-UA"/>
        </w:rPr>
        <w:t>працевлаштування.</w:t>
      </w:r>
    </w:p>
    <w:p w:rsidR="003C5D41" w:rsidRPr="00201A0E" w:rsidRDefault="003C5D41" w:rsidP="003C5D41">
      <w:pPr>
        <w:tabs>
          <w:tab w:val="left" w:pos="709"/>
        </w:tabs>
        <w:autoSpaceDE w:val="0"/>
        <w:autoSpaceDN w:val="0"/>
        <w:spacing w:after="0" w:line="240" w:lineRule="auto"/>
        <w:jc w:val="both"/>
        <w:rPr>
          <w:rFonts w:ascii="Times New Roman" w:hAnsi="Times New Roman"/>
          <w:bCs/>
          <w:sz w:val="28"/>
          <w:szCs w:val="28"/>
          <w:lang w:val="uk-UA"/>
        </w:rPr>
      </w:pPr>
      <w:r w:rsidRPr="00201A0E">
        <w:rPr>
          <w:rFonts w:ascii="Times New Roman" w:hAnsi="Times New Roman"/>
          <w:sz w:val="28"/>
          <w:szCs w:val="28"/>
          <w:lang w:val="uk-UA"/>
        </w:rPr>
        <w:tab/>
      </w:r>
      <w:r w:rsidRPr="00201A0E">
        <w:rPr>
          <w:rFonts w:ascii="Times New Roman" w:hAnsi="Times New Roman"/>
          <w:sz w:val="28"/>
          <w:szCs w:val="28"/>
          <w:lang w:val="uk-UA" w:bidi="uk-UA"/>
        </w:rPr>
        <w:t>За період з 01.01.2025 по 31.12.2025 Калуською філією Івано-</w:t>
      </w:r>
      <w:r w:rsidRPr="00201A0E">
        <w:rPr>
          <w:rFonts w:ascii="Times New Roman" w:hAnsi="Times New Roman"/>
          <w:sz w:val="28"/>
          <w:szCs w:val="28"/>
          <w:lang w:val="uk-UA" w:bidi="uk-UA"/>
        </w:rPr>
        <w:br/>
        <w:t>Франківського обласного центру зайнятості працевлаштовано 170 внутрішньо переміщених осіб, залучено до суспільно корисних робіт 270 осіб.</w:t>
      </w:r>
    </w:p>
    <w:p w:rsidR="003C5D41" w:rsidRPr="00201A0E" w:rsidRDefault="003C5D41" w:rsidP="003C5D41">
      <w:pPr>
        <w:spacing w:after="0" w:line="240" w:lineRule="auto"/>
        <w:ind w:firstLine="708"/>
        <w:jc w:val="both"/>
        <w:rPr>
          <w:rStyle w:val="rvts0"/>
          <w:rFonts w:ascii="Times New Roman" w:eastAsia="Calibri" w:hAnsi="Times New Roman"/>
          <w:sz w:val="28"/>
          <w:szCs w:val="28"/>
          <w:lang w:val="uk-UA" w:eastAsia="en-US"/>
        </w:rPr>
      </w:pPr>
      <w:r w:rsidRPr="00201A0E">
        <w:rPr>
          <w:rFonts w:ascii="Times New Roman" w:eastAsia="Calibri" w:hAnsi="Times New Roman"/>
          <w:sz w:val="28"/>
          <w:szCs w:val="28"/>
          <w:lang w:val="uk-UA" w:eastAsia="en-US"/>
        </w:rPr>
        <w:t xml:space="preserve">На території Калуського району функціонує сім МТП, у яких проживало </w:t>
      </w:r>
      <w:r w:rsidRPr="00201A0E">
        <w:rPr>
          <w:rFonts w:ascii="Times New Roman" w:hAnsi="Times New Roman"/>
          <w:bCs/>
          <w:sz w:val="28"/>
          <w:szCs w:val="28"/>
          <w:lang w:val="uk-UA"/>
        </w:rPr>
        <w:t>164  особи (12 осіб у Верхнянській сільській раді, 26 осіб у  Войнилівській селищній раді; 25 осіб у Вигодській селищній раді; 74 особи у Калуській міській раді; 27 осіб у Перегінській селищній раді).</w:t>
      </w:r>
    </w:p>
    <w:p w:rsidR="003C5D41" w:rsidRPr="00201A0E" w:rsidRDefault="003C5D41" w:rsidP="003C5D41">
      <w:pPr>
        <w:tabs>
          <w:tab w:val="left" w:pos="709"/>
        </w:tabs>
        <w:autoSpaceDE w:val="0"/>
        <w:autoSpaceDN w:val="0"/>
        <w:spacing w:after="0" w:line="240" w:lineRule="auto"/>
        <w:jc w:val="both"/>
        <w:rPr>
          <w:rFonts w:ascii="Times New Roman" w:hAnsi="Times New Roman"/>
          <w:bCs/>
          <w:sz w:val="28"/>
          <w:szCs w:val="28"/>
          <w:lang w:val="uk-UA"/>
        </w:rPr>
      </w:pPr>
      <w:r w:rsidRPr="00201A0E">
        <w:rPr>
          <w:rStyle w:val="rvts0"/>
          <w:rFonts w:ascii="Times New Roman" w:hAnsi="Times New Roman"/>
          <w:bCs/>
          <w:sz w:val="28"/>
          <w:szCs w:val="28"/>
          <w:lang w:val="uk-UA"/>
        </w:rPr>
        <w:tab/>
      </w:r>
      <w:r w:rsidRPr="00201A0E">
        <w:rPr>
          <w:rFonts w:ascii="Times New Roman" w:hAnsi="Times New Roman"/>
          <w:sz w:val="28"/>
          <w:szCs w:val="28"/>
          <w:lang w:val="uk-UA"/>
        </w:rPr>
        <w:t xml:space="preserve">Компенсації витрат </w:t>
      </w:r>
      <w:r w:rsidRPr="00201A0E">
        <w:rPr>
          <w:rStyle w:val="rvts23"/>
          <w:rFonts w:ascii="Times New Roman" w:hAnsi="Times New Roman"/>
          <w:sz w:val="28"/>
          <w:szCs w:val="28"/>
          <w:lang w:val="uk-UA"/>
        </w:rPr>
        <w:t>за спожиті комунальні послуги під час розміщення внутрішньо переміщених осіб</w:t>
      </w:r>
      <w:r w:rsidRPr="00201A0E">
        <w:rPr>
          <w:rFonts w:ascii="Times New Roman" w:hAnsi="Times New Roman"/>
          <w:sz w:val="28"/>
          <w:szCs w:val="28"/>
          <w:lang w:val="uk-UA"/>
        </w:rPr>
        <w:t xml:space="preserve"> в місцях тимчасового проживання </w:t>
      </w:r>
      <w:r w:rsidRPr="00201A0E">
        <w:rPr>
          <w:rFonts w:ascii="Times New Roman" w:hAnsi="Times New Roman"/>
          <w:sz w:val="28"/>
          <w:szCs w:val="28"/>
          <w:shd w:val="clear" w:color="auto" w:fill="FFFFFF"/>
          <w:lang w:val="uk-UA"/>
        </w:rPr>
        <w:t>у період із січня по квітень 2025</w:t>
      </w:r>
      <w:r w:rsidRPr="00201A0E">
        <w:rPr>
          <w:rFonts w:ascii="Times New Roman" w:hAnsi="Times New Roman"/>
          <w:sz w:val="28"/>
          <w:szCs w:val="28"/>
          <w:lang w:val="uk-UA"/>
        </w:rPr>
        <w:t xml:space="preserve">, відповідно до постанови Кабінету Міністрів </w:t>
      </w:r>
      <w:r w:rsidR="00614F06">
        <w:rPr>
          <w:rFonts w:ascii="Times New Roman" w:hAnsi="Times New Roman" w:cs="Times New Roman"/>
          <w:sz w:val="28"/>
          <w:szCs w:val="28"/>
          <w:lang w:val="uk-UA"/>
        </w:rPr>
        <w:t xml:space="preserve">України  </w:t>
      </w:r>
      <w:r w:rsidRPr="00614F06">
        <w:rPr>
          <w:rFonts w:ascii="Times New Roman" w:hAnsi="Times New Roman" w:cs="Times New Roman"/>
          <w:sz w:val="28"/>
          <w:szCs w:val="28"/>
          <w:lang w:val="uk-UA"/>
        </w:rPr>
        <w:t xml:space="preserve">від 27 травня 2025 </w:t>
      </w:r>
      <w:r w:rsidR="00614F06">
        <w:rPr>
          <w:rFonts w:ascii="Times New Roman" w:hAnsi="Times New Roman" w:cs="Times New Roman"/>
          <w:sz w:val="28"/>
          <w:szCs w:val="28"/>
          <w:lang w:val="uk-UA"/>
        </w:rPr>
        <w:t xml:space="preserve">року </w:t>
      </w:r>
      <w:r w:rsidRPr="00614F06">
        <w:rPr>
          <w:rFonts w:ascii="Times New Roman" w:hAnsi="Times New Roman" w:cs="Times New Roman"/>
          <w:sz w:val="28"/>
          <w:szCs w:val="28"/>
          <w:lang w:val="uk-UA"/>
        </w:rPr>
        <w:t>№ 616</w:t>
      </w:r>
      <w:r w:rsidRPr="00614F06">
        <w:rPr>
          <w:rStyle w:val="rvts9"/>
          <w:rFonts w:ascii="Times New Roman" w:hAnsi="Times New Roman" w:cs="Times New Roman"/>
          <w:sz w:val="28"/>
          <w:szCs w:val="28"/>
          <w:lang w:val="uk-UA"/>
        </w:rPr>
        <w:t xml:space="preserve">, отримали </w:t>
      </w:r>
      <w:r w:rsidRPr="00614F06">
        <w:rPr>
          <w:rFonts w:ascii="Times New Roman" w:hAnsi="Times New Roman" w:cs="Times New Roman"/>
          <w:sz w:val="28"/>
          <w:szCs w:val="28"/>
          <w:shd w:val="clear" w:color="auto" w:fill="FFFFFF"/>
          <w:lang w:val="uk-UA"/>
        </w:rPr>
        <w:t>дев’ять закладів на загальну суму 1 811 540 грн.</w:t>
      </w:r>
      <w:r w:rsidRPr="00201A0E">
        <w:rPr>
          <w:rFonts w:ascii="Times New Roman" w:hAnsi="Times New Roman"/>
          <w:sz w:val="28"/>
          <w:szCs w:val="28"/>
          <w:shd w:val="clear" w:color="auto" w:fill="FFFFFF"/>
          <w:lang w:val="uk-UA"/>
        </w:rPr>
        <w:t xml:space="preserve"> </w:t>
      </w:r>
    </w:p>
    <w:p w:rsidR="003C5D41" w:rsidRPr="00201A0E" w:rsidRDefault="003C5D41" w:rsidP="003C5D41">
      <w:pPr>
        <w:spacing w:after="0" w:line="240" w:lineRule="auto"/>
        <w:ind w:firstLine="708"/>
        <w:jc w:val="both"/>
        <w:rPr>
          <w:rFonts w:ascii="Times New Roman" w:hAnsi="Times New Roman"/>
          <w:sz w:val="28"/>
          <w:szCs w:val="28"/>
          <w:lang w:val="uk-UA"/>
        </w:rPr>
      </w:pPr>
      <w:r w:rsidRPr="00201A0E">
        <w:rPr>
          <w:rFonts w:ascii="Times New Roman" w:hAnsi="Times New Roman"/>
          <w:sz w:val="28"/>
          <w:szCs w:val="28"/>
          <w:lang w:val="uk-UA"/>
        </w:rPr>
        <w:t>Починаючи з 1 травня 2025 р. компенсація призначається органами Пенсійного фонду України.</w:t>
      </w:r>
    </w:p>
    <w:p w:rsidR="003C5D41" w:rsidRPr="00201A0E" w:rsidRDefault="003C5D41" w:rsidP="003C5D41">
      <w:pPr>
        <w:spacing w:after="0" w:line="240" w:lineRule="auto"/>
        <w:ind w:firstLine="708"/>
        <w:jc w:val="both"/>
        <w:rPr>
          <w:rFonts w:ascii="Times New Roman" w:hAnsi="Times New Roman"/>
          <w:sz w:val="28"/>
          <w:szCs w:val="28"/>
          <w:lang w:val="uk-UA"/>
        </w:rPr>
      </w:pPr>
      <w:r w:rsidRPr="00201A0E">
        <w:rPr>
          <w:rFonts w:ascii="Times New Roman" w:hAnsi="Times New Roman"/>
          <w:sz w:val="28"/>
          <w:szCs w:val="28"/>
          <w:lang w:val="uk-UA"/>
        </w:rPr>
        <w:lastRenderedPageBreak/>
        <w:t>З травня 2025 року шість закладів (МТП) подали заявку на виплату компенсації. Станом на 31.12.2025 року органами Пенсійного фонду України</w:t>
      </w:r>
      <w:r w:rsidRPr="00201A0E">
        <w:rPr>
          <w:lang w:val="uk-UA"/>
        </w:rPr>
        <w:t xml:space="preserve"> </w:t>
      </w:r>
      <w:r w:rsidRPr="00201A0E">
        <w:rPr>
          <w:rFonts w:ascii="Times New Roman" w:hAnsi="Times New Roman"/>
          <w:sz w:val="28"/>
          <w:szCs w:val="28"/>
          <w:lang w:val="uk-UA"/>
        </w:rPr>
        <w:t xml:space="preserve">виплачено компенсацію за розміщення внутрішньо переміщених осіб трьом закладам (МТП) в розмірі 106 305 грн. Сума заборгованості щодо виплати становить 1 485 653 грн. </w:t>
      </w:r>
    </w:p>
    <w:p w:rsidR="003C5D41" w:rsidRPr="00201A0E" w:rsidRDefault="003C5D41" w:rsidP="003C5D41">
      <w:pPr>
        <w:pStyle w:val="HTML"/>
        <w:ind w:firstLine="709"/>
        <w:jc w:val="both"/>
        <w:rPr>
          <w:rFonts w:ascii="Times New Roman" w:hAnsi="Times New Roman" w:cs="Times New Roman"/>
          <w:sz w:val="28"/>
          <w:szCs w:val="28"/>
        </w:rPr>
      </w:pPr>
      <w:r w:rsidRPr="00201A0E">
        <w:rPr>
          <w:rFonts w:ascii="Times New Roman" w:hAnsi="Times New Roman" w:cs="Times New Roman"/>
          <w:sz w:val="28"/>
          <w:szCs w:val="28"/>
        </w:rPr>
        <w:t xml:space="preserve">17 жовтня 2025 року прибув евакуаційний потяг на Прикарпаття з Донецької області. </w:t>
      </w:r>
    </w:p>
    <w:p w:rsidR="003C5D41" w:rsidRPr="00201A0E" w:rsidRDefault="003C5D41" w:rsidP="003C5D41">
      <w:pPr>
        <w:pStyle w:val="HTML"/>
        <w:ind w:firstLine="709"/>
        <w:jc w:val="both"/>
        <w:rPr>
          <w:rFonts w:ascii="Times New Roman" w:hAnsi="Times New Roman" w:cs="Times New Roman"/>
          <w:sz w:val="28"/>
          <w:szCs w:val="28"/>
        </w:rPr>
      </w:pPr>
      <w:r w:rsidRPr="00201A0E">
        <w:rPr>
          <w:rFonts w:ascii="Times New Roman" w:hAnsi="Times New Roman" w:cs="Times New Roman"/>
          <w:sz w:val="28"/>
          <w:szCs w:val="28"/>
        </w:rPr>
        <w:t>13 донеччан-мешканців Лиманської,  Краматорської, Дружківської, Констянтинівської та Слов’янської громад Донецької області евакуйовано на Івано-Франківщину. Всіх донеччан безкоштовно перевезено та розміщено у місці тимчасового проживання Верхнянської громад. Місцева влада та волонтери забезпечила соціальний супровід під час оформлення статусу та допомоги на проживання внутрішньо переміщеним особам, психологічну та медичну допомогу.</w:t>
      </w:r>
    </w:p>
    <w:p w:rsidR="003C5D41" w:rsidRPr="00201A0E" w:rsidRDefault="003C5D41" w:rsidP="003C5D41">
      <w:pPr>
        <w:pStyle w:val="HTML"/>
        <w:ind w:firstLine="709"/>
        <w:jc w:val="both"/>
        <w:rPr>
          <w:rFonts w:ascii="Times New Roman" w:hAnsi="Times New Roman"/>
          <w:sz w:val="28"/>
          <w:szCs w:val="28"/>
        </w:rPr>
      </w:pPr>
      <w:r w:rsidRPr="00201A0E">
        <w:rPr>
          <w:rFonts w:ascii="Times New Roman" w:hAnsi="Times New Roman"/>
          <w:sz w:val="28"/>
          <w:szCs w:val="28"/>
        </w:rPr>
        <w:t>В межах робочих поїздок в Калуський район (березень та листопад 2025 року) голова Івано-Франківської О</w:t>
      </w:r>
      <w:r w:rsidR="00507515">
        <w:rPr>
          <w:rFonts w:ascii="Times New Roman" w:hAnsi="Times New Roman"/>
          <w:sz w:val="28"/>
          <w:szCs w:val="28"/>
        </w:rPr>
        <w:t>Д</w:t>
      </w:r>
      <w:r w:rsidRPr="00201A0E">
        <w:rPr>
          <w:rFonts w:ascii="Times New Roman" w:hAnsi="Times New Roman"/>
          <w:sz w:val="28"/>
          <w:szCs w:val="28"/>
        </w:rPr>
        <w:t>А</w:t>
      </w:r>
      <w:r w:rsidR="00507515">
        <w:rPr>
          <w:rFonts w:ascii="Times New Roman" w:hAnsi="Times New Roman"/>
          <w:sz w:val="28"/>
          <w:szCs w:val="28"/>
        </w:rPr>
        <w:t xml:space="preserve"> – начальник </w:t>
      </w:r>
      <w:r w:rsidR="00507515" w:rsidRPr="00201A0E">
        <w:rPr>
          <w:rFonts w:ascii="Times New Roman" w:hAnsi="Times New Roman"/>
          <w:sz w:val="28"/>
          <w:szCs w:val="28"/>
        </w:rPr>
        <w:t>Івано-Франківської О</w:t>
      </w:r>
      <w:r w:rsidR="00507515">
        <w:rPr>
          <w:rFonts w:ascii="Times New Roman" w:hAnsi="Times New Roman"/>
          <w:sz w:val="28"/>
          <w:szCs w:val="28"/>
        </w:rPr>
        <w:t>В</w:t>
      </w:r>
      <w:r w:rsidR="00507515" w:rsidRPr="00201A0E">
        <w:rPr>
          <w:rFonts w:ascii="Times New Roman" w:hAnsi="Times New Roman"/>
          <w:sz w:val="28"/>
          <w:szCs w:val="28"/>
        </w:rPr>
        <w:t>А</w:t>
      </w:r>
      <w:r w:rsidR="00507515">
        <w:rPr>
          <w:rFonts w:ascii="Times New Roman" w:hAnsi="Times New Roman"/>
          <w:sz w:val="28"/>
          <w:szCs w:val="28"/>
        </w:rPr>
        <w:t xml:space="preserve"> </w:t>
      </w:r>
      <w:r w:rsidRPr="00201A0E">
        <w:rPr>
          <w:rFonts w:ascii="Times New Roman" w:hAnsi="Times New Roman"/>
          <w:sz w:val="28"/>
          <w:szCs w:val="28"/>
        </w:rPr>
        <w:t xml:space="preserve"> Світлана Онищук спільно з керівництвом </w:t>
      </w:r>
      <w:r w:rsidR="00507515">
        <w:rPr>
          <w:rFonts w:ascii="Times New Roman" w:hAnsi="Times New Roman"/>
          <w:sz w:val="28"/>
          <w:szCs w:val="28"/>
        </w:rPr>
        <w:t>РДА-</w:t>
      </w:r>
      <w:r w:rsidRPr="00201A0E">
        <w:rPr>
          <w:rFonts w:ascii="Times New Roman" w:hAnsi="Times New Roman"/>
          <w:sz w:val="28"/>
          <w:szCs w:val="28"/>
        </w:rPr>
        <w:t>РВА зустрічалася з внутрішньо переміщеними людьми. Під час зустрічі обговорили питання забезпечення соціальним житлом, оздоровлення дітей, працевлаштування та державної підтримки для започаткування та розвитку власної справи. Водночас працювали мобільні бригади у складі фахівців різних сфер, які надавали</w:t>
      </w:r>
      <w:r w:rsidR="00507515">
        <w:rPr>
          <w:rFonts w:ascii="Times New Roman" w:hAnsi="Times New Roman"/>
          <w:sz w:val="28"/>
          <w:szCs w:val="28"/>
        </w:rPr>
        <w:t xml:space="preserve"> консультації з різних питань. </w:t>
      </w:r>
      <w:r w:rsidRPr="00201A0E">
        <w:rPr>
          <w:rFonts w:ascii="Times New Roman" w:hAnsi="Times New Roman"/>
          <w:sz w:val="28"/>
          <w:szCs w:val="28"/>
        </w:rPr>
        <w:t>Також передали 650 сімейних продуктових наборів від благодійного американського фонду Global Empowerment Mission (GEM) та HowardGBUFFETT Foundation (HGBF).</w:t>
      </w:r>
    </w:p>
    <w:p w:rsidR="00B71E3B" w:rsidRDefault="003C5D41" w:rsidP="003C5D41">
      <w:pPr>
        <w:spacing w:after="0" w:line="240" w:lineRule="auto"/>
        <w:ind w:firstLine="705"/>
        <w:jc w:val="both"/>
        <w:rPr>
          <w:rFonts w:ascii="Times New Roman" w:hAnsi="Times New Roman"/>
          <w:sz w:val="28"/>
          <w:szCs w:val="28"/>
          <w:lang w:val="uk-UA"/>
        </w:rPr>
      </w:pPr>
      <w:r w:rsidRPr="00201A0E">
        <w:rPr>
          <w:rFonts w:ascii="Times New Roman" w:hAnsi="Times New Roman"/>
          <w:sz w:val="28"/>
          <w:szCs w:val="28"/>
          <w:lang w:val="uk-UA"/>
        </w:rPr>
        <w:t>На офіційному сайті Калуської РДА</w:t>
      </w:r>
      <w:r w:rsidR="0076284E">
        <w:rPr>
          <w:rFonts w:ascii="Times New Roman" w:hAnsi="Times New Roman"/>
          <w:sz w:val="28"/>
          <w:szCs w:val="28"/>
          <w:lang w:val="uk-UA"/>
        </w:rPr>
        <w:t xml:space="preserve"> – Калуської РВА</w:t>
      </w:r>
      <w:r w:rsidRPr="00201A0E">
        <w:rPr>
          <w:rFonts w:ascii="Times New Roman" w:hAnsi="Times New Roman"/>
          <w:sz w:val="28"/>
          <w:szCs w:val="28"/>
          <w:lang w:val="uk-UA"/>
        </w:rPr>
        <w:t xml:space="preserve"> є окрема рубрика «Інформація для внутрішньо переміщених осіб». У дев’яти територіальних громад району створено аналогічні рубрики, на яких розміщується відповідна інформація, в тому числі про влаштування дітей внутрішньо переміщених осіб у дитячі садочки, про видачу гуманітарної допомоги. Корисна  інформація для ВПО постійно розміщується також у соціальних мережах у Фейсбук.</w:t>
      </w:r>
    </w:p>
    <w:p w:rsidR="00865D37" w:rsidRPr="003E547D" w:rsidRDefault="00865D37" w:rsidP="00865D37">
      <w:pPr>
        <w:shd w:val="clear" w:color="auto" w:fill="FFFFFF"/>
        <w:tabs>
          <w:tab w:val="left" w:pos="1170"/>
        </w:tabs>
        <w:spacing w:after="0" w:line="240" w:lineRule="auto"/>
        <w:ind w:firstLine="709"/>
        <w:jc w:val="both"/>
        <w:textAlignment w:val="baseline"/>
        <w:rPr>
          <w:rFonts w:ascii="Times New Roman" w:hAnsi="Times New Roman" w:cs="Times New Roman"/>
          <w:sz w:val="28"/>
          <w:szCs w:val="28"/>
        </w:rPr>
      </w:pPr>
      <w:r w:rsidRPr="003E59A4">
        <w:rPr>
          <w:rFonts w:ascii="Times New Roman" w:hAnsi="Times New Roman" w:cs="Times New Roman"/>
          <w:sz w:val="28"/>
          <w:szCs w:val="28"/>
        </w:rPr>
        <w:t>З метою захисту прав та інтересів внутрішньо переміщених осіб, сприяння діяльності територіальних громад у розвитку ефективних механізмів їх адаптації та інтеграції</w:t>
      </w:r>
      <w:r>
        <w:rPr>
          <w:rFonts w:ascii="Times New Roman" w:hAnsi="Times New Roman" w:cs="Times New Roman"/>
          <w:sz w:val="28"/>
          <w:szCs w:val="28"/>
        </w:rPr>
        <w:t xml:space="preserve"> </w:t>
      </w:r>
      <w:r w:rsidRPr="003E59A4">
        <w:rPr>
          <w:rStyle w:val="rvts23"/>
          <w:rFonts w:ascii="Times New Roman" w:hAnsi="Times New Roman" w:cs="Times New Roman"/>
          <w:sz w:val="28"/>
          <w:szCs w:val="28"/>
        </w:rPr>
        <w:t>при Калуській районній державній адміністрації – Калуській районній в</w:t>
      </w:r>
      <w:r>
        <w:rPr>
          <w:rStyle w:val="rvts23"/>
          <w:rFonts w:ascii="Times New Roman" w:hAnsi="Times New Roman" w:cs="Times New Roman"/>
          <w:sz w:val="28"/>
          <w:szCs w:val="28"/>
        </w:rPr>
        <w:t xml:space="preserve">ійськовій адміністрації в 2025 році продовжила свою роботу </w:t>
      </w:r>
      <w:r w:rsidRPr="003E59A4">
        <w:rPr>
          <w:rStyle w:val="rvts23"/>
          <w:rFonts w:ascii="Times New Roman" w:hAnsi="Times New Roman" w:cs="Times New Roman"/>
          <w:sz w:val="28"/>
          <w:szCs w:val="28"/>
        </w:rPr>
        <w:t>Рада з питань внутрішньо переміщених осіб</w:t>
      </w:r>
      <w:r>
        <w:rPr>
          <w:rStyle w:val="rvts23"/>
          <w:rFonts w:ascii="Times New Roman" w:hAnsi="Times New Roman" w:cs="Times New Roman"/>
          <w:sz w:val="28"/>
          <w:szCs w:val="28"/>
        </w:rPr>
        <w:t xml:space="preserve"> в оновленому складі </w:t>
      </w:r>
      <w:r w:rsidRPr="003E59A4">
        <w:rPr>
          <w:rStyle w:val="rvts23"/>
          <w:rFonts w:ascii="Times New Roman" w:hAnsi="Times New Roman" w:cs="Times New Roman"/>
          <w:sz w:val="28"/>
          <w:szCs w:val="28"/>
        </w:rPr>
        <w:t xml:space="preserve">(розпорядження районної державної адміністрації – районної </w:t>
      </w:r>
      <w:r>
        <w:rPr>
          <w:rStyle w:val="rvts23"/>
          <w:rFonts w:ascii="Times New Roman" w:hAnsi="Times New Roman" w:cs="Times New Roman"/>
          <w:sz w:val="28"/>
          <w:szCs w:val="28"/>
        </w:rPr>
        <w:t xml:space="preserve">військової адміністрації </w:t>
      </w:r>
      <w:r w:rsidRPr="003B1CBC">
        <w:rPr>
          <w:rStyle w:val="rvts23"/>
          <w:rFonts w:ascii="Times New Roman" w:hAnsi="Times New Roman" w:cs="Times New Roman"/>
          <w:sz w:val="28"/>
          <w:szCs w:val="28"/>
        </w:rPr>
        <w:t>від</w:t>
      </w:r>
      <w:r w:rsidR="00507515">
        <w:rPr>
          <w:rStyle w:val="rvts23"/>
          <w:rFonts w:ascii="Times New Roman" w:hAnsi="Times New Roman" w:cs="Times New Roman"/>
          <w:sz w:val="28"/>
          <w:szCs w:val="28"/>
        </w:rPr>
        <w:t xml:space="preserve"> 09.10.2025 </w:t>
      </w:r>
      <w:r>
        <w:rPr>
          <w:rStyle w:val="rvts23"/>
          <w:rFonts w:ascii="Times New Roman" w:hAnsi="Times New Roman" w:cs="Times New Roman"/>
          <w:sz w:val="28"/>
          <w:szCs w:val="28"/>
        </w:rPr>
        <w:t xml:space="preserve">№110). </w:t>
      </w:r>
      <w:r w:rsidRPr="003E59A4">
        <w:rPr>
          <w:rStyle w:val="rvts23"/>
          <w:rFonts w:ascii="Times New Roman" w:hAnsi="Times New Roman" w:cs="Times New Roman"/>
          <w:sz w:val="28"/>
          <w:szCs w:val="28"/>
        </w:rPr>
        <w:t>С</w:t>
      </w:r>
      <w:r>
        <w:rPr>
          <w:rFonts w:ascii="Times New Roman" w:hAnsi="Times New Roman" w:cs="Times New Roman"/>
          <w:sz w:val="28"/>
          <w:szCs w:val="28"/>
        </w:rPr>
        <w:t xml:space="preserve">вою діяльність Рада проводила </w:t>
      </w:r>
      <w:r w:rsidRPr="003E59A4">
        <w:rPr>
          <w:rFonts w:ascii="Times New Roman" w:hAnsi="Times New Roman" w:cs="Times New Roman"/>
          <w:sz w:val="28"/>
          <w:szCs w:val="28"/>
        </w:rPr>
        <w:t>відповідно до затверджених планів роботи.</w:t>
      </w:r>
      <w:r>
        <w:rPr>
          <w:rFonts w:ascii="Times New Roman" w:hAnsi="Times New Roman" w:cs="Times New Roman"/>
          <w:sz w:val="28"/>
          <w:szCs w:val="28"/>
        </w:rPr>
        <w:t xml:space="preserve"> </w:t>
      </w:r>
      <w:r w:rsidRPr="003E59A4">
        <w:rPr>
          <w:rFonts w:ascii="Times New Roman" w:hAnsi="Times New Roman" w:cs="Times New Roman"/>
          <w:sz w:val="28"/>
          <w:szCs w:val="28"/>
        </w:rPr>
        <w:t>В</w:t>
      </w:r>
      <w:r>
        <w:rPr>
          <w:rFonts w:ascii="Times New Roman" w:hAnsi="Times New Roman" w:cs="Times New Roman"/>
          <w:sz w:val="28"/>
          <w:szCs w:val="28"/>
        </w:rPr>
        <w:t xml:space="preserve"> </w:t>
      </w:r>
      <w:r w:rsidRPr="003E59A4">
        <w:rPr>
          <w:rFonts w:ascii="Times New Roman" w:hAnsi="Times New Roman" w:cs="Times New Roman"/>
          <w:sz w:val="28"/>
          <w:szCs w:val="28"/>
        </w:rPr>
        <w:t>шести територіальних громадах Калуського району успішно</w:t>
      </w:r>
      <w:r>
        <w:rPr>
          <w:rFonts w:ascii="Times New Roman" w:hAnsi="Times New Roman" w:cs="Times New Roman"/>
          <w:sz w:val="28"/>
          <w:szCs w:val="28"/>
        </w:rPr>
        <w:t xml:space="preserve"> </w:t>
      </w:r>
      <w:r w:rsidR="00C464D9">
        <w:rPr>
          <w:rFonts w:ascii="Times New Roman" w:hAnsi="Times New Roman" w:cs="Times New Roman"/>
          <w:sz w:val="28"/>
          <w:szCs w:val="28"/>
        </w:rPr>
        <w:t xml:space="preserve">працюють </w:t>
      </w:r>
      <w:proofErr w:type="gramStart"/>
      <w:r w:rsidRPr="003E59A4">
        <w:rPr>
          <w:rFonts w:ascii="Times New Roman" w:hAnsi="Times New Roman" w:cs="Times New Roman"/>
          <w:sz w:val="28"/>
          <w:szCs w:val="28"/>
        </w:rPr>
        <w:t>Ради</w:t>
      </w:r>
      <w:proofErr w:type="gramEnd"/>
      <w:r w:rsidRPr="003E59A4">
        <w:rPr>
          <w:rFonts w:ascii="Times New Roman" w:hAnsi="Times New Roman" w:cs="Times New Roman"/>
          <w:sz w:val="28"/>
          <w:szCs w:val="28"/>
        </w:rPr>
        <w:t xml:space="preserve"> з питань внутрішньо переміщен</w:t>
      </w:r>
      <w:r w:rsidRPr="003E547D">
        <w:rPr>
          <w:rFonts w:ascii="Times New Roman" w:hAnsi="Times New Roman" w:cs="Times New Roman"/>
          <w:sz w:val="28"/>
          <w:szCs w:val="28"/>
        </w:rPr>
        <w:t xml:space="preserve">их осіб, а </w:t>
      </w:r>
      <w:r w:rsidR="00507515">
        <w:rPr>
          <w:rFonts w:ascii="Times New Roman" w:hAnsi="Times New Roman" w:cs="Times New Roman"/>
          <w:sz w:val="28"/>
          <w:szCs w:val="28"/>
        </w:rPr>
        <w:t>саме при Долинській, Болехівській та</w:t>
      </w:r>
      <w:r w:rsidRPr="003E547D">
        <w:rPr>
          <w:rFonts w:ascii="Times New Roman" w:hAnsi="Times New Roman" w:cs="Times New Roman"/>
          <w:sz w:val="28"/>
          <w:szCs w:val="28"/>
        </w:rPr>
        <w:t xml:space="preserve"> Калуській міськ</w:t>
      </w:r>
      <w:r w:rsidR="00507515">
        <w:rPr>
          <w:rFonts w:ascii="Times New Roman" w:hAnsi="Times New Roman" w:cs="Times New Roman"/>
          <w:sz w:val="28"/>
          <w:szCs w:val="28"/>
          <w:lang w:val="uk-UA"/>
        </w:rPr>
        <w:t>их</w:t>
      </w:r>
      <w:r w:rsidRPr="003E547D">
        <w:rPr>
          <w:rFonts w:ascii="Times New Roman" w:hAnsi="Times New Roman" w:cs="Times New Roman"/>
          <w:sz w:val="28"/>
          <w:szCs w:val="28"/>
        </w:rPr>
        <w:t xml:space="preserve"> рад</w:t>
      </w:r>
      <w:r w:rsidR="00507515">
        <w:rPr>
          <w:rFonts w:ascii="Times New Roman" w:hAnsi="Times New Roman" w:cs="Times New Roman"/>
          <w:sz w:val="28"/>
          <w:szCs w:val="28"/>
          <w:lang w:val="uk-UA"/>
        </w:rPr>
        <w:t>ах</w:t>
      </w:r>
      <w:r w:rsidRPr="003E547D">
        <w:rPr>
          <w:rFonts w:ascii="Times New Roman" w:hAnsi="Times New Roman" w:cs="Times New Roman"/>
          <w:sz w:val="28"/>
          <w:szCs w:val="28"/>
        </w:rPr>
        <w:t>,</w:t>
      </w:r>
      <w:r w:rsidR="00507515">
        <w:rPr>
          <w:rFonts w:ascii="Times New Roman" w:hAnsi="Times New Roman" w:cs="Times New Roman"/>
          <w:sz w:val="28"/>
          <w:szCs w:val="28"/>
        </w:rPr>
        <w:t xml:space="preserve"> Брошнів-Осадській, Войнилівській </w:t>
      </w:r>
      <w:r w:rsidRPr="003E547D">
        <w:rPr>
          <w:rFonts w:ascii="Times New Roman" w:hAnsi="Times New Roman" w:cs="Times New Roman"/>
          <w:sz w:val="28"/>
          <w:szCs w:val="28"/>
        </w:rPr>
        <w:t>та Вигодській селищн</w:t>
      </w:r>
      <w:r w:rsidR="00507515">
        <w:rPr>
          <w:rFonts w:ascii="Times New Roman" w:hAnsi="Times New Roman" w:cs="Times New Roman"/>
          <w:sz w:val="28"/>
          <w:szCs w:val="28"/>
          <w:lang w:val="uk-UA"/>
        </w:rPr>
        <w:t>их</w:t>
      </w:r>
      <w:r w:rsidRPr="003E547D">
        <w:rPr>
          <w:rFonts w:ascii="Times New Roman" w:hAnsi="Times New Roman" w:cs="Times New Roman"/>
          <w:sz w:val="28"/>
          <w:szCs w:val="28"/>
        </w:rPr>
        <w:t xml:space="preserve"> рад</w:t>
      </w:r>
      <w:r w:rsidR="00507515">
        <w:rPr>
          <w:rFonts w:ascii="Times New Roman" w:hAnsi="Times New Roman" w:cs="Times New Roman"/>
          <w:sz w:val="28"/>
          <w:szCs w:val="28"/>
          <w:lang w:val="uk-UA"/>
        </w:rPr>
        <w:t>ах</w:t>
      </w:r>
      <w:r w:rsidRPr="003E547D">
        <w:rPr>
          <w:rFonts w:ascii="Times New Roman" w:hAnsi="Times New Roman" w:cs="Times New Roman"/>
          <w:sz w:val="28"/>
          <w:szCs w:val="28"/>
        </w:rPr>
        <w:t>.</w:t>
      </w:r>
    </w:p>
    <w:p w:rsidR="00865D37" w:rsidRDefault="00865D37" w:rsidP="00865D37">
      <w:pPr>
        <w:pStyle w:val="ab"/>
        <w:shd w:val="clear" w:color="auto" w:fill="FFFFFF"/>
        <w:tabs>
          <w:tab w:val="left" w:pos="1170"/>
        </w:tabs>
        <w:spacing w:after="0" w:line="240" w:lineRule="auto"/>
        <w:ind w:left="0" w:firstLine="709"/>
        <w:jc w:val="both"/>
        <w:textAlignment w:val="baseline"/>
        <w:rPr>
          <w:rFonts w:ascii="Times New Roman" w:hAnsi="Times New Roman"/>
          <w:sz w:val="28"/>
          <w:szCs w:val="28"/>
        </w:rPr>
      </w:pPr>
      <w:r>
        <w:rPr>
          <w:rFonts w:ascii="Times New Roman" w:hAnsi="Times New Roman"/>
          <w:sz w:val="28"/>
          <w:szCs w:val="28"/>
        </w:rPr>
        <w:t>Для ефективної роботи Рад з питань внутрішньо переміщених осіб створені умови для координації з іншими консультативно-дорадчими органами, робочими групами тощо, які займаються захистом прав і свобод постраждалого населення, в т.ч. ВПО. При потребі надаються приміщення для проведення засідань, необхідна комп’ютерна техніка та ін.</w:t>
      </w:r>
      <w:r w:rsidR="00F82F9A">
        <w:rPr>
          <w:rFonts w:ascii="Times New Roman" w:hAnsi="Times New Roman"/>
          <w:sz w:val="28"/>
          <w:szCs w:val="28"/>
          <w:lang w:val="uk-UA"/>
        </w:rPr>
        <w:t xml:space="preserve"> </w:t>
      </w:r>
      <w:r>
        <w:rPr>
          <w:rFonts w:ascii="Times New Roman" w:hAnsi="Times New Roman"/>
          <w:sz w:val="28"/>
          <w:szCs w:val="28"/>
        </w:rPr>
        <w:t xml:space="preserve">У разі подання заяв про вихід із складу </w:t>
      </w:r>
      <w:proofErr w:type="gramStart"/>
      <w:r>
        <w:rPr>
          <w:rFonts w:ascii="Times New Roman" w:hAnsi="Times New Roman"/>
          <w:sz w:val="28"/>
          <w:szCs w:val="28"/>
        </w:rPr>
        <w:t>Ради</w:t>
      </w:r>
      <w:proofErr w:type="gramEnd"/>
      <w:r>
        <w:rPr>
          <w:rFonts w:ascii="Times New Roman" w:hAnsi="Times New Roman"/>
          <w:sz w:val="28"/>
          <w:szCs w:val="28"/>
        </w:rPr>
        <w:t xml:space="preserve"> проводиться своєчасне внесення змін до складу.</w:t>
      </w:r>
    </w:p>
    <w:p w:rsidR="00865D37" w:rsidRDefault="00865D37" w:rsidP="00865D37">
      <w:pPr>
        <w:spacing w:after="0" w:line="240" w:lineRule="auto"/>
        <w:ind w:firstLine="705"/>
        <w:jc w:val="both"/>
        <w:rPr>
          <w:rFonts w:ascii="Times New Roman" w:hAnsi="Times New Roman"/>
          <w:sz w:val="28"/>
          <w:szCs w:val="28"/>
        </w:rPr>
      </w:pPr>
      <w:r>
        <w:rPr>
          <w:rFonts w:ascii="Times New Roman" w:hAnsi="Times New Roman"/>
          <w:sz w:val="28"/>
          <w:szCs w:val="28"/>
        </w:rPr>
        <w:lastRenderedPageBreak/>
        <w:t>На веб-сайті Калуської районної державної адміністрації</w:t>
      </w:r>
      <w:r w:rsidR="003C4E69">
        <w:rPr>
          <w:rFonts w:ascii="Times New Roman" w:hAnsi="Times New Roman"/>
          <w:sz w:val="28"/>
          <w:szCs w:val="28"/>
          <w:lang w:val="uk-UA"/>
        </w:rPr>
        <w:t xml:space="preserve"> </w:t>
      </w:r>
      <w:r w:rsidR="003C4E69">
        <w:rPr>
          <w:rFonts w:ascii="Times New Roman" w:hAnsi="Times New Roman"/>
          <w:sz w:val="28"/>
          <w:szCs w:val="28"/>
        </w:rPr>
        <w:t>–</w:t>
      </w:r>
      <w:r w:rsidR="003C4E69">
        <w:rPr>
          <w:rFonts w:ascii="Times New Roman" w:hAnsi="Times New Roman"/>
          <w:sz w:val="28"/>
          <w:szCs w:val="28"/>
          <w:lang w:val="uk-UA"/>
        </w:rPr>
        <w:t xml:space="preserve"> Калуської </w:t>
      </w:r>
      <w:r>
        <w:rPr>
          <w:rFonts w:ascii="Times New Roman" w:hAnsi="Times New Roman"/>
          <w:sz w:val="28"/>
          <w:szCs w:val="28"/>
        </w:rPr>
        <w:t>районної військової адміністрац</w:t>
      </w:r>
      <w:r w:rsidR="003C4E69">
        <w:rPr>
          <w:rFonts w:ascii="Times New Roman" w:hAnsi="Times New Roman"/>
          <w:sz w:val="28"/>
          <w:szCs w:val="28"/>
        </w:rPr>
        <w:t>ії створена</w:t>
      </w:r>
      <w:r w:rsidR="00F82F9A">
        <w:rPr>
          <w:rFonts w:ascii="Times New Roman" w:hAnsi="Times New Roman"/>
          <w:sz w:val="28"/>
          <w:szCs w:val="28"/>
        </w:rPr>
        <w:t xml:space="preserve"> рубрик</w:t>
      </w:r>
      <w:r w:rsidR="003C4E69">
        <w:rPr>
          <w:rFonts w:ascii="Times New Roman" w:hAnsi="Times New Roman"/>
          <w:sz w:val="28"/>
          <w:szCs w:val="28"/>
          <w:lang w:val="uk-UA"/>
        </w:rPr>
        <w:t>а</w:t>
      </w:r>
      <w:r w:rsidR="00F82F9A">
        <w:rPr>
          <w:rFonts w:ascii="Times New Roman" w:hAnsi="Times New Roman"/>
          <w:sz w:val="28"/>
          <w:szCs w:val="28"/>
        </w:rPr>
        <w:t xml:space="preserve"> «Рада ВПО», в як</w:t>
      </w:r>
      <w:r w:rsidR="003C4E69">
        <w:rPr>
          <w:rFonts w:ascii="Times New Roman" w:hAnsi="Times New Roman"/>
          <w:sz w:val="28"/>
          <w:szCs w:val="28"/>
          <w:lang w:val="uk-UA"/>
        </w:rPr>
        <w:t>ій</w:t>
      </w:r>
      <w:r w:rsidR="00F82F9A">
        <w:rPr>
          <w:rFonts w:ascii="Times New Roman" w:hAnsi="Times New Roman"/>
          <w:sz w:val="28"/>
          <w:szCs w:val="28"/>
        </w:rPr>
        <w:t xml:space="preserve"> </w:t>
      </w:r>
      <w:r>
        <w:rPr>
          <w:rFonts w:ascii="Times New Roman" w:hAnsi="Times New Roman"/>
          <w:sz w:val="28"/>
          <w:szCs w:val="28"/>
        </w:rPr>
        <w:t>розміщується вся інформація про діяльність</w:t>
      </w:r>
      <w:r w:rsidR="003C4E69">
        <w:rPr>
          <w:rFonts w:ascii="Times New Roman" w:hAnsi="Times New Roman"/>
          <w:sz w:val="28"/>
          <w:szCs w:val="28"/>
        </w:rPr>
        <w:t xml:space="preserve"> Ради</w:t>
      </w:r>
      <w:r w:rsidR="003C4E69">
        <w:rPr>
          <w:rFonts w:ascii="Times New Roman" w:hAnsi="Times New Roman"/>
          <w:sz w:val="28"/>
          <w:szCs w:val="28"/>
          <w:lang w:val="uk-UA"/>
        </w:rPr>
        <w:t>.</w:t>
      </w:r>
      <w:r w:rsidR="00F82F9A">
        <w:rPr>
          <w:rFonts w:ascii="Times New Roman" w:hAnsi="Times New Roman"/>
          <w:sz w:val="28"/>
          <w:szCs w:val="28"/>
        </w:rPr>
        <w:t xml:space="preserve"> Органами </w:t>
      </w:r>
      <w:r>
        <w:rPr>
          <w:rFonts w:ascii="Times New Roman" w:hAnsi="Times New Roman"/>
          <w:sz w:val="28"/>
          <w:szCs w:val="28"/>
        </w:rPr>
        <w:t>місцевого самоврядування, при яких створені ради з питань ВПО, забезпечено безперешкодне інформування про діяльність Рад з питань ВПО.</w:t>
      </w:r>
    </w:p>
    <w:p w:rsidR="00D72ADA" w:rsidRDefault="00D72ADA" w:rsidP="007E1EB8">
      <w:pPr>
        <w:spacing w:after="0" w:line="240" w:lineRule="auto"/>
        <w:jc w:val="both"/>
        <w:rPr>
          <w:rFonts w:ascii="Times New Roman" w:hAnsi="Times New Roman" w:cs="Times New Roman"/>
          <w:b/>
          <w:bCs/>
          <w:sz w:val="28"/>
          <w:szCs w:val="28"/>
          <w:lang w:val="uk-UA"/>
        </w:rPr>
      </w:pPr>
    </w:p>
    <w:p w:rsidR="007C05BA" w:rsidRPr="00E767A4" w:rsidRDefault="007C05BA" w:rsidP="00D72ADA">
      <w:pPr>
        <w:tabs>
          <w:tab w:val="left" w:pos="426"/>
          <w:tab w:val="left" w:pos="567"/>
        </w:tabs>
        <w:spacing w:after="0" w:line="240" w:lineRule="auto"/>
        <w:ind w:firstLine="709"/>
        <w:jc w:val="center"/>
        <w:rPr>
          <w:rFonts w:ascii="Times New Roman" w:hAnsi="Times New Roman" w:cs="Times New Roman"/>
          <w:b/>
          <w:bCs/>
          <w:sz w:val="28"/>
          <w:szCs w:val="28"/>
          <w:lang w:val="uk-UA"/>
        </w:rPr>
      </w:pPr>
      <w:r w:rsidRPr="00E767A4">
        <w:rPr>
          <w:rFonts w:ascii="Times New Roman" w:hAnsi="Times New Roman" w:cs="Times New Roman"/>
          <w:b/>
          <w:bCs/>
          <w:sz w:val="28"/>
          <w:szCs w:val="28"/>
          <w:lang w:val="uk-UA"/>
        </w:rPr>
        <w:t>Соціально-економічний розвиток району</w:t>
      </w:r>
    </w:p>
    <w:p w:rsidR="00BE3104" w:rsidRPr="00E767A4" w:rsidRDefault="00BE3104" w:rsidP="00D72ADA">
      <w:pPr>
        <w:tabs>
          <w:tab w:val="left" w:pos="426"/>
          <w:tab w:val="left" w:pos="567"/>
        </w:tabs>
        <w:spacing w:after="0" w:line="240" w:lineRule="auto"/>
        <w:ind w:firstLine="709"/>
        <w:jc w:val="center"/>
        <w:rPr>
          <w:rFonts w:ascii="Times New Roman" w:eastAsia="Times New Roman" w:hAnsi="Times New Roman" w:cs="Times New Roman"/>
          <w:sz w:val="24"/>
          <w:szCs w:val="24"/>
          <w:lang w:val="uk-UA"/>
        </w:rPr>
      </w:pPr>
    </w:p>
    <w:p w:rsidR="00E767A4" w:rsidRDefault="00E767A4" w:rsidP="00E767A4">
      <w:pPr>
        <w:spacing w:after="0" w:line="240" w:lineRule="auto"/>
        <w:ind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Впродовж 2025 року районна державна адміністрація – районна військова адміністрація спільно з органами місцевого самоврядування, територіальними органами центральних органів виконавчої влади, керівниками підприємств та установ, а також з громадськими організаціями  спрямовували свою діяльність на організацію та виконання заходів,  визначених урядовими документами, дорученнями вищих органів влади, Державною стратегією регіонального розвитку та Стратегією розвитку Івано-Франківської області. Першочергова увага приділялась збереженню позитивних тенденцій попередніх років, а також  вирішенню комплексу питань, пов’язаних із </w:t>
      </w:r>
      <w:r>
        <w:rPr>
          <w:rFonts w:ascii="Times New Roman" w:hAnsi="Times New Roman"/>
          <w:sz w:val="28"/>
          <w:szCs w:val="28"/>
          <w:lang w:val="uk-UA"/>
        </w:rPr>
        <w:t>стабілізацією соціально-економічного розвитку району, адаптації конкурентоспроможності економіки району на внутрішніх та зовнішніх ринках, підвищення якості життя населення на основі реалізації заходів в умовах війни,</w:t>
      </w:r>
      <w:r>
        <w:rPr>
          <w:rFonts w:ascii="Times New Roman" w:hAnsi="Times New Roman"/>
          <w:sz w:val="28"/>
          <w:szCs w:val="28"/>
          <w:shd w:val="clear" w:color="auto" w:fill="FFFFFF"/>
          <w:lang w:val="uk-UA"/>
        </w:rPr>
        <w:t xml:space="preserve"> покращенням стандартів життя громадян, забезпеченням соціального захисту населення, розвитком галузей реального сектору економіки.</w:t>
      </w:r>
    </w:p>
    <w:p w:rsidR="00E767A4" w:rsidRDefault="00E767A4" w:rsidP="00E767A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Незважаючи на несприятливі умови для роботи підприємств, основні бюджетоутворюючі підприємства району у 2025 році працювали відповідно до кон’юнктури ринку та реалізовували заходи для збільшення обсягів виробництва продукції.</w:t>
      </w:r>
    </w:p>
    <w:p w:rsidR="00E767A4" w:rsidRPr="001C652A" w:rsidRDefault="00E767A4" w:rsidP="00E767A4">
      <w:pPr>
        <w:spacing w:after="0" w:line="240" w:lineRule="auto"/>
        <w:ind w:firstLine="709"/>
        <w:jc w:val="both"/>
        <w:rPr>
          <w:rFonts w:ascii="Times New Roman" w:hAnsi="Times New Roman"/>
          <w:sz w:val="28"/>
          <w:szCs w:val="28"/>
          <w:lang w:val="uk-UA"/>
        </w:rPr>
      </w:pPr>
      <w:r w:rsidRPr="001C652A">
        <w:rPr>
          <w:rFonts w:ascii="Times New Roman" w:hAnsi="Times New Roman"/>
          <w:sz w:val="28"/>
          <w:szCs w:val="28"/>
          <w:lang w:val="uk-UA"/>
        </w:rPr>
        <w:t>У 202</w:t>
      </w:r>
      <w:r>
        <w:rPr>
          <w:rFonts w:ascii="Times New Roman" w:hAnsi="Times New Roman"/>
          <w:sz w:val="28"/>
          <w:szCs w:val="28"/>
          <w:lang w:val="uk-UA"/>
        </w:rPr>
        <w:t>5</w:t>
      </w:r>
      <w:r w:rsidRPr="001C652A">
        <w:rPr>
          <w:rFonts w:ascii="Times New Roman" w:hAnsi="Times New Roman"/>
          <w:sz w:val="28"/>
          <w:szCs w:val="28"/>
          <w:lang w:val="uk-UA"/>
        </w:rPr>
        <w:t xml:space="preserve"> році підприємства </w:t>
      </w:r>
      <w:r>
        <w:rPr>
          <w:rFonts w:ascii="Times New Roman" w:hAnsi="Times New Roman"/>
          <w:sz w:val="28"/>
          <w:szCs w:val="28"/>
          <w:lang w:val="uk-UA"/>
        </w:rPr>
        <w:t>району</w:t>
      </w:r>
      <w:r w:rsidRPr="001C652A">
        <w:rPr>
          <w:rFonts w:ascii="Times New Roman" w:hAnsi="Times New Roman"/>
          <w:sz w:val="28"/>
          <w:szCs w:val="28"/>
          <w:lang w:val="uk-UA"/>
        </w:rPr>
        <w:t xml:space="preserve"> працювали в складних умовах воєнного стану, докладаючи зусиль для з</w:t>
      </w:r>
      <w:r>
        <w:rPr>
          <w:rFonts w:ascii="Times New Roman" w:hAnsi="Times New Roman"/>
          <w:sz w:val="28"/>
          <w:szCs w:val="28"/>
          <w:lang w:val="uk-UA"/>
        </w:rPr>
        <w:t>більшення</w:t>
      </w:r>
      <w:r w:rsidRPr="001C652A">
        <w:rPr>
          <w:rFonts w:ascii="Times New Roman" w:hAnsi="Times New Roman"/>
          <w:sz w:val="28"/>
          <w:szCs w:val="28"/>
          <w:lang w:val="uk-UA"/>
        </w:rPr>
        <w:t xml:space="preserve"> обсягів виробництва, </w:t>
      </w:r>
      <w:r>
        <w:rPr>
          <w:rFonts w:ascii="Times New Roman" w:hAnsi="Times New Roman"/>
          <w:sz w:val="28"/>
          <w:szCs w:val="28"/>
          <w:lang w:val="uk-UA"/>
        </w:rPr>
        <w:t>розширення</w:t>
      </w:r>
      <w:r w:rsidRPr="001C652A">
        <w:rPr>
          <w:rFonts w:ascii="Times New Roman" w:hAnsi="Times New Roman"/>
          <w:sz w:val="28"/>
          <w:szCs w:val="28"/>
          <w:lang w:val="uk-UA"/>
        </w:rPr>
        <w:t xml:space="preserve"> ринків збуту та залучення зовнішніх фінансових ресурсів для підтримки своєї діяльності.</w:t>
      </w:r>
    </w:p>
    <w:p w:rsidR="00E767A4" w:rsidRPr="001C652A" w:rsidRDefault="00E767A4" w:rsidP="00E767A4">
      <w:pPr>
        <w:spacing w:after="0" w:line="240" w:lineRule="auto"/>
        <w:ind w:firstLine="709"/>
        <w:jc w:val="both"/>
        <w:rPr>
          <w:rFonts w:ascii="Times New Roman" w:hAnsi="Times New Roman"/>
          <w:sz w:val="28"/>
          <w:szCs w:val="28"/>
          <w:lang w:val="uk-UA"/>
        </w:rPr>
      </w:pPr>
      <w:r w:rsidRPr="001C652A">
        <w:rPr>
          <w:rFonts w:ascii="Times New Roman" w:hAnsi="Times New Roman"/>
          <w:sz w:val="28"/>
          <w:szCs w:val="28"/>
          <w:lang w:val="uk-UA"/>
        </w:rPr>
        <w:t>Більшість підприємств стикнулися з нестачею електроенергії через наслідки ракетних ударів РФ по об’єктах української енерго</w:t>
      </w:r>
      <w:r>
        <w:rPr>
          <w:rFonts w:ascii="Times New Roman" w:hAnsi="Times New Roman"/>
          <w:sz w:val="28"/>
          <w:szCs w:val="28"/>
          <w:lang w:val="uk-UA"/>
        </w:rPr>
        <w:t>системи. Через в</w:t>
      </w:r>
      <w:r w:rsidRPr="001C652A">
        <w:rPr>
          <w:rFonts w:ascii="Times New Roman" w:hAnsi="Times New Roman"/>
          <w:sz w:val="28"/>
          <w:szCs w:val="28"/>
          <w:lang w:val="uk-UA"/>
        </w:rPr>
        <w:t>ведення графіків відключень електроенергії</w:t>
      </w:r>
      <w:r>
        <w:rPr>
          <w:rFonts w:ascii="Times New Roman" w:hAnsi="Times New Roman"/>
          <w:sz w:val="28"/>
          <w:szCs w:val="28"/>
          <w:lang w:val="uk-UA"/>
        </w:rPr>
        <w:t>,</w:t>
      </w:r>
      <w:r w:rsidRPr="001C652A">
        <w:rPr>
          <w:rFonts w:ascii="Times New Roman" w:hAnsi="Times New Roman"/>
          <w:sz w:val="28"/>
          <w:szCs w:val="28"/>
          <w:lang w:val="uk-UA"/>
        </w:rPr>
        <w:t xml:space="preserve"> окремі підприємства змушені</w:t>
      </w:r>
      <w:r>
        <w:rPr>
          <w:rFonts w:ascii="Times New Roman" w:hAnsi="Times New Roman"/>
          <w:sz w:val="28"/>
          <w:szCs w:val="28"/>
          <w:lang w:val="uk-UA"/>
        </w:rPr>
        <w:t xml:space="preserve"> були </w:t>
      </w:r>
      <w:r w:rsidRPr="001C652A">
        <w:rPr>
          <w:rFonts w:ascii="Times New Roman" w:hAnsi="Times New Roman"/>
          <w:sz w:val="28"/>
          <w:szCs w:val="28"/>
          <w:lang w:val="uk-UA"/>
        </w:rPr>
        <w:t>скоротити виробничі потужності.</w:t>
      </w:r>
    </w:p>
    <w:p w:rsidR="00E767A4" w:rsidRDefault="00E767A4" w:rsidP="00E767A4">
      <w:pPr>
        <w:spacing w:after="0" w:line="240" w:lineRule="auto"/>
        <w:ind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Промисловий потенціал району складає 211 великих та середніх промислових підприємств  усіх основних видів економічної діяльності.</w:t>
      </w:r>
    </w:p>
    <w:p w:rsidR="00E767A4" w:rsidRDefault="00E767A4" w:rsidP="00E767A4">
      <w:pPr>
        <w:spacing w:after="0" w:line="240" w:lineRule="auto"/>
        <w:ind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На території району діють підприємства добувної та переробної промисловості, постачання  електроенергії, газу, пари та кондиційованого повітря. Переробна промисловість включає: виробництво хімічних речовин і хімічної продукції, виготовлення виробів із деревини, паперу та поліграфічна діяльність, виробництво гумових і пластмасових виробів; нафтогазового комплексу,   виробництво харчових продуктів, текстильне виробництво, та ін.     </w:t>
      </w:r>
    </w:p>
    <w:p w:rsidR="00E767A4" w:rsidRDefault="00E767A4" w:rsidP="00E767A4">
      <w:pPr>
        <w:spacing w:after="0" w:line="240" w:lineRule="auto"/>
        <w:ind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Свою діяльність здійснюють 76 підприємств деревообробної промисловості, в тому числі Філія «Карпатський лісовий офіс» ДП «Ліси України». </w:t>
      </w:r>
    </w:p>
    <w:p w:rsidR="00E767A4" w:rsidRDefault="00E767A4" w:rsidP="00E767A4">
      <w:pPr>
        <w:spacing w:after="0" w:line="240" w:lineRule="auto"/>
        <w:ind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Найбільшими промисловими підприємствами району є: ТОВ «3 Бетони», ТОВ «Завод ДК Орісіл», ТОВ «Карпат Смоли», ТОВ «Віва Декор», ТОВ «Калуський трубний завод», ДП «Дослідно-експериментальний завод ІХП НАНУ», філія «Калуська ТЕЦ» ТОВ «Костанза», ТОВ «Ґудвеллі Україна», ТОВ «Таркетт Вінісін», ТОВ «Калуський комбінат хлібопродуктів», ТОВ «Миро-Марк», ТОВ </w:t>
      </w:r>
      <w:r>
        <w:rPr>
          <w:rFonts w:ascii="Times New Roman" w:hAnsi="Times New Roman"/>
          <w:sz w:val="28"/>
          <w:szCs w:val="28"/>
          <w:shd w:val="clear" w:color="auto" w:fill="FFFFFF"/>
          <w:lang w:val="uk-UA"/>
        </w:rPr>
        <w:lastRenderedPageBreak/>
        <w:t>«Макком-груп», ПАТ «Калуський ЗКУ», ТОВ «Іко-Іф», НГВУ «Долинанафтогаз», Долинський газопереробний завод, ТОВ «Уніплит», ТОВ «СВІСС Кроно», ТОВ УРСП «Памібро», ТОВ «Поліком», ТОВ «ЦБМ «Осмолода», ТОВ «Рожнятівнафта» та інші.</w:t>
      </w:r>
    </w:p>
    <w:p w:rsidR="00E767A4" w:rsidRDefault="00E767A4" w:rsidP="00E767A4">
      <w:pPr>
        <w:spacing w:after="0" w:line="240" w:lineRule="auto"/>
        <w:ind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Повномасштабна війна спричинила негативні тенденції у розвитку промисловості через низку дестабілізаційних факторів. Труднощі із логістикою, звуження можливості експорту та імпорту, падіння попиту на продукцію, скорочення замовлень через військові дії, несприятлива цінова кон’юнктура на зовнішніх ринках, наявність труднощів з постачанням сировини, висока собівартість виробництва, зростання цін на вантажні залізничні перевезення та високі ціни на енергоносії, значні курсові коливання – всі ці фактори негативно впливають на можливість здійснення виробничої діяльності та експортно-імпортних операцій підприємствами-виробниками промислового комплексу району. </w:t>
      </w:r>
    </w:p>
    <w:p w:rsidR="00E767A4" w:rsidRDefault="00E767A4" w:rsidP="00E767A4">
      <w:pPr>
        <w:spacing w:after="0" w:line="240" w:lineRule="auto"/>
        <w:ind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У звітному році промисловість, як провідна галузь економіки району, займала 16,2% у реалізованій промисловій продукції області. У січні - вересні 2025 року обсяг реалізованої промислової продукції підприємств склав 14 220,0 млн.грн, що на 1 098,5 млн.грн. більше ніж у січні-вересні 2024 року.  </w:t>
      </w:r>
    </w:p>
    <w:p w:rsidR="00E767A4" w:rsidRDefault="00E767A4" w:rsidP="00E767A4">
      <w:pPr>
        <w:spacing w:after="0" w:line="240" w:lineRule="auto"/>
        <w:ind w:firstLine="708"/>
        <w:jc w:val="both"/>
        <w:rPr>
          <w:rFonts w:ascii="Times New Roman" w:hAnsi="Times New Roman"/>
          <w:sz w:val="28"/>
          <w:szCs w:val="28"/>
          <w:lang w:val="uk-UA"/>
        </w:rPr>
      </w:pPr>
      <w:r>
        <w:rPr>
          <w:rFonts w:ascii="Times New Roman" w:hAnsi="Times New Roman"/>
          <w:sz w:val="28"/>
          <w:szCs w:val="28"/>
          <w:shd w:val="clear" w:color="auto" w:fill="FFFFFF"/>
          <w:lang w:val="uk-UA"/>
        </w:rPr>
        <w:t xml:space="preserve">З метою забезпечення збереження виробничого потенціалу та безперебійної роботи вітчизняних підприємств в умовах воєнного стану в </w:t>
      </w:r>
      <w:r>
        <w:rPr>
          <w:rFonts w:ascii="Times New Roman" w:hAnsi="Times New Roman"/>
          <w:sz w:val="28"/>
          <w:szCs w:val="28"/>
          <w:lang w:val="uk-UA"/>
        </w:rPr>
        <w:t>районі проводиться робота щодо реалізації Плану невідкладних заходів з переміщення у разі потреби виробничих потужностей суб’єктів господарювання з територій, де ведуться бойові дії, або є загроза бойових дій на безпечну територію, затвердженого  розпорядженням Кабінету Міністрів України від 25 березня 2022 р.  № 246-р.</w:t>
      </w:r>
    </w:p>
    <w:p w:rsidR="00E767A4" w:rsidRDefault="00E767A4" w:rsidP="00E767A4">
      <w:pPr>
        <w:autoSpaceDE w:val="0"/>
        <w:autoSpaceDN w:val="0"/>
        <w:adjustRightInd w:val="0"/>
        <w:spacing w:after="0" w:line="240" w:lineRule="auto"/>
        <w:jc w:val="both"/>
        <w:rPr>
          <w:rFonts w:ascii="Times New Roman" w:hAnsi="Times New Roman"/>
          <w:sz w:val="28"/>
          <w:szCs w:val="28"/>
          <w:lang w:val="uk-UA"/>
        </w:rPr>
      </w:pPr>
      <w:r>
        <w:rPr>
          <w:rFonts w:ascii="Times New Roman" w:hAnsi="Times New Roman"/>
          <w:sz w:val="28"/>
          <w:szCs w:val="28"/>
          <w:lang w:val="uk-UA"/>
        </w:rPr>
        <w:tab/>
        <w:t>Районна державна адміністрація - районна військова адміністрація надає всебічну допомогу кожному суб’єкту господарювання, який має намір перемістити свої виробничі потужності на територію Калуського району, зокрема в пошуку виробничих приміщень, вільних земельних ділянок, тощо.</w:t>
      </w:r>
      <w:r>
        <w:rPr>
          <w:rFonts w:ascii="Times New Roman" w:hAnsi="Times New Roman"/>
          <w:i/>
          <w:sz w:val="28"/>
          <w:szCs w:val="28"/>
          <w:shd w:val="clear" w:color="auto" w:fill="FFFFFF"/>
          <w:lang w:val="uk-UA"/>
        </w:rPr>
        <w:tab/>
        <w:t xml:space="preserve">     </w:t>
      </w:r>
    </w:p>
    <w:p w:rsidR="00E767A4" w:rsidRDefault="00E767A4" w:rsidP="00E767A4">
      <w:pPr>
        <w:spacing w:after="0" w:line="240" w:lineRule="auto"/>
        <w:ind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Станом на 1 січня 2026 року на територію району переїхало 38 підприємств, в тому числі 31 - до Калуської територіальної громади, 5 - до Долинської територіальної громади, 1 - до Дубівської територіальної громади, 1 - до Болехівської територіальної громади. 23 підприємства розпочали виробничу діяльність на новому місці  (4 - у галузі машинобудування, 3 - переробна промисловість, 1 - проектування хімічних виробництв, 3 – харчової промисловості, 4 - у галузі легкої промисловості, 1 - оптова торгівля, 1- у галузі сільського господарства, 1 - видавництво книг, 1 - деревообробна промисловість, 3 - хімічна промисловість, 1 - нафтова промисловість). </w:t>
      </w:r>
    </w:p>
    <w:p w:rsidR="00E767A4" w:rsidRDefault="00E767A4" w:rsidP="00E767A4">
      <w:pPr>
        <w:autoSpaceDE w:val="0"/>
        <w:autoSpaceDN w:val="0"/>
        <w:adjustRightInd w:val="0"/>
        <w:spacing w:after="0" w:line="24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Серед найбільших виробничих підприємств, які релокували бізнес до Калуського району є: </w:t>
      </w:r>
    </w:p>
    <w:p w:rsidR="00E767A4" w:rsidRDefault="00E767A4" w:rsidP="003079C6">
      <w:pPr>
        <w:pStyle w:val="ab"/>
        <w:numPr>
          <w:ilvl w:val="0"/>
          <w:numId w:val="9"/>
        </w:numPr>
        <w:autoSpaceDE w:val="0"/>
        <w:autoSpaceDN w:val="0"/>
        <w:adjustRightInd w:val="0"/>
        <w:spacing w:after="0" w:line="240" w:lineRule="auto"/>
        <w:ind w:left="0"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ТОВ «Олвуд» (виробництво дерев’яних будівельних конструкцій і столярних виробів);</w:t>
      </w:r>
    </w:p>
    <w:p w:rsidR="00E767A4" w:rsidRDefault="00E767A4" w:rsidP="003079C6">
      <w:pPr>
        <w:pStyle w:val="ab"/>
        <w:numPr>
          <w:ilvl w:val="0"/>
          <w:numId w:val="9"/>
        </w:numPr>
        <w:autoSpaceDE w:val="0"/>
        <w:autoSpaceDN w:val="0"/>
        <w:adjustRightInd w:val="0"/>
        <w:spacing w:after="0" w:line="240" w:lineRule="auto"/>
        <w:ind w:left="0"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ТОВ Торговий будинок Імператив </w:t>
      </w:r>
      <w:r>
        <w:rPr>
          <w:rFonts w:ascii="Times New Roman CYR" w:hAnsi="Times New Roman CYR" w:cs="Times New Roman CYR"/>
          <w:sz w:val="28"/>
          <w:szCs w:val="28"/>
          <w:lang w:val="en-US"/>
        </w:rPr>
        <w:t>UA</w:t>
      </w:r>
      <w:r>
        <w:rPr>
          <w:rFonts w:ascii="Times New Roman CYR" w:hAnsi="Times New Roman CYR" w:cs="Times New Roman CYR"/>
          <w:sz w:val="28"/>
          <w:szCs w:val="28"/>
          <w:lang w:val="uk-UA"/>
        </w:rPr>
        <w:t xml:space="preserve"> (виготовлення композиційної   арматури і сітки);</w:t>
      </w:r>
    </w:p>
    <w:p w:rsidR="00E767A4" w:rsidRDefault="00E767A4" w:rsidP="003079C6">
      <w:pPr>
        <w:pStyle w:val="ab"/>
        <w:numPr>
          <w:ilvl w:val="0"/>
          <w:numId w:val="9"/>
        </w:numPr>
        <w:autoSpaceDE w:val="0"/>
        <w:autoSpaceDN w:val="0"/>
        <w:adjustRightInd w:val="0"/>
        <w:spacing w:after="0" w:line="240" w:lineRule="auto"/>
        <w:ind w:left="0"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ТОВ «К.ТЕКС» (виробництво нетканих матеріалів для швейної, будівельної, меблевої галузей);</w:t>
      </w:r>
    </w:p>
    <w:p w:rsidR="00E767A4" w:rsidRDefault="00E767A4" w:rsidP="003079C6">
      <w:pPr>
        <w:pStyle w:val="ab"/>
        <w:numPr>
          <w:ilvl w:val="0"/>
          <w:numId w:val="9"/>
        </w:numPr>
        <w:autoSpaceDE w:val="0"/>
        <w:autoSpaceDN w:val="0"/>
        <w:adjustRightInd w:val="0"/>
        <w:spacing w:after="0" w:line="240" w:lineRule="auto"/>
        <w:ind w:left="0"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НПП «Сузір’я» (виробництво товарів для тварин - корм, одяг, вироби з пластику, дряпалки для котів тощо);</w:t>
      </w:r>
    </w:p>
    <w:p w:rsidR="00E767A4" w:rsidRDefault="00E767A4" w:rsidP="003079C6">
      <w:pPr>
        <w:pStyle w:val="ab"/>
        <w:numPr>
          <w:ilvl w:val="0"/>
          <w:numId w:val="9"/>
        </w:numPr>
        <w:autoSpaceDE w:val="0"/>
        <w:autoSpaceDN w:val="0"/>
        <w:adjustRightInd w:val="0"/>
        <w:spacing w:after="0" w:line="240" w:lineRule="auto"/>
        <w:ind w:left="0"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ТОВ «Технічні спреї» (виробництво фарб, лаків і подібної продукції, друкарської фарби та мастик);</w:t>
      </w:r>
    </w:p>
    <w:p w:rsidR="00E767A4" w:rsidRDefault="00E767A4" w:rsidP="003079C6">
      <w:pPr>
        <w:pStyle w:val="ab"/>
        <w:numPr>
          <w:ilvl w:val="0"/>
          <w:numId w:val="9"/>
        </w:numPr>
        <w:autoSpaceDE w:val="0"/>
        <w:autoSpaceDN w:val="0"/>
        <w:adjustRightInd w:val="0"/>
        <w:spacing w:after="0" w:line="240" w:lineRule="auto"/>
        <w:ind w:left="0"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ТОВ «Кронас-Трейд» (виробництво меблів);</w:t>
      </w:r>
    </w:p>
    <w:p w:rsidR="00E767A4" w:rsidRDefault="00E767A4" w:rsidP="003079C6">
      <w:pPr>
        <w:pStyle w:val="ab"/>
        <w:numPr>
          <w:ilvl w:val="0"/>
          <w:numId w:val="9"/>
        </w:numPr>
        <w:autoSpaceDE w:val="0"/>
        <w:autoSpaceDN w:val="0"/>
        <w:adjustRightInd w:val="0"/>
        <w:spacing w:after="0" w:line="240" w:lineRule="auto"/>
        <w:ind w:left="0"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ТОВ «Харківська зовнішньоторговельна фірма «Моторімпекс» (виготовлення гідравлічних комплектуючих до тракторів, комбайнів, станків, шахтного, металургійного обладнання, що використовується у агропромисловості); </w:t>
      </w:r>
    </w:p>
    <w:p w:rsidR="00E767A4" w:rsidRDefault="00E767A4" w:rsidP="003079C6">
      <w:pPr>
        <w:pStyle w:val="ab"/>
        <w:numPr>
          <w:ilvl w:val="0"/>
          <w:numId w:val="9"/>
        </w:numPr>
        <w:autoSpaceDE w:val="0"/>
        <w:autoSpaceDN w:val="0"/>
        <w:adjustRightInd w:val="0"/>
        <w:spacing w:after="0" w:line="240" w:lineRule="auto"/>
        <w:ind w:left="0"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ПП «Кідді-ко ТМ «Ідейка» (виробництво і реалізація товарів для творчості, рукоділля і хобі: картини за номерами, алмазна вишивка).</w:t>
      </w:r>
    </w:p>
    <w:p w:rsidR="00E767A4" w:rsidRDefault="00E767A4" w:rsidP="004D3A6A">
      <w:pPr>
        <w:autoSpaceDE w:val="0"/>
        <w:autoSpaceDN w:val="0"/>
        <w:adjustRightInd w:val="0"/>
        <w:spacing w:after="0" w:line="240" w:lineRule="auto"/>
        <w:ind w:firstLine="709"/>
        <w:jc w:val="both"/>
        <w:rPr>
          <w:rFonts w:ascii="Times New Roman" w:hAnsi="Times New Roman"/>
          <w:sz w:val="28"/>
          <w:szCs w:val="28"/>
          <w:lang w:val="uk-UA" w:eastAsia="uk-UA"/>
        </w:rPr>
      </w:pPr>
      <w:r>
        <w:rPr>
          <w:rFonts w:ascii="Times New Roman" w:hAnsi="Times New Roman"/>
          <w:sz w:val="28"/>
          <w:szCs w:val="28"/>
          <w:shd w:val="clear" w:color="auto" w:fill="FFFFFF"/>
          <w:lang w:val="uk-UA"/>
        </w:rPr>
        <w:t xml:space="preserve">У межах Всеукраїнської </w:t>
      </w:r>
      <w:r>
        <w:rPr>
          <w:rFonts w:ascii="Times New Roman" w:hAnsi="Times New Roman"/>
          <w:sz w:val="28"/>
          <w:szCs w:val="28"/>
          <w:lang w:val="uk-UA"/>
        </w:rPr>
        <w:t>економічної платформи</w:t>
      </w:r>
      <w:r>
        <w:rPr>
          <w:rFonts w:ascii="Times New Roman" w:hAnsi="Times New Roman"/>
          <w:sz w:val="28"/>
          <w:szCs w:val="28"/>
          <w:shd w:val="clear" w:color="auto" w:fill="FFFFFF"/>
          <w:lang w:val="uk-UA"/>
        </w:rPr>
        <w:t xml:space="preserve">, яку ініціював Президент </w:t>
      </w:r>
      <w:r>
        <w:rPr>
          <w:rFonts w:ascii="Times New Roman" w:hAnsi="Times New Roman"/>
          <w:sz w:val="28"/>
          <w:szCs w:val="28"/>
          <w:lang w:val="uk-UA"/>
        </w:rPr>
        <w:t xml:space="preserve">України </w:t>
      </w:r>
      <w:r>
        <w:rPr>
          <w:rFonts w:ascii="Times New Roman" w:hAnsi="Times New Roman"/>
          <w:sz w:val="28"/>
          <w:szCs w:val="28"/>
          <w:shd w:val="clear" w:color="auto" w:fill="FFFFFF"/>
          <w:lang w:val="uk-UA"/>
        </w:rPr>
        <w:t>Володимир Зеленський,  з</w:t>
      </w:r>
      <w:r>
        <w:rPr>
          <w:rFonts w:ascii="Times New Roman" w:hAnsi="Times New Roman"/>
          <w:sz w:val="28"/>
          <w:szCs w:val="28"/>
          <w:lang w:val="uk-UA" w:eastAsia="uk-UA"/>
        </w:rPr>
        <w:t xml:space="preserve"> метою підтримки малого і мікробізнесу </w:t>
      </w:r>
      <w:r>
        <w:rPr>
          <w:rFonts w:ascii="Times New Roman" w:hAnsi="Times New Roman"/>
          <w:sz w:val="28"/>
          <w:szCs w:val="28"/>
          <w:lang w:val="uk-UA"/>
        </w:rPr>
        <w:t xml:space="preserve">з грудня 2024 року на території району </w:t>
      </w:r>
      <w:r>
        <w:rPr>
          <w:rFonts w:ascii="Times New Roman" w:hAnsi="Times New Roman"/>
          <w:sz w:val="28"/>
          <w:szCs w:val="28"/>
          <w:shd w:val="clear" w:color="auto" w:fill="FFFFFF"/>
          <w:lang w:val="uk-UA"/>
        </w:rPr>
        <w:t>у місті Калуш</w:t>
      </w:r>
      <w:r>
        <w:rPr>
          <w:rFonts w:ascii="Times New Roman" w:hAnsi="Times New Roman"/>
          <w:sz w:val="28"/>
          <w:szCs w:val="28"/>
          <w:shd w:val="clear" w:color="auto" w:fill="FFFFFF"/>
        </w:rPr>
        <w:t> </w:t>
      </w:r>
      <w:r>
        <w:rPr>
          <w:rFonts w:ascii="Times New Roman" w:hAnsi="Times New Roman"/>
          <w:sz w:val="28"/>
          <w:szCs w:val="28"/>
          <w:lang w:val="uk-UA"/>
        </w:rPr>
        <w:t>відкрився</w:t>
      </w:r>
      <w:r>
        <w:rPr>
          <w:rFonts w:ascii="Times New Roman" w:hAnsi="Times New Roman"/>
          <w:sz w:val="28"/>
          <w:szCs w:val="28"/>
          <w:shd w:val="clear" w:color="auto" w:fill="FFFFFF"/>
        </w:rPr>
        <w:t> </w:t>
      </w:r>
      <w:r>
        <w:rPr>
          <w:rFonts w:ascii="Times New Roman" w:hAnsi="Times New Roman"/>
          <w:sz w:val="28"/>
          <w:szCs w:val="28"/>
          <w:shd w:val="clear" w:color="auto" w:fill="FFFFFF"/>
          <w:lang w:val="uk-UA"/>
        </w:rPr>
        <w:t>перший</w:t>
      </w:r>
      <w:r>
        <w:rPr>
          <w:rFonts w:ascii="Times New Roman" w:hAnsi="Times New Roman"/>
          <w:sz w:val="28"/>
          <w:szCs w:val="28"/>
          <w:shd w:val="clear" w:color="auto" w:fill="FFFFFF"/>
        </w:rPr>
        <w:t> </w:t>
      </w:r>
      <w:r>
        <w:rPr>
          <w:rFonts w:ascii="Times New Roman" w:hAnsi="Times New Roman"/>
          <w:sz w:val="28"/>
          <w:szCs w:val="28"/>
          <w:lang w:val="uk-UA"/>
        </w:rPr>
        <w:t xml:space="preserve">офіс </w:t>
      </w:r>
      <w:r>
        <w:rPr>
          <w:rFonts w:ascii="Times New Roman" w:hAnsi="Times New Roman"/>
          <w:sz w:val="28"/>
          <w:szCs w:val="28"/>
          <w:shd w:val="clear" w:color="auto" w:fill="FFFFFF"/>
          <w:lang w:val="uk-UA"/>
        </w:rPr>
        <w:t>«</w:t>
      </w:r>
      <w:r>
        <w:rPr>
          <w:rFonts w:ascii="Times New Roman" w:hAnsi="Times New Roman"/>
          <w:sz w:val="28"/>
          <w:szCs w:val="28"/>
          <w:lang w:val="uk-UA"/>
        </w:rPr>
        <w:t>Зроблено в Україні</w:t>
      </w:r>
      <w:r>
        <w:rPr>
          <w:rFonts w:ascii="Times New Roman" w:hAnsi="Times New Roman"/>
          <w:sz w:val="28"/>
          <w:szCs w:val="28"/>
          <w:shd w:val="clear" w:color="auto" w:fill="FFFFFF"/>
          <w:lang w:val="uk-UA"/>
        </w:rPr>
        <w:t xml:space="preserve">». </w:t>
      </w:r>
      <w:r>
        <w:rPr>
          <w:rFonts w:ascii="Times New Roman" w:hAnsi="Times New Roman"/>
          <w:sz w:val="28"/>
          <w:szCs w:val="28"/>
          <w:lang w:val="uk-UA"/>
        </w:rPr>
        <w:t xml:space="preserve">Офіс </w:t>
      </w:r>
      <w:r>
        <w:rPr>
          <w:rFonts w:ascii="Times New Roman" w:hAnsi="Times New Roman"/>
          <w:sz w:val="28"/>
          <w:szCs w:val="28"/>
          <w:shd w:val="clear" w:color="auto" w:fill="FFFFFF"/>
          <w:lang w:val="uk-UA"/>
        </w:rPr>
        <w:t xml:space="preserve">запрацював на базі </w:t>
      </w:r>
      <w:r>
        <w:rPr>
          <w:rFonts w:ascii="Times New Roman" w:hAnsi="Times New Roman"/>
          <w:sz w:val="28"/>
          <w:szCs w:val="28"/>
          <w:lang w:val="uk-UA"/>
        </w:rPr>
        <w:t>Калуської філії Івано</w:t>
      </w:r>
      <w:r>
        <w:rPr>
          <w:rFonts w:ascii="Times New Roman" w:hAnsi="Times New Roman"/>
          <w:sz w:val="28"/>
          <w:szCs w:val="28"/>
          <w:shd w:val="clear" w:color="auto" w:fill="FFFFFF"/>
          <w:lang w:val="uk-UA"/>
        </w:rPr>
        <w:t xml:space="preserve">-Франківського обласного </w:t>
      </w:r>
      <w:r>
        <w:rPr>
          <w:rFonts w:ascii="Times New Roman" w:hAnsi="Times New Roman"/>
          <w:sz w:val="28"/>
          <w:szCs w:val="28"/>
          <w:lang w:val="uk-UA"/>
        </w:rPr>
        <w:t xml:space="preserve">центру зайнятості. </w:t>
      </w:r>
      <w:r>
        <w:rPr>
          <w:rFonts w:ascii="Times New Roman" w:hAnsi="Times New Roman"/>
          <w:sz w:val="28"/>
          <w:szCs w:val="28"/>
          <w:lang w:val="uk-UA" w:eastAsia="uk-UA"/>
        </w:rPr>
        <w:t>За звітний період консультаційними послугами офісу скористалися 1845 осіб: учасники бойових дій – 116 осіб, осіб з інвалідністю – 80,  внутрішньо переміщені особи – 96,  фізичні особи-підприємці та фізичні особи – 1553.</w:t>
      </w:r>
    </w:p>
    <w:p w:rsidR="002F0ECC" w:rsidRPr="002F0ECC" w:rsidRDefault="002F0ECC" w:rsidP="002F0ECC">
      <w:pPr>
        <w:autoSpaceDE w:val="0"/>
        <w:autoSpaceDN w:val="0"/>
        <w:adjustRightInd w:val="0"/>
        <w:spacing w:after="0" w:line="240" w:lineRule="auto"/>
        <w:ind w:firstLine="709"/>
        <w:jc w:val="both"/>
        <w:rPr>
          <w:rFonts w:ascii="Times New Roman" w:hAnsi="Times New Roman" w:cs="Times New Roman"/>
          <w:sz w:val="28"/>
          <w:szCs w:val="28"/>
          <w:lang w:val="uk-UA"/>
        </w:rPr>
      </w:pPr>
      <w:r w:rsidRPr="002F0ECC">
        <w:rPr>
          <w:rFonts w:ascii="Times New Roman" w:hAnsi="Times New Roman" w:cs="Times New Roman"/>
          <w:sz w:val="28"/>
          <w:szCs w:val="28"/>
          <w:lang w:val="uk-UA"/>
        </w:rPr>
        <w:t>Значна комплексна підтримка роботодавців державою здійснюється через службу зайнятості України.</w:t>
      </w:r>
    </w:p>
    <w:p w:rsidR="002F0ECC" w:rsidRPr="002F0ECC" w:rsidRDefault="002F0ECC" w:rsidP="002F0ECC">
      <w:pPr>
        <w:autoSpaceDE w:val="0"/>
        <w:autoSpaceDN w:val="0"/>
        <w:adjustRightInd w:val="0"/>
        <w:spacing w:after="0" w:line="240" w:lineRule="auto"/>
        <w:ind w:firstLine="709"/>
        <w:jc w:val="both"/>
        <w:rPr>
          <w:rFonts w:ascii="Times New Roman" w:hAnsi="Times New Roman" w:cs="Times New Roman"/>
          <w:sz w:val="28"/>
          <w:szCs w:val="28"/>
          <w:lang w:val="uk-UA"/>
        </w:rPr>
      </w:pPr>
      <w:r w:rsidRPr="002F0ECC">
        <w:rPr>
          <w:rFonts w:ascii="Times New Roman" w:hAnsi="Times New Roman" w:cs="Times New Roman"/>
          <w:sz w:val="28"/>
          <w:szCs w:val="28"/>
          <w:lang w:val="uk-UA"/>
        </w:rPr>
        <w:t xml:space="preserve">Відповідно до Закону України «Про розвиток та державну підтримку малого і середнього бізнесу в Україні», постановою Кабінету Міністрів України від 21.06.2022 №738 «Деякі питання надання грантів бізнесу» затверджено низку порядків, які регулюють питання підтримки підприємництва через грантові програми. </w:t>
      </w:r>
    </w:p>
    <w:p w:rsidR="002F0ECC" w:rsidRPr="002F0ECC" w:rsidRDefault="002F0ECC" w:rsidP="002F0ECC">
      <w:pPr>
        <w:autoSpaceDE w:val="0"/>
        <w:autoSpaceDN w:val="0"/>
        <w:adjustRightInd w:val="0"/>
        <w:spacing w:after="0" w:line="240" w:lineRule="auto"/>
        <w:ind w:firstLine="709"/>
        <w:jc w:val="both"/>
        <w:rPr>
          <w:rFonts w:ascii="Times New Roman" w:hAnsi="Times New Roman" w:cs="Times New Roman"/>
          <w:sz w:val="28"/>
          <w:szCs w:val="28"/>
          <w:lang w:val="uk-UA"/>
        </w:rPr>
      </w:pPr>
      <w:r w:rsidRPr="002F0ECC">
        <w:rPr>
          <w:rFonts w:ascii="Times New Roman" w:hAnsi="Times New Roman" w:cs="Times New Roman"/>
          <w:sz w:val="28"/>
          <w:szCs w:val="28"/>
          <w:lang w:val="uk-UA"/>
        </w:rPr>
        <w:t xml:space="preserve">Калуською філією Івано-Франківського обласного центру зайнятості у 2025 році надано 154 мікрогранти на створення  або  розвиток власного бізнесу   на суму 32 805 844 грн. та 23 гранти  для учасників бойових дій (ветеранів), осіб з інвалідністю внаслідок війни, 7 грантів для членів їх сімей на суму 12 249 200 грн. </w:t>
      </w:r>
    </w:p>
    <w:p w:rsidR="002F0ECC" w:rsidRDefault="002F0ECC" w:rsidP="002F0ECC">
      <w:pPr>
        <w:autoSpaceDE w:val="0"/>
        <w:autoSpaceDN w:val="0"/>
        <w:adjustRightInd w:val="0"/>
        <w:spacing w:after="0" w:line="240" w:lineRule="auto"/>
        <w:ind w:firstLine="709"/>
        <w:jc w:val="both"/>
        <w:rPr>
          <w:rFonts w:ascii="Times New Roman" w:hAnsi="Times New Roman" w:cs="Times New Roman"/>
          <w:sz w:val="28"/>
          <w:szCs w:val="28"/>
          <w:lang w:val="uk-UA"/>
        </w:rPr>
      </w:pPr>
      <w:r w:rsidRPr="002F0ECC">
        <w:rPr>
          <w:rFonts w:ascii="Times New Roman" w:hAnsi="Times New Roman" w:cs="Times New Roman"/>
          <w:sz w:val="28"/>
          <w:szCs w:val="28"/>
          <w:lang w:val="uk-UA"/>
        </w:rPr>
        <w:t>Відповідно до постанови Кабінету Міністрів України від 20.03.2013 №207 «Про затвердження Порядку видачі ваучерів для підтримання конкурентоспроможності деяких категорій громадян на ринку праці» отримали 197 осіб ваучери на навчання на суму 4,2 млн.грн. (9 учасників бойових дій, 34</w:t>
      </w:r>
      <w:r>
        <w:rPr>
          <w:rFonts w:ascii="Times New Roman" w:hAnsi="Times New Roman" w:cs="Times New Roman"/>
          <w:sz w:val="28"/>
          <w:szCs w:val="28"/>
          <w:lang w:val="uk-UA"/>
        </w:rPr>
        <w:t xml:space="preserve">  внутрішньо переміщені особи). </w:t>
      </w:r>
    </w:p>
    <w:p w:rsidR="002F0ECC" w:rsidRPr="002F0ECC" w:rsidRDefault="002F0ECC" w:rsidP="002F0ECC">
      <w:pPr>
        <w:autoSpaceDE w:val="0"/>
        <w:autoSpaceDN w:val="0"/>
        <w:adjustRightInd w:val="0"/>
        <w:spacing w:after="0" w:line="240" w:lineRule="auto"/>
        <w:ind w:firstLine="709"/>
        <w:jc w:val="both"/>
        <w:rPr>
          <w:rFonts w:ascii="Times New Roman" w:hAnsi="Times New Roman" w:cs="Times New Roman"/>
          <w:sz w:val="28"/>
          <w:szCs w:val="28"/>
          <w:lang w:val="uk-UA"/>
        </w:rPr>
      </w:pPr>
      <w:r w:rsidRPr="002F0ECC">
        <w:rPr>
          <w:rFonts w:ascii="Times New Roman" w:hAnsi="Times New Roman" w:cs="Times New Roman"/>
          <w:sz w:val="28"/>
          <w:szCs w:val="28"/>
          <w:lang w:val="uk-UA"/>
        </w:rPr>
        <w:t xml:space="preserve">З метою підтримання своєї конкурентоспроможності на </w:t>
      </w:r>
      <w:r>
        <w:rPr>
          <w:rFonts w:ascii="Times New Roman" w:hAnsi="Times New Roman" w:cs="Times New Roman"/>
          <w:sz w:val="28"/>
          <w:szCs w:val="28"/>
          <w:lang w:val="uk-UA"/>
        </w:rPr>
        <w:t xml:space="preserve">ринку праці пройшли навчання - </w:t>
      </w:r>
      <w:r w:rsidRPr="002F0ECC">
        <w:rPr>
          <w:rFonts w:ascii="Times New Roman" w:hAnsi="Times New Roman" w:cs="Times New Roman"/>
          <w:sz w:val="28"/>
          <w:szCs w:val="28"/>
          <w:lang w:val="uk-UA"/>
        </w:rPr>
        <w:t xml:space="preserve">743 особи, у тому числі 10 учасників бойових дій, 30 внутрішньо переміщених осіб).  </w:t>
      </w:r>
    </w:p>
    <w:p w:rsidR="002F0ECC" w:rsidRPr="002F0ECC" w:rsidRDefault="002F0ECC" w:rsidP="002F0ECC">
      <w:pPr>
        <w:autoSpaceDE w:val="0"/>
        <w:autoSpaceDN w:val="0"/>
        <w:adjustRightInd w:val="0"/>
        <w:spacing w:after="0" w:line="240" w:lineRule="auto"/>
        <w:ind w:firstLine="709"/>
        <w:jc w:val="both"/>
        <w:rPr>
          <w:rFonts w:ascii="Times New Roman" w:hAnsi="Times New Roman" w:cs="Times New Roman"/>
          <w:sz w:val="28"/>
          <w:szCs w:val="28"/>
          <w:lang w:val="uk-UA"/>
        </w:rPr>
      </w:pPr>
      <w:r w:rsidRPr="002F0ECC">
        <w:rPr>
          <w:rFonts w:ascii="Times New Roman" w:hAnsi="Times New Roman" w:cs="Times New Roman"/>
          <w:sz w:val="28"/>
          <w:szCs w:val="28"/>
          <w:lang w:val="uk-UA"/>
        </w:rPr>
        <w:t>Згідно Порядку реалізації експериментального проекту щодо організації професійного навчання жінок для працевлаштування у сферах, де вони були традиційно недостатньо представлені у 2025 році проходили навчання 34 особи жіночої статі на суму 578 725 грн. (постанова Кабінету Міністрів України від 15.11.2024 №1302).</w:t>
      </w:r>
    </w:p>
    <w:p w:rsidR="002F0ECC" w:rsidRPr="002F0ECC" w:rsidRDefault="002F0ECC" w:rsidP="002F0ECC">
      <w:pPr>
        <w:autoSpaceDE w:val="0"/>
        <w:autoSpaceDN w:val="0"/>
        <w:adjustRightInd w:val="0"/>
        <w:spacing w:after="0" w:line="240" w:lineRule="auto"/>
        <w:ind w:firstLine="709"/>
        <w:jc w:val="both"/>
        <w:rPr>
          <w:rFonts w:ascii="Times New Roman" w:hAnsi="Times New Roman" w:cs="Times New Roman"/>
          <w:sz w:val="28"/>
          <w:szCs w:val="28"/>
          <w:lang w:val="uk-UA"/>
        </w:rPr>
      </w:pPr>
      <w:r w:rsidRPr="002F0ECC">
        <w:rPr>
          <w:rFonts w:ascii="Times New Roman" w:hAnsi="Times New Roman" w:cs="Times New Roman"/>
          <w:sz w:val="28"/>
          <w:szCs w:val="28"/>
          <w:lang w:val="uk-UA"/>
        </w:rPr>
        <w:t>Надано компенсації 38 роботодавцям за облаштування робочого місця для  осіб з інвалідністю І-ІІ групи на суму 2 658 632,80 грн.  (постанова Кабінету Міністрів України від 22.08.2023 №893 «Деякі питання надання компенсації фактичних витрат за облаштування робочих місць/місць провадження господарської діяльності/незалежної професійної діяльності для осіб з інвалідністю»).</w:t>
      </w:r>
    </w:p>
    <w:p w:rsidR="002F0ECC" w:rsidRPr="002F0ECC" w:rsidRDefault="002F0ECC" w:rsidP="002F0ECC">
      <w:pPr>
        <w:autoSpaceDE w:val="0"/>
        <w:autoSpaceDN w:val="0"/>
        <w:adjustRightInd w:val="0"/>
        <w:spacing w:after="0" w:line="240" w:lineRule="auto"/>
        <w:ind w:firstLine="709"/>
        <w:jc w:val="both"/>
        <w:rPr>
          <w:rFonts w:ascii="Times New Roman" w:hAnsi="Times New Roman" w:cs="Times New Roman"/>
          <w:sz w:val="28"/>
          <w:szCs w:val="28"/>
          <w:lang w:val="uk-UA"/>
        </w:rPr>
      </w:pPr>
      <w:r w:rsidRPr="002F0ECC">
        <w:rPr>
          <w:rFonts w:ascii="Times New Roman" w:hAnsi="Times New Roman" w:cs="Times New Roman"/>
          <w:sz w:val="28"/>
          <w:szCs w:val="28"/>
          <w:lang w:val="uk-UA"/>
        </w:rPr>
        <w:lastRenderedPageBreak/>
        <w:t>106 роботодавців отримали компенсацію витрат у розмірі єдиного соціального внеску за працевлаштування 71 безробітного (постанова Кабінету Міністрів України від 21.04.2023 №338 «Деякі питання надання роботодавцям компенсації єдиного внеску на загальнообов’язкове державне соціальне страхування за працевлаштування на нові робочі місця»).</w:t>
      </w:r>
    </w:p>
    <w:p w:rsidR="002F0ECC" w:rsidRDefault="002F0ECC" w:rsidP="002F0ECC">
      <w:pPr>
        <w:autoSpaceDE w:val="0"/>
        <w:autoSpaceDN w:val="0"/>
        <w:adjustRightInd w:val="0"/>
        <w:spacing w:after="0" w:line="240" w:lineRule="auto"/>
        <w:ind w:firstLine="709"/>
        <w:jc w:val="both"/>
        <w:rPr>
          <w:rFonts w:ascii="Times New Roman" w:hAnsi="Times New Roman" w:cs="Times New Roman"/>
          <w:sz w:val="28"/>
          <w:szCs w:val="28"/>
          <w:lang w:val="uk-UA"/>
        </w:rPr>
      </w:pPr>
      <w:r w:rsidRPr="002F0ECC">
        <w:rPr>
          <w:rFonts w:ascii="Times New Roman" w:hAnsi="Times New Roman" w:cs="Times New Roman"/>
          <w:sz w:val="28"/>
          <w:szCs w:val="28"/>
          <w:lang w:val="uk-UA"/>
        </w:rPr>
        <w:t>167 осіб залучено до робіт тимчасового характеру (з них 2 учасників бойових дій, 11 внутрішньо переміщених осіб), громадських робіт  14 осіб (з них 2 учасників бойових дій, 11 внутрішньо переміщених осіб) (постанова Кабінету Міністрів України від 20.03.2013 №175 «Про затвердження Порядку організації громадських та інших робіт тимчасового характеру») та 714 осіб направлено на суспільно корисні роботи (з них 22 учасники бойових дій, 277 внутрішньо переміщені особи) (постанова Кабінету Міністрів України від 13.07.2013 №753 (зі змінами) «Про затвердження Порядку залучення працездатних осіб до суспільно корисних робіт в умовах воєнного стану»).</w:t>
      </w:r>
    </w:p>
    <w:p w:rsidR="00E767A4" w:rsidRDefault="00E767A4" w:rsidP="002F0ECC">
      <w:pPr>
        <w:autoSpaceDE w:val="0"/>
        <w:autoSpaceDN w:val="0"/>
        <w:adjustRightInd w:val="0"/>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На території району функціонує 3 Індустріальних парки:</w:t>
      </w:r>
    </w:p>
    <w:p w:rsidR="00E767A4" w:rsidRPr="0067272A" w:rsidRDefault="00E767A4" w:rsidP="003079C6">
      <w:pPr>
        <w:pStyle w:val="ab"/>
        <w:numPr>
          <w:ilvl w:val="0"/>
          <w:numId w:val="9"/>
        </w:numPr>
        <w:spacing w:after="0" w:line="259" w:lineRule="auto"/>
        <w:rPr>
          <w:rFonts w:ascii="Times New Roman" w:hAnsi="Times New Roman"/>
          <w:sz w:val="28"/>
          <w:szCs w:val="28"/>
          <w:lang w:val="uk-UA"/>
        </w:rPr>
      </w:pPr>
      <w:r>
        <w:rPr>
          <w:rFonts w:ascii="Times New Roman" w:hAnsi="Times New Roman"/>
          <w:sz w:val="28"/>
          <w:szCs w:val="28"/>
          <w:lang w:val="uk-UA"/>
        </w:rPr>
        <w:t>Індустріальний парк «</w:t>
      </w:r>
      <w:r>
        <w:rPr>
          <w:rFonts w:ascii="Times New Roman" w:hAnsi="Times New Roman"/>
          <w:sz w:val="28"/>
          <w:szCs w:val="28"/>
        </w:rPr>
        <w:t>Kalush</w:t>
      </w:r>
      <w:r>
        <w:rPr>
          <w:rFonts w:ascii="Times New Roman" w:hAnsi="Times New Roman"/>
          <w:sz w:val="28"/>
          <w:szCs w:val="28"/>
          <w:lang w:val="uk-UA"/>
        </w:rPr>
        <w:t xml:space="preserve"> </w:t>
      </w:r>
      <w:r>
        <w:rPr>
          <w:rFonts w:ascii="Times New Roman" w:hAnsi="Times New Roman"/>
          <w:sz w:val="28"/>
          <w:szCs w:val="28"/>
        </w:rPr>
        <w:t>Industrial</w:t>
      </w:r>
      <w:r>
        <w:rPr>
          <w:rFonts w:ascii="Times New Roman" w:hAnsi="Times New Roman"/>
          <w:sz w:val="28"/>
          <w:szCs w:val="28"/>
          <w:lang w:val="uk-UA"/>
        </w:rPr>
        <w:t xml:space="preserve"> </w:t>
      </w:r>
      <w:r>
        <w:rPr>
          <w:rFonts w:ascii="Times New Roman" w:hAnsi="Times New Roman"/>
          <w:sz w:val="28"/>
          <w:szCs w:val="28"/>
        </w:rPr>
        <w:t>HUB</w:t>
      </w:r>
      <w:r>
        <w:rPr>
          <w:rFonts w:ascii="Times New Roman" w:hAnsi="Times New Roman"/>
          <w:sz w:val="28"/>
          <w:szCs w:val="28"/>
          <w:lang w:val="uk-UA"/>
        </w:rPr>
        <w:t xml:space="preserve">», ініціатор створення ТОВ </w:t>
      </w:r>
      <w:r w:rsidRPr="0067272A">
        <w:rPr>
          <w:rFonts w:ascii="Times New Roman" w:hAnsi="Times New Roman"/>
          <w:sz w:val="28"/>
          <w:szCs w:val="28"/>
          <w:lang w:val="uk-UA"/>
        </w:rPr>
        <w:t>«Ч.А.С.»;</w:t>
      </w:r>
    </w:p>
    <w:p w:rsidR="00E767A4" w:rsidRDefault="00E767A4" w:rsidP="003079C6">
      <w:pPr>
        <w:pStyle w:val="a3"/>
        <w:numPr>
          <w:ilvl w:val="0"/>
          <w:numId w:val="9"/>
        </w:numPr>
        <w:spacing w:before="0" w:beforeAutospacing="0" w:after="0" w:afterAutospacing="0"/>
        <w:rPr>
          <w:sz w:val="28"/>
          <w:szCs w:val="28"/>
        </w:rPr>
      </w:pPr>
      <w:r>
        <w:rPr>
          <w:sz w:val="28"/>
          <w:szCs w:val="28"/>
        </w:rPr>
        <w:t>Індустріальний парк «Галіція», ініціатор створення Калуська міська рада;</w:t>
      </w:r>
    </w:p>
    <w:p w:rsidR="00E767A4" w:rsidRPr="0067272A" w:rsidRDefault="00E767A4" w:rsidP="003079C6">
      <w:pPr>
        <w:pStyle w:val="a3"/>
        <w:numPr>
          <w:ilvl w:val="0"/>
          <w:numId w:val="9"/>
        </w:numPr>
        <w:spacing w:before="0" w:beforeAutospacing="0" w:after="0" w:afterAutospacing="0"/>
        <w:rPr>
          <w:sz w:val="28"/>
          <w:szCs w:val="28"/>
        </w:rPr>
      </w:pPr>
      <w:r>
        <w:rPr>
          <w:sz w:val="28"/>
          <w:szCs w:val="28"/>
        </w:rPr>
        <w:t xml:space="preserve">Індустріальний парк «КАЛУШ ПРОДАКШЕН» ініціатор створення ТОВ </w:t>
      </w:r>
      <w:r w:rsidRPr="0067272A">
        <w:rPr>
          <w:sz w:val="28"/>
          <w:szCs w:val="28"/>
        </w:rPr>
        <w:t>«ХІМЗАВОД КАЛУШ».</w:t>
      </w:r>
    </w:p>
    <w:p w:rsidR="00E767A4" w:rsidRDefault="00E767A4" w:rsidP="00E767A4">
      <w:pPr>
        <w:pStyle w:val="a3"/>
        <w:spacing w:before="0" w:beforeAutospacing="0" w:after="0" w:afterAutospacing="0"/>
        <w:ind w:firstLine="708"/>
        <w:jc w:val="both"/>
        <w:rPr>
          <w:sz w:val="28"/>
          <w:szCs w:val="28"/>
          <w:lang w:val="uk-UA"/>
        </w:rPr>
      </w:pPr>
      <w:r>
        <w:rPr>
          <w:sz w:val="28"/>
          <w:szCs w:val="28"/>
          <w:lang w:val="uk-UA"/>
        </w:rPr>
        <w:t xml:space="preserve">Територіальні громади району активно реєстрували свої інвестиційні проєкти на цифровій платформі </w:t>
      </w:r>
      <w:r>
        <w:rPr>
          <w:color w:val="000000"/>
          <w:sz w:val="28"/>
          <w:szCs w:val="28"/>
          <w:lang w:val="uk-UA"/>
        </w:rPr>
        <w:t xml:space="preserve">DREAM, яка впроваджується  Міністерством розвитку громад та територій України спільно з Державним агентством відновлення та розвитку інфраструктуриУкраїни у партнерстві </w:t>
      </w:r>
      <w:r w:rsidRPr="00E767A4">
        <w:rPr>
          <w:color w:val="000000"/>
          <w:sz w:val="28"/>
          <w:szCs w:val="28"/>
          <w:lang w:val="uk-UA"/>
        </w:rPr>
        <w:t xml:space="preserve">з </w:t>
      </w:r>
      <w:r w:rsidRPr="00E767A4">
        <w:rPr>
          <w:rStyle w:val="ac"/>
          <w:rFonts w:ascii="Times New Roman" w:hAnsi="Times New Roman"/>
          <w:sz w:val="28"/>
          <w:szCs w:val="28"/>
        </w:rPr>
        <w:t>RISE Ukraine – Coalition for Reconstruction.</w:t>
      </w:r>
    </w:p>
    <w:p w:rsidR="00E767A4" w:rsidRDefault="00E767A4" w:rsidP="00E767A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В результаті  спільної роботи у</w:t>
      </w:r>
      <w:r>
        <w:rPr>
          <w:rFonts w:ascii="Times New Roman" w:hAnsi="Times New Roman"/>
          <w:sz w:val="28"/>
          <w:szCs w:val="28"/>
        </w:rPr>
        <w:t xml:space="preserve"> 202</w:t>
      </w:r>
      <w:r>
        <w:rPr>
          <w:rFonts w:ascii="Times New Roman" w:hAnsi="Times New Roman"/>
          <w:sz w:val="28"/>
          <w:szCs w:val="28"/>
          <w:lang w:val="uk-UA"/>
        </w:rPr>
        <w:t xml:space="preserve">5 </w:t>
      </w:r>
      <w:r>
        <w:rPr>
          <w:rFonts w:ascii="Times New Roman" w:hAnsi="Times New Roman"/>
          <w:sz w:val="28"/>
          <w:szCs w:val="28"/>
        </w:rPr>
        <w:t xml:space="preserve">році </w:t>
      </w:r>
      <w:r>
        <w:rPr>
          <w:rFonts w:ascii="Times New Roman" w:hAnsi="Times New Roman"/>
          <w:sz w:val="28"/>
          <w:szCs w:val="28"/>
          <w:lang w:val="uk-UA"/>
        </w:rPr>
        <w:t>залучено всі можливі фінансові ресурси на соціально-економічний розвиток громад Калуського району.</w:t>
      </w:r>
    </w:p>
    <w:p w:rsidR="00E767A4" w:rsidRDefault="00E767A4" w:rsidP="00E767A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Сільське господарство Калуського району спеціалізується на вирощуванні зернових (ячмінь, пшениця, кукурудза, гречка), бобових культур (соя), насіння олійних культур, ріпаку, ягідних культур, розведення свиней, великої рогатої худоби молочних порід. Сільськогосподарську діяльність на території району здійснюють понад 60</w:t>
      </w:r>
      <w:r>
        <w:rPr>
          <w:rFonts w:ascii="Times New Roman" w:hAnsi="Times New Roman"/>
          <w:sz w:val="28"/>
          <w:szCs w:val="28"/>
        </w:rPr>
        <w:t> </w:t>
      </w:r>
      <w:r>
        <w:rPr>
          <w:rFonts w:ascii="Times New Roman" w:hAnsi="Times New Roman"/>
          <w:sz w:val="28"/>
          <w:szCs w:val="28"/>
          <w:lang w:val="uk-UA"/>
        </w:rPr>
        <w:t>сільськогосподарських підприємств.</w:t>
      </w:r>
    </w:p>
    <w:p w:rsidR="00E767A4" w:rsidRDefault="00E767A4" w:rsidP="00E767A4">
      <w:pPr>
        <w:spacing w:after="0" w:line="240" w:lineRule="auto"/>
        <w:ind w:firstLine="709"/>
        <w:jc w:val="both"/>
        <w:rPr>
          <w:rFonts w:ascii="Times New Roman" w:hAnsi="Times New Roman"/>
          <w:color w:val="FF0000"/>
          <w:sz w:val="28"/>
          <w:szCs w:val="28"/>
          <w:lang w:val="uk-UA"/>
        </w:rPr>
      </w:pPr>
      <w:r>
        <w:rPr>
          <w:rFonts w:ascii="Times New Roman" w:hAnsi="Times New Roman"/>
          <w:sz w:val="28"/>
          <w:szCs w:val="28"/>
          <w:lang w:val="uk-UA"/>
        </w:rPr>
        <w:t>Під урожай 2025 року сільськогосподарськими підприємствами засіяно 16,9 тис.га сільськогосподарськими культурами, 6,0 тис.га - зерновими культурами, 5,7 тис. га –технічними та  5,2 тис. га посаджено картопі та овочевих  культур.</w:t>
      </w:r>
    </w:p>
    <w:p w:rsidR="00E767A4" w:rsidRDefault="00E767A4" w:rsidP="00E767A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За моніторинговими даними станом на 01.12.2025 року сільськогосподарських підприємствах району зібрано понад  38,5 тис. тонн зернових культур,</w:t>
      </w:r>
      <w:r>
        <w:rPr>
          <w:rFonts w:ascii="Times New Roman" w:hAnsi="Times New Roman"/>
          <w:color w:val="FF0000"/>
          <w:sz w:val="28"/>
          <w:szCs w:val="28"/>
          <w:lang w:val="uk-UA"/>
        </w:rPr>
        <w:t xml:space="preserve"> </w:t>
      </w:r>
      <w:r>
        <w:rPr>
          <w:rFonts w:ascii="Times New Roman" w:hAnsi="Times New Roman"/>
          <w:sz w:val="28"/>
          <w:szCs w:val="28"/>
          <w:lang w:val="uk-UA"/>
        </w:rPr>
        <w:t>в тому числі пшениці – 19,4 тис. тонн (урожайність 71,0 ц/га),</w:t>
      </w:r>
      <w:r>
        <w:rPr>
          <w:rFonts w:ascii="Times New Roman" w:hAnsi="Times New Roman"/>
          <w:color w:val="FF0000"/>
          <w:sz w:val="28"/>
          <w:szCs w:val="28"/>
          <w:lang w:val="uk-UA"/>
        </w:rPr>
        <w:t xml:space="preserve">  </w:t>
      </w:r>
      <w:r>
        <w:rPr>
          <w:rFonts w:ascii="Times New Roman" w:hAnsi="Times New Roman"/>
          <w:sz w:val="28"/>
          <w:szCs w:val="28"/>
          <w:lang w:val="uk-UA"/>
        </w:rPr>
        <w:t>ячменю – 426,7 тонн (урожайність 28,8 ц/га), жита – 252,2 тонн (урожайність 26,0 ц/га), гречки – 294,1 тонн (урожайність 12,7 ц/га), кукурудзи на зерно – 18,1 тис. тонн  (урожайність 76,1 ц/га), технічних культур - 17,7 тис. тонн   в тому числі  сої – 13,1 тис.тонн (урожайність 27,3 ц/га), ріпаку 4,6 тис. тонн (урожайність 38,3 ц/га),</w:t>
      </w:r>
      <w:r>
        <w:rPr>
          <w:rFonts w:ascii="Times New Roman" w:hAnsi="Times New Roman"/>
          <w:color w:val="FF0000"/>
          <w:sz w:val="28"/>
          <w:szCs w:val="28"/>
          <w:lang w:val="uk-UA"/>
        </w:rPr>
        <w:t xml:space="preserve">  </w:t>
      </w:r>
      <w:r>
        <w:rPr>
          <w:rFonts w:ascii="Times New Roman" w:hAnsi="Times New Roman"/>
          <w:sz w:val="28"/>
          <w:szCs w:val="28"/>
          <w:lang w:val="uk-UA"/>
        </w:rPr>
        <w:t>картоплі та овочів накопано понад 95,9 тис. тонн (урожайність 187,6 ц/га).</w:t>
      </w:r>
    </w:p>
    <w:p w:rsidR="00E767A4" w:rsidRDefault="00E767A4" w:rsidP="00E767A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Сільськогосподарськими підприємствами під урожай 2026 року проведено посів озимих зернових культур на площі 4,1 тис.га (пшениця, ячмінь, жито) та озимого ріпаку на площі 1,5 тис.га.</w:t>
      </w:r>
    </w:p>
    <w:p w:rsidR="00E767A4" w:rsidRDefault="00E767A4" w:rsidP="00E767A4">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lastRenderedPageBreak/>
        <w:t>Відповідно до постанови Кабінету Міністрів України від 16.08.2022р. №918 «Про затвердження Порядку  використання коштів, передбачених у державному бюджеті для надання підтримки фермерським господарствам та іншим   виробникам   сільськогосподарської   продукції»  у  2025 році  аграрії району, через  систему ДАР, отримали бюджетну субсидію на одиницю оброблюваних угідь сільськогосподарського призначення для провадження сільськогосподарської діяльності (у розмірі 4000 гривень на 1 гектар) у сумі 1082,206 тис. гривень – 6 фермерських господарств на площу 247,4597 га отримали 989,839 тис. гривень (ФГ «Жолоби» – 158,318тис. гривень, ФГ «Сад Прикарпаття»  - 166,029 тис. гривень, ФГ «Тур-Агро» – 76,832 тис. гривень, ФГ «Прикарпаття Агро» – 214,544 тис. гривень, ФГ «Ольвія» - 35,272 тис гривень, ТОВ «Газда Агро» - 338,843 тис. гривень) та 4 фізичні особи на площу 23,0918 га отримали 92,367 тис. гривень ( ФО Кульпа Андрій Йосипович – 7,952 тис. гривень, ФО Ярич Василь Михайлович – 56.615 тис. гривень, ФО Меліневич Андрій Богданович – 8,0 тис. гривень, ФОП Чоловський Віталій Васильович – 19,800 тис. гривень) .</w:t>
      </w:r>
    </w:p>
    <w:p w:rsidR="00E767A4" w:rsidRDefault="00E767A4" w:rsidP="00E767A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Згідно Програми розвитку агропромислового комплексу Долинської територіальної громади на 2022-2025 роки, у звітному періоді, за наявність та утримання у власності трьох і більше голів великої рогатої худоби, 32 фізичні особи  отримали 200,0 тис. гривень. </w:t>
      </w:r>
    </w:p>
    <w:p w:rsidR="00E767A4" w:rsidRDefault="00E767A4" w:rsidP="00E767A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Окрім того, в Долинській територіальній громаді проведено два грантові конкурси на кращий бізнес-план для агротуристичного бізнесу 2025 в межах територіальної громади. В результаті конкурсів обрано двох переможців, які отримали по 50,0 тис. гривень.</w:t>
      </w:r>
    </w:p>
    <w:p w:rsidR="00B56A01" w:rsidRPr="00E767A4" w:rsidRDefault="00E767A4" w:rsidP="00E767A4">
      <w:pPr>
        <w:spacing w:after="0" w:line="240" w:lineRule="auto"/>
        <w:ind w:firstLine="708"/>
        <w:jc w:val="both"/>
        <w:rPr>
          <w:rFonts w:ascii="Times New Roman" w:hAnsi="Times New Roman"/>
          <w:color w:val="000000"/>
          <w:sz w:val="28"/>
          <w:szCs w:val="28"/>
          <w:lang w:val="uk-UA" w:eastAsia="uk-UA"/>
        </w:rPr>
      </w:pPr>
      <w:r>
        <w:rPr>
          <w:rFonts w:ascii="Times New Roman" w:hAnsi="Times New Roman"/>
          <w:color w:val="000000"/>
          <w:sz w:val="28"/>
          <w:szCs w:val="28"/>
          <w:lang w:val="uk-UA"/>
        </w:rPr>
        <w:t xml:space="preserve"> У 2025 році</w:t>
      </w:r>
      <w:r>
        <w:rPr>
          <w:rFonts w:ascii="Times New Roman" w:hAnsi="Times New Roman"/>
          <w:color w:val="000000"/>
          <w:sz w:val="28"/>
          <w:szCs w:val="28"/>
          <w:shd w:val="clear" w:color="auto" w:fill="FFFFFF"/>
          <w:lang w:val="uk-UA"/>
        </w:rPr>
        <w:t xml:space="preserve"> </w:t>
      </w:r>
      <w:r>
        <w:rPr>
          <w:rFonts w:ascii="Times New Roman" w:hAnsi="Times New Roman"/>
          <w:sz w:val="28"/>
          <w:szCs w:val="28"/>
          <w:lang w:val="uk-UA"/>
        </w:rPr>
        <w:t xml:space="preserve">сільськогосподарські  підприємства району взяли активну участь у </w:t>
      </w:r>
      <w:r>
        <w:rPr>
          <w:rFonts w:ascii="ProbaPro" w:eastAsia="Times New Roman" w:hAnsi="ProbaPro"/>
          <w:color w:val="000000"/>
          <w:sz w:val="28"/>
          <w:szCs w:val="28"/>
          <w:lang w:val="uk-UA"/>
        </w:rPr>
        <w:t xml:space="preserve">продовольчих ярмарках проведених </w:t>
      </w:r>
      <w:r>
        <w:rPr>
          <w:rFonts w:ascii="Times New Roman" w:hAnsi="Times New Roman"/>
          <w:color w:val="000000"/>
          <w:sz w:val="28"/>
          <w:szCs w:val="28"/>
          <w:shd w:val="clear" w:color="auto" w:fill="FFFFFF"/>
          <w:lang w:val="uk-UA"/>
        </w:rPr>
        <w:t xml:space="preserve">за ініціативи обласної державної адміністрації - </w:t>
      </w:r>
      <w:r>
        <w:rPr>
          <w:rFonts w:ascii="ProbaPro" w:eastAsia="Times New Roman" w:hAnsi="ProbaPro"/>
          <w:color w:val="000000"/>
          <w:sz w:val="28"/>
          <w:szCs w:val="28"/>
          <w:lang w:val="uk-UA"/>
        </w:rPr>
        <w:t xml:space="preserve"> </w:t>
      </w:r>
      <w:r>
        <w:rPr>
          <w:rFonts w:ascii="Times New Roman" w:hAnsi="Times New Roman"/>
          <w:color w:val="000000"/>
          <w:sz w:val="28"/>
          <w:szCs w:val="28"/>
          <w:shd w:val="clear" w:color="auto" w:fill="FFFFFF"/>
          <w:lang w:val="uk-UA"/>
        </w:rPr>
        <w:t>обласної військової адміністрації</w:t>
      </w:r>
      <w:r>
        <w:rPr>
          <w:rFonts w:ascii="ProbaPro" w:eastAsia="Times New Roman" w:hAnsi="ProbaPro"/>
          <w:color w:val="000000"/>
          <w:sz w:val="28"/>
          <w:szCs w:val="28"/>
          <w:lang w:val="uk-UA"/>
        </w:rPr>
        <w:t xml:space="preserve">   а   саме:   «Великодній кошик - 2025» - </w:t>
      </w:r>
      <w:r>
        <w:rPr>
          <w:rFonts w:ascii="Times New Roman" w:hAnsi="Times New Roman"/>
          <w:color w:val="000000"/>
          <w:sz w:val="28"/>
          <w:szCs w:val="28"/>
          <w:shd w:val="clear" w:color="auto" w:fill="FFFFFF"/>
          <w:lang w:val="uk-UA"/>
        </w:rPr>
        <w:t>12 квітня</w:t>
      </w:r>
      <w:r>
        <w:rPr>
          <w:rFonts w:ascii="Times New Roman" w:hAnsi="Times New Roman"/>
          <w:b/>
          <w:i/>
          <w:sz w:val="28"/>
          <w:szCs w:val="28"/>
          <w:shd w:val="clear" w:color="auto" w:fill="FFFFFF"/>
          <w:lang w:val="uk-UA"/>
        </w:rPr>
        <w:t xml:space="preserve"> </w:t>
      </w:r>
      <w:r>
        <w:rPr>
          <w:rFonts w:ascii="Times New Roman" w:hAnsi="Times New Roman"/>
          <w:color w:val="000000"/>
          <w:sz w:val="28"/>
          <w:szCs w:val="28"/>
          <w:shd w:val="clear" w:color="auto" w:fill="FFFFFF"/>
          <w:lang w:val="uk-UA"/>
        </w:rPr>
        <w:t xml:space="preserve">в с. Крихівці, 16 квітня </w:t>
      </w:r>
      <w:r>
        <w:rPr>
          <w:rFonts w:ascii="Times New Roman" w:hAnsi="Times New Roman"/>
          <w:b/>
          <w:i/>
          <w:sz w:val="28"/>
          <w:szCs w:val="28"/>
          <w:shd w:val="clear" w:color="auto" w:fill="FFFFFF"/>
          <w:lang w:val="uk-UA"/>
        </w:rPr>
        <w:t xml:space="preserve"> </w:t>
      </w:r>
      <w:r>
        <w:rPr>
          <w:rFonts w:ascii="Times New Roman" w:hAnsi="Times New Roman"/>
          <w:color w:val="000000"/>
          <w:sz w:val="28"/>
          <w:szCs w:val="28"/>
          <w:shd w:val="clear" w:color="auto" w:fill="FFFFFF"/>
          <w:lang w:val="uk-UA"/>
        </w:rPr>
        <w:t xml:space="preserve">в м. Івано-Франківськ та «Щедра осінь 2025» - 27 вересня </w:t>
      </w:r>
      <w:r>
        <w:rPr>
          <w:rFonts w:ascii="Times New Roman" w:hAnsi="Times New Roman"/>
          <w:b/>
          <w:i/>
          <w:sz w:val="28"/>
          <w:szCs w:val="28"/>
          <w:shd w:val="clear" w:color="auto" w:fill="FFFFFF"/>
          <w:lang w:val="uk-UA"/>
        </w:rPr>
        <w:t xml:space="preserve"> </w:t>
      </w:r>
      <w:r>
        <w:rPr>
          <w:rFonts w:ascii="Times New Roman" w:hAnsi="Times New Roman"/>
          <w:color w:val="000000"/>
          <w:sz w:val="28"/>
          <w:szCs w:val="28"/>
          <w:shd w:val="clear" w:color="auto" w:fill="FFFFFF"/>
          <w:lang w:val="uk-UA"/>
        </w:rPr>
        <w:t xml:space="preserve">в с. Крихівці, 11 жовтня </w:t>
      </w:r>
      <w:r>
        <w:rPr>
          <w:rFonts w:ascii="Times New Roman" w:hAnsi="Times New Roman"/>
          <w:b/>
          <w:i/>
          <w:sz w:val="28"/>
          <w:szCs w:val="28"/>
          <w:shd w:val="clear" w:color="auto" w:fill="FFFFFF"/>
          <w:lang w:val="uk-UA"/>
        </w:rPr>
        <w:t xml:space="preserve"> </w:t>
      </w:r>
      <w:r>
        <w:rPr>
          <w:rFonts w:ascii="Times New Roman" w:hAnsi="Times New Roman"/>
          <w:color w:val="000000"/>
          <w:sz w:val="28"/>
          <w:szCs w:val="28"/>
          <w:shd w:val="clear" w:color="auto" w:fill="FFFFFF"/>
          <w:lang w:val="uk-UA"/>
        </w:rPr>
        <w:t>в м. Івано-Франківськ.  Активними учасниками</w:t>
      </w:r>
      <w:r>
        <w:rPr>
          <w:rFonts w:ascii="Times New Roman" w:hAnsi="Times New Roman"/>
          <w:sz w:val="28"/>
          <w:szCs w:val="28"/>
          <w:lang w:val="uk-UA"/>
        </w:rPr>
        <w:t xml:space="preserve"> ярмарків були: ФГ «Вікторія», ФГ «Пійлівський світанок», ФОП Халус Степан Іванович, ТзОВ «Дельта-98», ГО «Братство карпатських бджолярів».</w:t>
      </w:r>
    </w:p>
    <w:p w:rsidR="00237D34" w:rsidRPr="00E767A4" w:rsidRDefault="00237D34" w:rsidP="00B56A01">
      <w:pPr>
        <w:spacing w:after="0" w:line="240" w:lineRule="auto"/>
        <w:jc w:val="both"/>
        <w:rPr>
          <w:rFonts w:ascii="Times New Roman" w:hAnsi="Times New Roman"/>
          <w:color w:val="000000"/>
          <w:sz w:val="28"/>
          <w:szCs w:val="28"/>
          <w:lang w:val="uk-UA" w:eastAsia="uk-UA"/>
        </w:rPr>
      </w:pPr>
    </w:p>
    <w:p w:rsidR="00B56A01" w:rsidRPr="00E767A4" w:rsidRDefault="00B56A01" w:rsidP="00B56A01">
      <w:pPr>
        <w:spacing w:after="0" w:line="240" w:lineRule="auto"/>
        <w:jc w:val="center"/>
        <w:rPr>
          <w:rFonts w:ascii="Times New Roman" w:hAnsi="Times New Roman"/>
          <w:b/>
          <w:sz w:val="28"/>
          <w:szCs w:val="28"/>
        </w:rPr>
      </w:pPr>
      <w:r w:rsidRPr="00E767A4">
        <w:rPr>
          <w:rFonts w:ascii="Times New Roman" w:hAnsi="Times New Roman"/>
          <w:b/>
          <w:sz w:val="28"/>
          <w:szCs w:val="28"/>
        </w:rPr>
        <w:t xml:space="preserve">Інформація про основні показники Калуського району </w:t>
      </w:r>
    </w:p>
    <w:p w:rsidR="00B56A01" w:rsidRPr="00E767A4" w:rsidRDefault="00B56A01" w:rsidP="00B56A01">
      <w:pPr>
        <w:spacing w:after="0" w:line="240" w:lineRule="auto"/>
        <w:jc w:val="center"/>
        <w:rPr>
          <w:rFonts w:ascii="Times New Roman" w:hAnsi="Times New Roman"/>
          <w:b/>
          <w:sz w:val="28"/>
          <w:szCs w:val="28"/>
        </w:rPr>
      </w:pPr>
      <w:r w:rsidRPr="00E767A4">
        <w:rPr>
          <w:rFonts w:ascii="Times New Roman" w:hAnsi="Times New Roman"/>
          <w:b/>
          <w:sz w:val="28"/>
          <w:szCs w:val="28"/>
        </w:rPr>
        <w:t xml:space="preserve">за </w:t>
      </w:r>
      <w:r w:rsidRPr="00E767A4">
        <w:rPr>
          <w:rFonts w:ascii="Times New Roman" w:hAnsi="Times New Roman"/>
          <w:b/>
          <w:sz w:val="28"/>
          <w:szCs w:val="28"/>
          <w:lang w:val="uk-UA"/>
        </w:rPr>
        <w:t xml:space="preserve">січень – </w:t>
      </w:r>
      <w:r w:rsidR="00E767A4">
        <w:rPr>
          <w:rFonts w:ascii="Times New Roman" w:hAnsi="Times New Roman"/>
          <w:b/>
          <w:sz w:val="28"/>
          <w:szCs w:val="28"/>
          <w:lang w:val="uk-UA"/>
        </w:rPr>
        <w:t>вересень</w:t>
      </w:r>
      <w:r w:rsidRPr="00E767A4">
        <w:rPr>
          <w:rFonts w:ascii="Times New Roman" w:hAnsi="Times New Roman"/>
          <w:b/>
          <w:sz w:val="28"/>
          <w:szCs w:val="28"/>
          <w:lang w:val="uk-UA"/>
        </w:rPr>
        <w:t xml:space="preserve"> </w:t>
      </w:r>
      <w:r w:rsidRPr="00E767A4">
        <w:rPr>
          <w:rFonts w:ascii="Times New Roman" w:hAnsi="Times New Roman"/>
          <w:b/>
          <w:sz w:val="28"/>
          <w:szCs w:val="28"/>
        </w:rPr>
        <w:t>202</w:t>
      </w:r>
      <w:r w:rsidR="00E767A4">
        <w:rPr>
          <w:rFonts w:ascii="Times New Roman" w:hAnsi="Times New Roman"/>
          <w:b/>
          <w:sz w:val="28"/>
          <w:szCs w:val="28"/>
          <w:lang w:val="uk-UA"/>
        </w:rPr>
        <w:t>5</w:t>
      </w:r>
      <w:r w:rsidRPr="00E767A4">
        <w:rPr>
          <w:rFonts w:ascii="Times New Roman" w:hAnsi="Times New Roman"/>
          <w:b/>
          <w:sz w:val="28"/>
          <w:szCs w:val="28"/>
        </w:rPr>
        <w:t xml:space="preserve"> року</w:t>
      </w:r>
    </w:p>
    <w:p w:rsidR="00B56A01" w:rsidRPr="00E767A4" w:rsidRDefault="00B56A01" w:rsidP="00B56A01">
      <w:pPr>
        <w:spacing w:after="0" w:line="240" w:lineRule="auto"/>
        <w:jc w:val="center"/>
        <w:rPr>
          <w:rFonts w:ascii="Times New Roman" w:hAnsi="Times New Roman"/>
          <w:b/>
          <w:sz w:val="28"/>
          <w:szCs w:val="28"/>
          <w:lang w:val="uk-UA"/>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586"/>
        <w:gridCol w:w="1203"/>
      </w:tblGrid>
      <w:tr w:rsidR="00E767A4" w:rsidRPr="00E767A4" w:rsidTr="00371109">
        <w:trPr>
          <w:trHeight w:val="299"/>
        </w:trPr>
        <w:tc>
          <w:tcPr>
            <w:tcW w:w="851" w:type="dxa"/>
            <w:vMerge w:val="restart"/>
            <w:shd w:val="clear" w:color="auto" w:fill="auto"/>
          </w:tcPr>
          <w:p w:rsidR="00E767A4" w:rsidRDefault="00E767A4" w:rsidP="00E767A4">
            <w:pPr>
              <w:spacing w:after="0" w:line="240" w:lineRule="auto"/>
              <w:jc w:val="center"/>
              <w:rPr>
                <w:rFonts w:ascii="Times New Roman" w:eastAsia="Calibri" w:hAnsi="Times New Roman"/>
                <w:b/>
                <w:sz w:val="26"/>
                <w:szCs w:val="26"/>
                <w:lang w:val="uk-UA" w:eastAsia="en-US"/>
              </w:rPr>
            </w:pPr>
            <w:r>
              <w:rPr>
                <w:rFonts w:ascii="Times New Roman" w:eastAsia="Calibri" w:hAnsi="Times New Roman"/>
                <w:b/>
                <w:sz w:val="26"/>
                <w:szCs w:val="26"/>
                <w:lang w:val="uk-UA" w:eastAsia="en-US"/>
              </w:rPr>
              <w:t>№з/п</w:t>
            </w:r>
          </w:p>
        </w:tc>
        <w:tc>
          <w:tcPr>
            <w:tcW w:w="7586" w:type="dxa"/>
            <w:vMerge w:val="restart"/>
            <w:shd w:val="clear" w:color="auto" w:fill="auto"/>
          </w:tcPr>
          <w:p w:rsidR="00E767A4" w:rsidRDefault="00E767A4" w:rsidP="00E767A4">
            <w:pPr>
              <w:spacing w:after="0" w:line="240" w:lineRule="auto"/>
              <w:jc w:val="center"/>
              <w:rPr>
                <w:rFonts w:ascii="Times New Roman" w:eastAsia="Calibri" w:hAnsi="Times New Roman"/>
                <w:b/>
                <w:sz w:val="26"/>
                <w:szCs w:val="26"/>
                <w:lang w:val="uk-UA" w:eastAsia="en-US"/>
              </w:rPr>
            </w:pPr>
            <w:r>
              <w:rPr>
                <w:rFonts w:ascii="Times New Roman" w:eastAsia="Calibri" w:hAnsi="Times New Roman"/>
                <w:b/>
                <w:sz w:val="26"/>
                <w:szCs w:val="26"/>
                <w:lang w:val="uk-UA" w:eastAsia="en-US"/>
              </w:rPr>
              <w:t>Назва показника</w:t>
            </w:r>
          </w:p>
        </w:tc>
        <w:tc>
          <w:tcPr>
            <w:tcW w:w="1203" w:type="dxa"/>
            <w:vMerge w:val="restart"/>
            <w:shd w:val="clear" w:color="auto" w:fill="auto"/>
          </w:tcPr>
          <w:p w:rsidR="00E767A4" w:rsidRDefault="00E767A4" w:rsidP="00E767A4">
            <w:pPr>
              <w:spacing w:after="0" w:line="240" w:lineRule="auto"/>
              <w:rPr>
                <w:rFonts w:ascii="Times New Roman" w:eastAsia="Calibri" w:hAnsi="Times New Roman"/>
                <w:sz w:val="26"/>
                <w:szCs w:val="26"/>
                <w:lang w:eastAsia="en-US"/>
              </w:rPr>
            </w:pPr>
          </w:p>
        </w:tc>
      </w:tr>
      <w:tr w:rsidR="00E767A4" w:rsidRPr="00E767A4" w:rsidTr="00371109">
        <w:trPr>
          <w:trHeight w:val="299"/>
        </w:trPr>
        <w:tc>
          <w:tcPr>
            <w:tcW w:w="851" w:type="dxa"/>
            <w:vMerge/>
            <w:shd w:val="clear" w:color="auto" w:fill="auto"/>
          </w:tcPr>
          <w:p w:rsidR="00E767A4" w:rsidRPr="00E767A4" w:rsidRDefault="00E767A4" w:rsidP="00E767A4">
            <w:pPr>
              <w:spacing w:after="0" w:line="240" w:lineRule="auto"/>
              <w:rPr>
                <w:rFonts w:ascii="Times New Roman" w:eastAsia="Calibri" w:hAnsi="Times New Roman"/>
                <w:sz w:val="26"/>
                <w:szCs w:val="26"/>
                <w:lang w:val="uk-UA" w:eastAsia="en-US"/>
              </w:rPr>
            </w:pPr>
          </w:p>
        </w:tc>
        <w:tc>
          <w:tcPr>
            <w:tcW w:w="7586" w:type="dxa"/>
            <w:vMerge/>
            <w:shd w:val="clear" w:color="auto" w:fill="auto"/>
          </w:tcPr>
          <w:p w:rsidR="00E767A4" w:rsidRPr="00E767A4" w:rsidRDefault="00E767A4" w:rsidP="00E767A4">
            <w:pPr>
              <w:spacing w:after="0" w:line="240" w:lineRule="auto"/>
              <w:rPr>
                <w:rFonts w:ascii="Times New Roman" w:eastAsia="Calibri" w:hAnsi="Times New Roman"/>
                <w:sz w:val="26"/>
                <w:szCs w:val="26"/>
                <w:lang w:val="uk-UA" w:eastAsia="en-US"/>
              </w:rPr>
            </w:pPr>
          </w:p>
        </w:tc>
        <w:tc>
          <w:tcPr>
            <w:tcW w:w="1203" w:type="dxa"/>
            <w:vMerge/>
            <w:shd w:val="clear" w:color="auto" w:fill="auto"/>
          </w:tcPr>
          <w:p w:rsidR="00E767A4" w:rsidRPr="00E767A4" w:rsidRDefault="00E767A4" w:rsidP="00E767A4">
            <w:pPr>
              <w:spacing w:after="0" w:line="240" w:lineRule="auto"/>
              <w:rPr>
                <w:rFonts w:ascii="Times New Roman" w:eastAsia="Calibri" w:hAnsi="Times New Roman"/>
                <w:sz w:val="26"/>
                <w:szCs w:val="26"/>
                <w:lang w:eastAsia="en-US"/>
              </w:rPr>
            </w:pPr>
          </w:p>
        </w:tc>
      </w:tr>
      <w:tr w:rsidR="00E767A4" w:rsidRPr="00E767A4" w:rsidTr="00371109">
        <w:trPr>
          <w:trHeight w:val="360"/>
        </w:trPr>
        <w:tc>
          <w:tcPr>
            <w:tcW w:w="851" w:type="dxa"/>
            <w:shd w:val="clear" w:color="auto" w:fill="auto"/>
          </w:tcPr>
          <w:p w:rsidR="00E767A4" w:rsidRDefault="00E767A4" w:rsidP="00E767A4">
            <w:pPr>
              <w:spacing w:after="0" w:line="240" w:lineRule="auto"/>
              <w:rPr>
                <w:rFonts w:ascii="Times New Roman" w:eastAsia="Calibri" w:hAnsi="Times New Roman"/>
                <w:sz w:val="26"/>
                <w:szCs w:val="26"/>
                <w:lang w:val="uk-UA" w:eastAsia="en-US"/>
              </w:rPr>
            </w:pPr>
            <w:r>
              <w:rPr>
                <w:rFonts w:ascii="Times New Roman" w:eastAsia="Calibri" w:hAnsi="Times New Roman"/>
                <w:sz w:val="26"/>
                <w:szCs w:val="26"/>
                <w:lang w:val="uk-UA" w:eastAsia="en-US"/>
              </w:rPr>
              <w:t>1</w:t>
            </w:r>
          </w:p>
        </w:tc>
        <w:tc>
          <w:tcPr>
            <w:tcW w:w="7586" w:type="dxa"/>
            <w:shd w:val="clear" w:color="auto" w:fill="auto"/>
          </w:tcPr>
          <w:p w:rsidR="00E767A4" w:rsidRDefault="00E767A4" w:rsidP="00E767A4">
            <w:pPr>
              <w:spacing w:after="0" w:line="240" w:lineRule="auto"/>
              <w:rPr>
                <w:rFonts w:ascii="Times New Roman" w:eastAsia="Calibri" w:hAnsi="Times New Roman"/>
                <w:sz w:val="26"/>
                <w:szCs w:val="26"/>
                <w:vertAlign w:val="superscript"/>
                <w:lang w:val="uk-UA" w:eastAsia="en-US"/>
              </w:rPr>
            </w:pPr>
            <w:r>
              <w:rPr>
                <w:rFonts w:ascii="Times New Roman" w:eastAsia="Calibri" w:hAnsi="Times New Roman"/>
                <w:sz w:val="26"/>
                <w:szCs w:val="26"/>
                <w:lang w:val="uk-UA" w:eastAsia="en-US"/>
              </w:rPr>
              <w:t>Територія, км</w:t>
            </w:r>
            <w:r>
              <w:rPr>
                <w:rFonts w:ascii="Times New Roman" w:eastAsia="Calibri" w:hAnsi="Times New Roman"/>
                <w:sz w:val="26"/>
                <w:szCs w:val="26"/>
                <w:vertAlign w:val="superscript"/>
                <w:lang w:val="uk-UA" w:eastAsia="en-US"/>
              </w:rPr>
              <w:t>2</w:t>
            </w:r>
          </w:p>
        </w:tc>
        <w:tc>
          <w:tcPr>
            <w:tcW w:w="1203" w:type="dxa"/>
            <w:shd w:val="clear" w:color="auto" w:fill="auto"/>
          </w:tcPr>
          <w:p w:rsidR="00E767A4" w:rsidRDefault="00E767A4" w:rsidP="00E767A4">
            <w:pPr>
              <w:spacing w:after="0" w:line="240" w:lineRule="auto"/>
              <w:rPr>
                <w:rFonts w:ascii="Times New Roman" w:eastAsia="Calibri" w:hAnsi="Times New Roman"/>
                <w:sz w:val="26"/>
                <w:szCs w:val="26"/>
                <w:lang w:val="uk-UA" w:eastAsia="en-US"/>
              </w:rPr>
            </w:pPr>
            <w:r>
              <w:rPr>
                <w:rFonts w:ascii="Times New Roman" w:hAnsi="Times New Roman"/>
                <w:sz w:val="26"/>
                <w:szCs w:val="26"/>
                <w:shd w:val="clear" w:color="auto" w:fill="FFFFFF"/>
                <w:lang w:val="uk-UA"/>
              </w:rPr>
              <w:t>3562,8</w:t>
            </w:r>
          </w:p>
        </w:tc>
      </w:tr>
      <w:tr w:rsidR="00E767A4" w:rsidRPr="00E767A4" w:rsidTr="00371109">
        <w:trPr>
          <w:trHeight w:val="360"/>
        </w:trPr>
        <w:tc>
          <w:tcPr>
            <w:tcW w:w="851" w:type="dxa"/>
            <w:shd w:val="clear" w:color="auto" w:fill="auto"/>
          </w:tcPr>
          <w:p w:rsidR="00E767A4" w:rsidRDefault="00E767A4" w:rsidP="00E767A4">
            <w:pPr>
              <w:spacing w:after="0" w:line="240" w:lineRule="auto"/>
              <w:rPr>
                <w:rFonts w:ascii="Times New Roman" w:eastAsia="Calibri" w:hAnsi="Times New Roman"/>
                <w:sz w:val="26"/>
                <w:szCs w:val="26"/>
                <w:lang w:val="uk-UA" w:eastAsia="en-US"/>
              </w:rPr>
            </w:pPr>
            <w:r>
              <w:rPr>
                <w:rFonts w:ascii="Times New Roman" w:eastAsia="Calibri" w:hAnsi="Times New Roman"/>
                <w:sz w:val="26"/>
                <w:szCs w:val="26"/>
                <w:lang w:val="uk-UA" w:eastAsia="en-US"/>
              </w:rPr>
              <w:t>2</w:t>
            </w:r>
          </w:p>
        </w:tc>
        <w:tc>
          <w:tcPr>
            <w:tcW w:w="7586" w:type="dxa"/>
            <w:shd w:val="clear" w:color="auto" w:fill="auto"/>
          </w:tcPr>
          <w:p w:rsidR="00E767A4" w:rsidRDefault="00DB3A37" w:rsidP="00E767A4">
            <w:pPr>
              <w:spacing w:after="0" w:line="240" w:lineRule="auto"/>
              <w:rPr>
                <w:rFonts w:ascii="Times New Roman" w:eastAsia="Calibri" w:hAnsi="Times New Roman"/>
                <w:sz w:val="26"/>
                <w:szCs w:val="26"/>
                <w:lang w:val="uk-UA" w:eastAsia="en-US"/>
              </w:rPr>
            </w:pPr>
            <w:r>
              <w:rPr>
                <w:rFonts w:ascii="Times New Roman" w:eastAsia="Calibri" w:hAnsi="Times New Roman"/>
                <w:sz w:val="26"/>
                <w:szCs w:val="26"/>
                <w:lang w:val="uk-UA" w:eastAsia="en-US"/>
              </w:rPr>
              <w:t>Наявне населення</w:t>
            </w:r>
            <w:r w:rsidR="00E767A4">
              <w:rPr>
                <w:rFonts w:ascii="Times New Roman" w:eastAsia="Calibri" w:hAnsi="Times New Roman"/>
                <w:sz w:val="26"/>
                <w:szCs w:val="26"/>
                <w:lang w:val="uk-UA" w:eastAsia="en-US"/>
              </w:rPr>
              <w:t>, тис.чол.</w:t>
            </w:r>
          </w:p>
        </w:tc>
        <w:tc>
          <w:tcPr>
            <w:tcW w:w="1203" w:type="dxa"/>
            <w:shd w:val="clear" w:color="auto" w:fill="auto"/>
          </w:tcPr>
          <w:p w:rsidR="00E767A4" w:rsidRDefault="00E767A4" w:rsidP="00E767A4">
            <w:pPr>
              <w:spacing w:after="0" w:line="240" w:lineRule="auto"/>
              <w:rPr>
                <w:rFonts w:ascii="Times New Roman" w:eastAsia="Calibri" w:hAnsi="Times New Roman"/>
                <w:sz w:val="26"/>
                <w:szCs w:val="26"/>
                <w:lang w:val="uk-UA" w:eastAsia="en-US"/>
              </w:rPr>
            </w:pPr>
            <w:r>
              <w:rPr>
                <w:rFonts w:ascii="Times New Roman" w:eastAsia="Calibri" w:hAnsi="Times New Roman"/>
                <w:sz w:val="26"/>
                <w:szCs w:val="26"/>
                <w:lang w:val="uk-UA" w:eastAsia="en-US"/>
              </w:rPr>
              <w:t>279,9</w:t>
            </w:r>
          </w:p>
        </w:tc>
      </w:tr>
      <w:tr w:rsidR="00E767A4" w:rsidRPr="00E767A4" w:rsidTr="00371109">
        <w:trPr>
          <w:trHeight w:val="360"/>
        </w:trPr>
        <w:tc>
          <w:tcPr>
            <w:tcW w:w="851" w:type="dxa"/>
            <w:shd w:val="clear" w:color="auto" w:fill="auto"/>
          </w:tcPr>
          <w:p w:rsidR="00E767A4" w:rsidRDefault="00E767A4" w:rsidP="00E767A4">
            <w:pPr>
              <w:spacing w:after="0" w:line="240" w:lineRule="auto"/>
              <w:rPr>
                <w:rFonts w:ascii="Times New Roman" w:eastAsia="Calibri" w:hAnsi="Times New Roman"/>
                <w:sz w:val="26"/>
                <w:szCs w:val="26"/>
                <w:lang w:val="uk-UA" w:eastAsia="en-US"/>
              </w:rPr>
            </w:pPr>
            <w:r>
              <w:rPr>
                <w:rFonts w:ascii="Times New Roman" w:eastAsia="Calibri" w:hAnsi="Times New Roman"/>
                <w:sz w:val="26"/>
                <w:szCs w:val="26"/>
                <w:lang w:val="uk-UA" w:eastAsia="en-US"/>
              </w:rPr>
              <w:t>3</w:t>
            </w:r>
          </w:p>
        </w:tc>
        <w:tc>
          <w:tcPr>
            <w:tcW w:w="7586" w:type="dxa"/>
            <w:shd w:val="clear" w:color="auto" w:fill="auto"/>
          </w:tcPr>
          <w:p w:rsidR="00E767A4" w:rsidRDefault="00E767A4" w:rsidP="00E767A4">
            <w:pPr>
              <w:spacing w:after="0" w:line="240" w:lineRule="auto"/>
              <w:rPr>
                <w:rFonts w:ascii="Times New Roman" w:eastAsia="Calibri" w:hAnsi="Times New Roman"/>
                <w:sz w:val="26"/>
                <w:szCs w:val="26"/>
                <w:lang w:val="uk-UA" w:eastAsia="en-US"/>
              </w:rPr>
            </w:pPr>
            <w:r>
              <w:rPr>
                <w:rFonts w:ascii="Times New Roman" w:eastAsia="Calibri" w:hAnsi="Times New Roman"/>
                <w:sz w:val="26"/>
                <w:szCs w:val="26"/>
                <w:lang w:val="uk-UA" w:eastAsia="en-US"/>
              </w:rPr>
              <w:t>Сума невиплаченої  заробітної плати  на 01.01.2026,</w:t>
            </w:r>
            <w:r w:rsidR="00DB3A37">
              <w:rPr>
                <w:rFonts w:ascii="Times New Roman" w:eastAsia="Calibri" w:hAnsi="Times New Roman"/>
                <w:sz w:val="26"/>
                <w:szCs w:val="26"/>
                <w:lang w:val="uk-UA" w:eastAsia="en-US"/>
              </w:rPr>
              <w:t xml:space="preserve"> </w:t>
            </w:r>
            <w:r>
              <w:rPr>
                <w:rFonts w:ascii="Times New Roman" w:eastAsia="Calibri" w:hAnsi="Times New Roman"/>
                <w:sz w:val="26"/>
                <w:szCs w:val="26"/>
                <w:lang w:val="uk-UA" w:eastAsia="en-US"/>
              </w:rPr>
              <w:t>тис.грн.</w:t>
            </w:r>
          </w:p>
        </w:tc>
        <w:tc>
          <w:tcPr>
            <w:tcW w:w="1203" w:type="dxa"/>
            <w:shd w:val="clear" w:color="auto" w:fill="auto"/>
          </w:tcPr>
          <w:p w:rsidR="00E767A4" w:rsidRDefault="00E767A4" w:rsidP="00E767A4">
            <w:pPr>
              <w:spacing w:after="0" w:line="240" w:lineRule="auto"/>
              <w:rPr>
                <w:rFonts w:ascii="Times New Roman" w:eastAsia="Calibri" w:hAnsi="Times New Roman"/>
                <w:sz w:val="26"/>
                <w:szCs w:val="26"/>
                <w:lang w:val="uk-UA" w:eastAsia="en-US"/>
              </w:rPr>
            </w:pPr>
            <w:r>
              <w:rPr>
                <w:rFonts w:ascii="Times New Roman" w:eastAsia="Calibri" w:hAnsi="Times New Roman"/>
                <w:sz w:val="26"/>
                <w:szCs w:val="26"/>
                <w:lang w:val="uk-UA" w:eastAsia="en-US"/>
              </w:rPr>
              <w:t>181138,1</w:t>
            </w:r>
          </w:p>
        </w:tc>
      </w:tr>
      <w:tr w:rsidR="00E767A4" w:rsidRPr="00E767A4" w:rsidTr="00371109">
        <w:trPr>
          <w:trHeight w:val="360"/>
        </w:trPr>
        <w:tc>
          <w:tcPr>
            <w:tcW w:w="851" w:type="dxa"/>
            <w:shd w:val="clear" w:color="auto" w:fill="auto"/>
          </w:tcPr>
          <w:p w:rsidR="00E767A4" w:rsidRDefault="00E767A4" w:rsidP="00E767A4">
            <w:pPr>
              <w:spacing w:after="0" w:line="240" w:lineRule="auto"/>
              <w:rPr>
                <w:rFonts w:ascii="Times New Roman" w:eastAsia="Calibri" w:hAnsi="Times New Roman"/>
                <w:sz w:val="26"/>
                <w:szCs w:val="26"/>
                <w:lang w:val="uk-UA" w:eastAsia="en-US"/>
              </w:rPr>
            </w:pPr>
            <w:r>
              <w:rPr>
                <w:rFonts w:ascii="Times New Roman" w:eastAsia="Calibri" w:hAnsi="Times New Roman"/>
                <w:sz w:val="26"/>
                <w:szCs w:val="26"/>
                <w:lang w:val="uk-UA" w:eastAsia="en-US"/>
              </w:rPr>
              <w:t>4</w:t>
            </w:r>
          </w:p>
        </w:tc>
        <w:tc>
          <w:tcPr>
            <w:tcW w:w="7586" w:type="dxa"/>
            <w:shd w:val="clear" w:color="auto" w:fill="auto"/>
          </w:tcPr>
          <w:p w:rsidR="00E767A4" w:rsidRDefault="00E767A4" w:rsidP="00E767A4">
            <w:pPr>
              <w:spacing w:after="0" w:line="240" w:lineRule="auto"/>
              <w:rPr>
                <w:rFonts w:ascii="Times New Roman" w:eastAsia="Calibri" w:hAnsi="Times New Roman"/>
                <w:sz w:val="26"/>
                <w:szCs w:val="26"/>
                <w:lang w:val="uk-UA" w:eastAsia="en-US"/>
              </w:rPr>
            </w:pPr>
            <w:r>
              <w:rPr>
                <w:rFonts w:ascii="Times New Roman" w:eastAsia="Calibri" w:hAnsi="Times New Roman"/>
                <w:sz w:val="26"/>
                <w:szCs w:val="26"/>
                <w:lang w:val="uk-UA" w:eastAsia="en-US"/>
              </w:rPr>
              <w:t>Обсяг реалізованої  промислової продукції, млн.грн.</w:t>
            </w:r>
          </w:p>
        </w:tc>
        <w:tc>
          <w:tcPr>
            <w:tcW w:w="1203" w:type="dxa"/>
            <w:shd w:val="clear" w:color="auto" w:fill="auto"/>
          </w:tcPr>
          <w:p w:rsidR="00E767A4" w:rsidRDefault="00E767A4" w:rsidP="00E767A4">
            <w:pPr>
              <w:spacing w:after="0" w:line="240" w:lineRule="auto"/>
              <w:rPr>
                <w:rFonts w:ascii="Times New Roman" w:eastAsia="Calibri" w:hAnsi="Times New Roman"/>
                <w:sz w:val="26"/>
                <w:szCs w:val="26"/>
                <w:lang w:val="uk-UA" w:eastAsia="en-US"/>
              </w:rPr>
            </w:pPr>
            <w:r>
              <w:rPr>
                <w:rFonts w:ascii="Times New Roman" w:eastAsia="Calibri" w:hAnsi="Times New Roman"/>
                <w:sz w:val="26"/>
                <w:szCs w:val="26"/>
                <w:lang w:val="uk-UA" w:eastAsia="en-US"/>
              </w:rPr>
              <w:t>14220,0</w:t>
            </w:r>
          </w:p>
        </w:tc>
      </w:tr>
      <w:tr w:rsidR="00E767A4" w:rsidRPr="00E767A4" w:rsidTr="00371109">
        <w:trPr>
          <w:trHeight w:val="360"/>
        </w:trPr>
        <w:tc>
          <w:tcPr>
            <w:tcW w:w="851" w:type="dxa"/>
            <w:shd w:val="clear" w:color="auto" w:fill="auto"/>
          </w:tcPr>
          <w:p w:rsidR="00E767A4" w:rsidRDefault="00E767A4" w:rsidP="00E767A4">
            <w:pPr>
              <w:spacing w:after="0" w:line="240" w:lineRule="auto"/>
              <w:rPr>
                <w:rFonts w:ascii="Times New Roman" w:eastAsia="Calibri" w:hAnsi="Times New Roman"/>
                <w:sz w:val="26"/>
                <w:szCs w:val="26"/>
                <w:lang w:val="uk-UA" w:eastAsia="en-US"/>
              </w:rPr>
            </w:pPr>
            <w:r>
              <w:rPr>
                <w:rFonts w:ascii="Times New Roman" w:eastAsia="Calibri" w:hAnsi="Times New Roman"/>
                <w:sz w:val="26"/>
                <w:szCs w:val="26"/>
                <w:lang w:val="uk-UA" w:eastAsia="en-US"/>
              </w:rPr>
              <w:t>5</w:t>
            </w:r>
          </w:p>
        </w:tc>
        <w:tc>
          <w:tcPr>
            <w:tcW w:w="7586" w:type="dxa"/>
            <w:shd w:val="clear" w:color="auto" w:fill="auto"/>
          </w:tcPr>
          <w:p w:rsidR="00E767A4" w:rsidRDefault="00E767A4" w:rsidP="00E767A4">
            <w:pPr>
              <w:spacing w:after="0" w:line="240" w:lineRule="auto"/>
              <w:rPr>
                <w:rFonts w:ascii="Times New Roman" w:eastAsia="Calibri" w:hAnsi="Times New Roman"/>
                <w:sz w:val="26"/>
                <w:szCs w:val="26"/>
                <w:lang w:val="uk-UA" w:eastAsia="en-US"/>
              </w:rPr>
            </w:pPr>
            <w:r>
              <w:rPr>
                <w:rFonts w:ascii="Times New Roman" w:eastAsia="Calibri" w:hAnsi="Times New Roman"/>
                <w:sz w:val="26"/>
                <w:szCs w:val="26"/>
                <w:lang w:val="uk-UA" w:eastAsia="en-US"/>
              </w:rPr>
              <w:t>Прийнято в експлуатацію тис. м</w:t>
            </w:r>
            <w:r>
              <w:rPr>
                <w:rFonts w:ascii="Times New Roman" w:eastAsia="Calibri" w:hAnsi="Times New Roman"/>
                <w:sz w:val="26"/>
                <w:szCs w:val="26"/>
                <w:vertAlign w:val="superscript"/>
                <w:lang w:val="uk-UA" w:eastAsia="en-US"/>
              </w:rPr>
              <w:t xml:space="preserve">2 </w:t>
            </w:r>
            <w:r>
              <w:rPr>
                <w:rFonts w:ascii="Times New Roman" w:eastAsia="Calibri" w:hAnsi="Times New Roman"/>
                <w:sz w:val="26"/>
                <w:szCs w:val="26"/>
                <w:lang w:val="uk-UA" w:eastAsia="en-US"/>
              </w:rPr>
              <w:t>загальної площі житла за 9 міс.</w:t>
            </w:r>
          </w:p>
        </w:tc>
        <w:tc>
          <w:tcPr>
            <w:tcW w:w="1203" w:type="dxa"/>
            <w:shd w:val="clear" w:color="auto" w:fill="auto"/>
          </w:tcPr>
          <w:p w:rsidR="00E767A4" w:rsidRDefault="00E767A4" w:rsidP="00E767A4">
            <w:pPr>
              <w:spacing w:after="0" w:line="240" w:lineRule="auto"/>
              <w:rPr>
                <w:rFonts w:ascii="Times New Roman" w:eastAsia="Calibri" w:hAnsi="Times New Roman"/>
                <w:sz w:val="26"/>
                <w:szCs w:val="26"/>
                <w:lang w:val="uk-UA" w:eastAsia="en-US"/>
              </w:rPr>
            </w:pPr>
            <w:r>
              <w:rPr>
                <w:rFonts w:ascii="Times New Roman" w:eastAsia="Calibri" w:hAnsi="Times New Roman"/>
                <w:sz w:val="26"/>
                <w:szCs w:val="26"/>
                <w:lang w:val="uk-UA" w:eastAsia="en-US"/>
              </w:rPr>
              <w:t>41,1</w:t>
            </w:r>
          </w:p>
        </w:tc>
      </w:tr>
      <w:tr w:rsidR="00E767A4" w:rsidRPr="00E767A4" w:rsidTr="00371109">
        <w:trPr>
          <w:trHeight w:val="360"/>
        </w:trPr>
        <w:tc>
          <w:tcPr>
            <w:tcW w:w="851" w:type="dxa"/>
            <w:shd w:val="clear" w:color="auto" w:fill="auto"/>
          </w:tcPr>
          <w:p w:rsidR="00E767A4" w:rsidRDefault="00E767A4" w:rsidP="00E767A4">
            <w:pPr>
              <w:spacing w:after="0" w:line="240" w:lineRule="auto"/>
              <w:rPr>
                <w:rFonts w:ascii="Times New Roman" w:eastAsia="Calibri" w:hAnsi="Times New Roman"/>
                <w:sz w:val="26"/>
                <w:szCs w:val="26"/>
                <w:lang w:val="uk-UA" w:eastAsia="en-US"/>
              </w:rPr>
            </w:pPr>
            <w:r>
              <w:rPr>
                <w:rFonts w:ascii="Times New Roman" w:eastAsia="Calibri" w:hAnsi="Times New Roman"/>
                <w:sz w:val="26"/>
                <w:szCs w:val="26"/>
                <w:lang w:val="uk-UA" w:eastAsia="en-US"/>
              </w:rPr>
              <w:t>6</w:t>
            </w:r>
          </w:p>
        </w:tc>
        <w:tc>
          <w:tcPr>
            <w:tcW w:w="7586" w:type="dxa"/>
            <w:shd w:val="clear" w:color="auto" w:fill="auto"/>
          </w:tcPr>
          <w:p w:rsidR="00E767A4" w:rsidRDefault="00E767A4" w:rsidP="00E767A4">
            <w:pPr>
              <w:spacing w:after="0" w:line="240" w:lineRule="auto"/>
              <w:rPr>
                <w:rFonts w:ascii="Times New Roman" w:eastAsia="Calibri" w:hAnsi="Times New Roman"/>
                <w:sz w:val="26"/>
                <w:szCs w:val="26"/>
                <w:lang w:val="uk-UA" w:eastAsia="en-US"/>
              </w:rPr>
            </w:pPr>
            <w:r>
              <w:rPr>
                <w:rFonts w:ascii="Times New Roman" w:eastAsia="Calibri" w:hAnsi="Times New Roman"/>
                <w:sz w:val="26"/>
                <w:szCs w:val="26"/>
                <w:lang w:val="uk-UA" w:eastAsia="en-US"/>
              </w:rPr>
              <w:t>Обсяг виробленої  будівельної продукції, млн..грн.</w:t>
            </w:r>
          </w:p>
        </w:tc>
        <w:tc>
          <w:tcPr>
            <w:tcW w:w="1203" w:type="dxa"/>
            <w:shd w:val="clear" w:color="auto" w:fill="auto"/>
          </w:tcPr>
          <w:p w:rsidR="00E767A4" w:rsidRDefault="00E767A4" w:rsidP="00E767A4">
            <w:pPr>
              <w:spacing w:after="0" w:line="240" w:lineRule="auto"/>
              <w:rPr>
                <w:rFonts w:ascii="Times New Roman" w:eastAsia="Calibri" w:hAnsi="Times New Roman"/>
                <w:sz w:val="26"/>
                <w:szCs w:val="26"/>
                <w:lang w:val="uk-UA" w:eastAsia="en-US"/>
              </w:rPr>
            </w:pPr>
            <w:r>
              <w:rPr>
                <w:rFonts w:ascii="Times New Roman" w:eastAsia="Calibri" w:hAnsi="Times New Roman"/>
                <w:sz w:val="26"/>
                <w:szCs w:val="26"/>
                <w:lang w:val="uk-UA" w:eastAsia="en-US"/>
              </w:rPr>
              <w:t>886,8</w:t>
            </w:r>
          </w:p>
        </w:tc>
      </w:tr>
      <w:tr w:rsidR="00E767A4" w:rsidRPr="00E767A4" w:rsidTr="00371109">
        <w:trPr>
          <w:trHeight w:val="360"/>
        </w:trPr>
        <w:tc>
          <w:tcPr>
            <w:tcW w:w="851" w:type="dxa"/>
            <w:shd w:val="clear" w:color="auto" w:fill="auto"/>
          </w:tcPr>
          <w:p w:rsidR="00E767A4" w:rsidRDefault="00E767A4" w:rsidP="00E767A4">
            <w:pPr>
              <w:spacing w:after="0" w:line="240" w:lineRule="auto"/>
              <w:rPr>
                <w:rFonts w:ascii="Times New Roman" w:eastAsia="Calibri" w:hAnsi="Times New Roman"/>
                <w:sz w:val="26"/>
                <w:szCs w:val="26"/>
                <w:lang w:val="uk-UA" w:eastAsia="en-US"/>
              </w:rPr>
            </w:pPr>
            <w:r>
              <w:rPr>
                <w:rFonts w:ascii="Times New Roman" w:eastAsia="Calibri" w:hAnsi="Times New Roman"/>
                <w:sz w:val="26"/>
                <w:szCs w:val="26"/>
                <w:lang w:val="uk-UA" w:eastAsia="en-US"/>
              </w:rPr>
              <w:t>7</w:t>
            </w:r>
          </w:p>
        </w:tc>
        <w:tc>
          <w:tcPr>
            <w:tcW w:w="7586" w:type="dxa"/>
            <w:shd w:val="clear" w:color="auto" w:fill="auto"/>
          </w:tcPr>
          <w:p w:rsidR="00E767A4" w:rsidRDefault="00E767A4" w:rsidP="00E767A4">
            <w:pPr>
              <w:spacing w:after="0" w:line="240" w:lineRule="auto"/>
              <w:rPr>
                <w:rFonts w:ascii="Times New Roman" w:eastAsia="Calibri" w:hAnsi="Times New Roman"/>
                <w:sz w:val="26"/>
                <w:szCs w:val="26"/>
                <w:lang w:val="uk-UA" w:eastAsia="en-US"/>
              </w:rPr>
            </w:pPr>
            <w:r>
              <w:rPr>
                <w:rFonts w:ascii="Times New Roman" w:eastAsia="Calibri" w:hAnsi="Times New Roman"/>
                <w:sz w:val="26"/>
                <w:szCs w:val="26"/>
                <w:lang w:val="uk-UA" w:eastAsia="en-US"/>
              </w:rPr>
              <w:t>Обсяг експорту товарів, тис.дол.США</w:t>
            </w:r>
          </w:p>
        </w:tc>
        <w:tc>
          <w:tcPr>
            <w:tcW w:w="1203" w:type="dxa"/>
            <w:shd w:val="clear" w:color="auto" w:fill="auto"/>
          </w:tcPr>
          <w:p w:rsidR="00E767A4" w:rsidRDefault="00E767A4" w:rsidP="00E767A4">
            <w:pPr>
              <w:spacing w:after="0" w:line="240" w:lineRule="auto"/>
              <w:rPr>
                <w:rFonts w:ascii="Times New Roman" w:eastAsia="Calibri" w:hAnsi="Times New Roman"/>
                <w:sz w:val="26"/>
                <w:szCs w:val="26"/>
                <w:lang w:val="uk-UA" w:eastAsia="en-US"/>
              </w:rPr>
            </w:pPr>
            <w:r>
              <w:rPr>
                <w:rFonts w:ascii="Times New Roman" w:eastAsia="Calibri" w:hAnsi="Times New Roman"/>
                <w:sz w:val="26"/>
                <w:szCs w:val="26"/>
                <w:lang w:val="uk-UA" w:eastAsia="en-US"/>
              </w:rPr>
              <w:t>93572,5</w:t>
            </w:r>
          </w:p>
        </w:tc>
      </w:tr>
      <w:tr w:rsidR="00E767A4" w:rsidRPr="00E767A4" w:rsidTr="00371109">
        <w:trPr>
          <w:trHeight w:val="378"/>
        </w:trPr>
        <w:tc>
          <w:tcPr>
            <w:tcW w:w="851" w:type="dxa"/>
            <w:shd w:val="clear" w:color="auto" w:fill="auto"/>
          </w:tcPr>
          <w:p w:rsidR="00E767A4" w:rsidRDefault="00E767A4" w:rsidP="00E767A4">
            <w:pPr>
              <w:spacing w:after="0" w:line="240" w:lineRule="auto"/>
              <w:rPr>
                <w:rFonts w:ascii="Times New Roman" w:eastAsia="Calibri" w:hAnsi="Times New Roman"/>
                <w:sz w:val="26"/>
                <w:szCs w:val="26"/>
                <w:lang w:val="uk-UA" w:eastAsia="en-US"/>
              </w:rPr>
            </w:pPr>
            <w:r>
              <w:rPr>
                <w:rFonts w:ascii="Times New Roman" w:eastAsia="Calibri" w:hAnsi="Times New Roman"/>
                <w:sz w:val="26"/>
                <w:szCs w:val="26"/>
                <w:lang w:val="uk-UA" w:eastAsia="en-US"/>
              </w:rPr>
              <w:t>8</w:t>
            </w:r>
          </w:p>
        </w:tc>
        <w:tc>
          <w:tcPr>
            <w:tcW w:w="7586" w:type="dxa"/>
            <w:shd w:val="clear" w:color="auto" w:fill="auto"/>
          </w:tcPr>
          <w:p w:rsidR="00E767A4" w:rsidRDefault="00E767A4" w:rsidP="00E767A4">
            <w:pPr>
              <w:spacing w:after="0" w:line="240" w:lineRule="auto"/>
              <w:rPr>
                <w:rFonts w:ascii="Times New Roman" w:eastAsia="Calibri" w:hAnsi="Times New Roman"/>
                <w:sz w:val="26"/>
                <w:szCs w:val="26"/>
                <w:lang w:val="uk-UA" w:eastAsia="en-US"/>
              </w:rPr>
            </w:pPr>
            <w:r>
              <w:rPr>
                <w:rFonts w:ascii="Times New Roman" w:eastAsia="Calibri" w:hAnsi="Times New Roman"/>
                <w:sz w:val="26"/>
                <w:szCs w:val="26"/>
                <w:lang w:val="uk-UA" w:eastAsia="en-US"/>
              </w:rPr>
              <w:t>Обсяг імпорту товарів, тис.дол.США</w:t>
            </w:r>
          </w:p>
        </w:tc>
        <w:tc>
          <w:tcPr>
            <w:tcW w:w="1203" w:type="dxa"/>
            <w:tcBorders>
              <w:bottom w:val="single" w:sz="4" w:space="0" w:color="auto"/>
            </w:tcBorders>
            <w:shd w:val="clear" w:color="auto" w:fill="auto"/>
          </w:tcPr>
          <w:p w:rsidR="00E767A4" w:rsidRDefault="00E767A4" w:rsidP="00E767A4">
            <w:pPr>
              <w:spacing w:after="0" w:line="240" w:lineRule="auto"/>
              <w:rPr>
                <w:rFonts w:ascii="Times New Roman" w:eastAsia="Calibri" w:hAnsi="Times New Roman"/>
                <w:sz w:val="26"/>
                <w:szCs w:val="26"/>
                <w:lang w:val="uk-UA" w:eastAsia="en-US"/>
              </w:rPr>
            </w:pPr>
            <w:r>
              <w:rPr>
                <w:rFonts w:ascii="Times New Roman" w:eastAsia="Calibri" w:hAnsi="Times New Roman"/>
                <w:sz w:val="26"/>
                <w:szCs w:val="26"/>
                <w:lang w:val="uk-UA" w:eastAsia="en-US"/>
              </w:rPr>
              <w:t>78256,2</w:t>
            </w:r>
          </w:p>
        </w:tc>
      </w:tr>
    </w:tbl>
    <w:p w:rsidR="00E767A4" w:rsidRDefault="00E767A4" w:rsidP="007C05BA">
      <w:pPr>
        <w:tabs>
          <w:tab w:val="left" w:pos="426"/>
          <w:tab w:val="left" w:pos="567"/>
        </w:tabs>
        <w:spacing w:after="0" w:line="240" w:lineRule="auto"/>
        <w:jc w:val="both"/>
        <w:rPr>
          <w:rFonts w:ascii="Times New Roman" w:eastAsia="Times New Roman" w:hAnsi="Times New Roman" w:cs="Times New Roman"/>
          <w:b/>
          <w:bCs/>
          <w:iCs/>
          <w:color w:val="000000"/>
          <w:sz w:val="28"/>
          <w:szCs w:val="28"/>
          <w:lang w:val="uk-UA"/>
        </w:rPr>
      </w:pPr>
    </w:p>
    <w:p w:rsidR="00E767A4" w:rsidRPr="00E767A4" w:rsidRDefault="00E767A4" w:rsidP="00D705F0">
      <w:pPr>
        <w:tabs>
          <w:tab w:val="left" w:pos="426"/>
          <w:tab w:val="left" w:pos="567"/>
        </w:tabs>
        <w:spacing w:after="0" w:line="240" w:lineRule="auto"/>
        <w:ind w:firstLine="709"/>
        <w:jc w:val="both"/>
        <w:rPr>
          <w:rFonts w:ascii="Times New Roman" w:hAnsi="Times New Roman"/>
          <w:sz w:val="28"/>
          <w:szCs w:val="28"/>
        </w:rPr>
      </w:pPr>
      <w:r>
        <w:rPr>
          <w:rFonts w:ascii="Times New Roman" w:hAnsi="Times New Roman"/>
          <w:sz w:val="28"/>
          <w:szCs w:val="28"/>
          <w:lang w:val="uk-UA"/>
        </w:rPr>
        <w:lastRenderedPageBreak/>
        <w:t>У 2025 році р</w:t>
      </w:r>
      <w:r>
        <w:rPr>
          <w:rFonts w:ascii="Times New Roman" w:hAnsi="Times New Roman"/>
          <w:sz w:val="28"/>
          <w:szCs w:val="28"/>
        </w:rPr>
        <w:t xml:space="preserve">обота </w:t>
      </w:r>
      <w:r>
        <w:rPr>
          <w:rFonts w:ascii="Times New Roman" w:hAnsi="Times New Roman"/>
          <w:sz w:val="28"/>
          <w:szCs w:val="28"/>
          <w:lang w:val="uk-UA"/>
        </w:rPr>
        <w:t>Калуської</w:t>
      </w:r>
      <w:r>
        <w:rPr>
          <w:rFonts w:ascii="Times New Roman" w:hAnsi="Times New Roman"/>
          <w:sz w:val="28"/>
          <w:szCs w:val="28"/>
        </w:rPr>
        <w:t xml:space="preserve"> районної</w:t>
      </w:r>
      <w:r>
        <w:rPr>
          <w:rFonts w:ascii="Times New Roman" w:hAnsi="Times New Roman"/>
          <w:sz w:val="28"/>
          <w:szCs w:val="28"/>
          <w:lang w:val="uk-UA"/>
        </w:rPr>
        <w:t xml:space="preserve"> державної адміністрації –</w:t>
      </w:r>
      <w:r>
        <w:rPr>
          <w:rFonts w:ascii="Times New Roman" w:hAnsi="Times New Roman"/>
          <w:sz w:val="28"/>
          <w:szCs w:val="28"/>
        </w:rPr>
        <w:t xml:space="preserve"> </w:t>
      </w:r>
      <w:r>
        <w:rPr>
          <w:rFonts w:ascii="Times New Roman" w:hAnsi="Times New Roman"/>
          <w:sz w:val="28"/>
          <w:szCs w:val="28"/>
          <w:lang w:val="uk-UA"/>
        </w:rPr>
        <w:t xml:space="preserve">Калуської районної </w:t>
      </w:r>
      <w:r>
        <w:rPr>
          <w:rFonts w:ascii="Times New Roman" w:hAnsi="Times New Roman"/>
          <w:sz w:val="28"/>
          <w:szCs w:val="28"/>
        </w:rPr>
        <w:t>військової адміністрації</w:t>
      </w:r>
      <w:r>
        <w:rPr>
          <w:rFonts w:ascii="Times New Roman" w:hAnsi="Times New Roman"/>
          <w:sz w:val="28"/>
          <w:szCs w:val="28"/>
          <w:lang w:val="uk-UA"/>
        </w:rPr>
        <w:t xml:space="preserve"> була</w:t>
      </w:r>
      <w:r>
        <w:rPr>
          <w:rFonts w:ascii="Times New Roman" w:hAnsi="Times New Roman"/>
          <w:sz w:val="28"/>
          <w:szCs w:val="28"/>
        </w:rPr>
        <w:t xml:space="preserve"> спрямована на забезпечення збалансованого та стабільного соціально-економічного розвитку району на основі раціонального та ефективного використання наявних природних, трудових та фінансових ресурсів, вирішення актуальних проблем життєдіяльності громад, поліпшення добробуту та соціального захисту населення.</w:t>
      </w:r>
    </w:p>
    <w:p w:rsidR="00E767A4" w:rsidRDefault="00E767A4" w:rsidP="00E767A4">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Службою відновлення та розвитку інфраструктури в Івано-Франківській області освоєно коштів </w:t>
      </w:r>
      <w:r w:rsidRPr="00F34217">
        <w:rPr>
          <w:rFonts w:ascii="Times New Roman" w:hAnsi="Times New Roman"/>
          <w:b/>
          <w:bCs/>
          <w:sz w:val="28"/>
          <w:szCs w:val="28"/>
        </w:rPr>
        <w:t>з державного бюджету</w:t>
      </w:r>
      <w:r>
        <w:rPr>
          <w:rFonts w:ascii="Times New Roman" w:hAnsi="Times New Roman"/>
          <w:bCs/>
          <w:sz w:val="28"/>
          <w:szCs w:val="28"/>
        </w:rPr>
        <w:t xml:space="preserve"> </w:t>
      </w:r>
      <w:r>
        <w:rPr>
          <w:rFonts w:ascii="Times New Roman" w:hAnsi="Times New Roman"/>
          <w:b/>
          <w:bCs/>
          <w:sz w:val="28"/>
          <w:szCs w:val="28"/>
        </w:rPr>
        <w:t>68 632,7 тис.грн.</w:t>
      </w:r>
      <w:r>
        <w:rPr>
          <w:rFonts w:ascii="Times New Roman" w:hAnsi="Times New Roman"/>
          <w:bCs/>
          <w:sz w:val="28"/>
          <w:szCs w:val="28"/>
        </w:rPr>
        <w:t xml:space="preserve"> на </w:t>
      </w:r>
      <w:r>
        <w:rPr>
          <w:rFonts w:ascii="Times New Roman" w:hAnsi="Times New Roman"/>
          <w:color w:val="000000"/>
          <w:sz w:val="28"/>
          <w:szCs w:val="28"/>
        </w:rPr>
        <w:t>експлуатаційне утримання</w:t>
      </w:r>
      <w:r>
        <w:rPr>
          <w:rFonts w:ascii="Times New Roman" w:hAnsi="Times New Roman"/>
          <w:bCs/>
          <w:sz w:val="28"/>
          <w:szCs w:val="28"/>
        </w:rPr>
        <w:t xml:space="preserve"> автомобільних доріг загального користування державного значення, які пролягають територією району.</w:t>
      </w:r>
    </w:p>
    <w:p w:rsidR="00E767A4" w:rsidRPr="00EC070F" w:rsidRDefault="00E767A4" w:rsidP="00E767A4">
      <w:pPr>
        <w:spacing w:after="0" w:line="240" w:lineRule="auto"/>
        <w:ind w:firstLine="709"/>
        <w:jc w:val="both"/>
        <w:rPr>
          <w:rFonts w:ascii="Times New Roman" w:hAnsi="Times New Roman"/>
          <w:bCs/>
          <w:sz w:val="28"/>
          <w:szCs w:val="28"/>
        </w:rPr>
      </w:pPr>
      <w:r w:rsidRPr="00EC070F">
        <w:rPr>
          <w:rFonts w:ascii="Times New Roman" w:hAnsi="Times New Roman"/>
          <w:color w:val="000000"/>
          <w:sz w:val="28"/>
          <w:szCs w:val="28"/>
        </w:rPr>
        <w:t xml:space="preserve">ДП «Дороги Прикарпаття» </w:t>
      </w:r>
      <w:r w:rsidRPr="00EC070F">
        <w:rPr>
          <w:rFonts w:ascii="Times New Roman" w:hAnsi="Times New Roman"/>
          <w:bCs/>
          <w:sz w:val="28"/>
          <w:szCs w:val="28"/>
        </w:rPr>
        <w:t>на виконання дорожніх робіт доріг місцевого значення в районі освоєно коштів</w:t>
      </w:r>
      <w:r>
        <w:rPr>
          <w:rFonts w:ascii="Times New Roman" w:hAnsi="Times New Roman"/>
          <w:bCs/>
          <w:sz w:val="28"/>
          <w:szCs w:val="28"/>
        </w:rPr>
        <w:t xml:space="preserve"> </w:t>
      </w:r>
      <w:r w:rsidRPr="00953A63">
        <w:rPr>
          <w:rFonts w:ascii="Times New Roman" w:hAnsi="Times New Roman"/>
          <w:bCs/>
          <w:sz w:val="28"/>
          <w:szCs w:val="28"/>
        </w:rPr>
        <w:t>всього</w:t>
      </w:r>
      <w:r w:rsidRPr="00EC070F">
        <w:rPr>
          <w:rFonts w:ascii="Times New Roman" w:hAnsi="Times New Roman"/>
          <w:bCs/>
          <w:sz w:val="28"/>
          <w:szCs w:val="28"/>
        </w:rPr>
        <w:t xml:space="preserve"> </w:t>
      </w:r>
      <w:r w:rsidRPr="006372D4">
        <w:rPr>
          <w:rFonts w:ascii="Times New Roman" w:hAnsi="Times New Roman"/>
          <w:b/>
          <w:bCs/>
          <w:sz w:val="28"/>
          <w:szCs w:val="28"/>
        </w:rPr>
        <w:t>8</w:t>
      </w:r>
      <w:r w:rsidR="00CF2964">
        <w:rPr>
          <w:rFonts w:ascii="Times New Roman" w:hAnsi="Times New Roman"/>
          <w:b/>
          <w:bCs/>
          <w:sz w:val="28"/>
          <w:szCs w:val="28"/>
          <w:lang w:val="uk-UA"/>
        </w:rPr>
        <w:t xml:space="preserve"> </w:t>
      </w:r>
      <w:r w:rsidRPr="006372D4">
        <w:rPr>
          <w:rFonts w:ascii="Times New Roman" w:hAnsi="Times New Roman"/>
          <w:b/>
          <w:bCs/>
          <w:sz w:val="28"/>
          <w:szCs w:val="28"/>
        </w:rPr>
        <w:t>595,2 тис.грн</w:t>
      </w:r>
      <w:r>
        <w:rPr>
          <w:rFonts w:ascii="Times New Roman" w:hAnsi="Times New Roman"/>
          <w:bCs/>
          <w:sz w:val="28"/>
          <w:szCs w:val="28"/>
        </w:rPr>
        <w:t xml:space="preserve">. </w:t>
      </w:r>
      <w:r w:rsidRPr="00EC070F">
        <w:rPr>
          <w:rFonts w:ascii="Times New Roman" w:hAnsi="Times New Roman"/>
          <w:bCs/>
          <w:sz w:val="28"/>
          <w:szCs w:val="28"/>
        </w:rPr>
        <w:t>з них:</w:t>
      </w:r>
    </w:p>
    <w:p w:rsidR="00E767A4" w:rsidRPr="00EC070F" w:rsidRDefault="00E767A4" w:rsidP="00E767A4">
      <w:pPr>
        <w:spacing w:after="0" w:line="240" w:lineRule="auto"/>
        <w:contextualSpacing/>
        <w:jc w:val="both"/>
        <w:rPr>
          <w:rFonts w:ascii="Times New Roman" w:hAnsi="Times New Roman"/>
          <w:color w:val="000000"/>
          <w:sz w:val="28"/>
          <w:szCs w:val="28"/>
        </w:rPr>
      </w:pPr>
      <w:r w:rsidRPr="00EC070F">
        <w:rPr>
          <w:rFonts w:ascii="Times New Roman" w:hAnsi="Times New Roman"/>
          <w:bCs/>
          <w:sz w:val="28"/>
          <w:szCs w:val="28"/>
        </w:rPr>
        <w:t>- державн</w:t>
      </w:r>
      <w:r w:rsidRPr="006372D4">
        <w:rPr>
          <w:rFonts w:ascii="Times New Roman" w:hAnsi="Times New Roman"/>
          <w:bCs/>
          <w:sz w:val="28"/>
          <w:szCs w:val="28"/>
        </w:rPr>
        <w:t>ий</w:t>
      </w:r>
      <w:r w:rsidRPr="00EC070F">
        <w:rPr>
          <w:rFonts w:ascii="Times New Roman" w:hAnsi="Times New Roman"/>
          <w:bCs/>
          <w:sz w:val="28"/>
          <w:szCs w:val="28"/>
        </w:rPr>
        <w:t xml:space="preserve"> бюджет – </w:t>
      </w:r>
      <w:r w:rsidRPr="00EC070F">
        <w:rPr>
          <w:rFonts w:ascii="Times New Roman" w:hAnsi="Times New Roman"/>
          <w:color w:val="000000"/>
          <w:sz w:val="28"/>
          <w:szCs w:val="28"/>
        </w:rPr>
        <w:t>6 064, 6 тис.грн.</w:t>
      </w:r>
    </w:p>
    <w:p w:rsidR="00E767A4" w:rsidRPr="00EC070F" w:rsidRDefault="00E767A4" w:rsidP="00E767A4">
      <w:pPr>
        <w:spacing w:after="0" w:line="240" w:lineRule="auto"/>
        <w:contextualSpacing/>
        <w:jc w:val="both"/>
        <w:rPr>
          <w:rFonts w:ascii="Times New Roman" w:hAnsi="Times New Roman"/>
          <w:color w:val="000000"/>
          <w:sz w:val="28"/>
          <w:szCs w:val="28"/>
        </w:rPr>
      </w:pPr>
      <w:r w:rsidRPr="00EC070F">
        <w:rPr>
          <w:rFonts w:ascii="Times New Roman" w:hAnsi="Times New Roman"/>
          <w:color w:val="000000"/>
          <w:sz w:val="28"/>
          <w:szCs w:val="28"/>
        </w:rPr>
        <w:t>- обласн</w:t>
      </w:r>
      <w:r>
        <w:rPr>
          <w:rFonts w:ascii="Times New Roman" w:hAnsi="Times New Roman"/>
          <w:color w:val="000000"/>
          <w:sz w:val="28"/>
          <w:szCs w:val="28"/>
        </w:rPr>
        <w:t>ий</w:t>
      </w:r>
      <w:r w:rsidRPr="00EC070F">
        <w:rPr>
          <w:rFonts w:ascii="Times New Roman" w:hAnsi="Times New Roman"/>
          <w:color w:val="000000"/>
          <w:sz w:val="28"/>
          <w:szCs w:val="28"/>
        </w:rPr>
        <w:t xml:space="preserve"> бюджет – 83, 9 тис.грн.  </w:t>
      </w:r>
    </w:p>
    <w:p w:rsidR="00E767A4" w:rsidRPr="00EC070F" w:rsidRDefault="00E767A4" w:rsidP="00E767A4">
      <w:pPr>
        <w:spacing w:after="0" w:line="240" w:lineRule="auto"/>
        <w:contextualSpacing/>
        <w:jc w:val="both"/>
        <w:rPr>
          <w:rFonts w:ascii="Times New Roman" w:hAnsi="Times New Roman"/>
          <w:color w:val="000000"/>
          <w:sz w:val="28"/>
          <w:szCs w:val="28"/>
        </w:rPr>
      </w:pPr>
      <w:r w:rsidRPr="00EC070F">
        <w:rPr>
          <w:rFonts w:ascii="Times New Roman" w:hAnsi="Times New Roman"/>
          <w:color w:val="000000"/>
          <w:sz w:val="28"/>
          <w:szCs w:val="28"/>
        </w:rPr>
        <w:t xml:space="preserve">- </w:t>
      </w:r>
      <w:r>
        <w:rPr>
          <w:rFonts w:ascii="Times New Roman" w:hAnsi="Times New Roman"/>
          <w:color w:val="000000"/>
          <w:sz w:val="28"/>
          <w:szCs w:val="28"/>
        </w:rPr>
        <w:t>місцеві</w:t>
      </w:r>
      <w:r w:rsidRPr="00EC070F">
        <w:rPr>
          <w:rFonts w:ascii="Times New Roman" w:hAnsi="Times New Roman"/>
          <w:color w:val="000000"/>
          <w:sz w:val="28"/>
          <w:szCs w:val="28"/>
        </w:rPr>
        <w:t xml:space="preserve"> бюджет</w:t>
      </w:r>
      <w:r>
        <w:rPr>
          <w:rFonts w:ascii="Times New Roman" w:hAnsi="Times New Roman"/>
          <w:color w:val="000000"/>
          <w:sz w:val="28"/>
          <w:szCs w:val="28"/>
        </w:rPr>
        <w:t>и</w:t>
      </w:r>
      <w:r w:rsidRPr="00EC070F">
        <w:rPr>
          <w:rFonts w:ascii="Times New Roman" w:hAnsi="Times New Roman"/>
          <w:color w:val="000000"/>
          <w:sz w:val="28"/>
          <w:szCs w:val="28"/>
        </w:rPr>
        <w:t xml:space="preserve"> – 2446,7 тис.грн. </w:t>
      </w:r>
      <w:r>
        <w:rPr>
          <w:rFonts w:ascii="Times New Roman" w:hAnsi="Times New Roman"/>
          <w:color w:val="000000"/>
          <w:sz w:val="28"/>
          <w:szCs w:val="28"/>
        </w:rPr>
        <w:t xml:space="preserve"> використано</w:t>
      </w:r>
      <w:r w:rsidRPr="00EC070F">
        <w:rPr>
          <w:rFonts w:ascii="Times New Roman" w:hAnsi="Times New Roman"/>
          <w:color w:val="000000"/>
          <w:sz w:val="28"/>
          <w:szCs w:val="28"/>
        </w:rPr>
        <w:t xml:space="preserve"> на:  </w:t>
      </w:r>
    </w:p>
    <w:p w:rsidR="00E767A4" w:rsidRPr="00EC070F" w:rsidRDefault="00E767A4" w:rsidP="00E767A4">
      <w:pPr>
        <w:spacing w:after="0" w:line="240" w:lineRule="auto"/>
        <w:jc w:val="both"/>
        <w:rPr>
          <w:rFonts w:ascii="Times New Roman" w:hAnsi="Times New Roman"/>
          <w:b/>
          <w:color w:val="000000"/>
          <w:sz w:val="28"/>
          <w:szCs w:val="28"/>
        </w:rPr>
      </w:pPr>
      <w:r w:rsidRPr="00EC070F">
        <w:rPr>
          <w:rFonts w:ascii="Times New Roman" w:hAnsi="Times New Roman"/>
          <w:b/>
          <w:color w:val="000000"/>
          <w:sz w:val="28"/>
          <w:szCs w:val="28"/>
        </w:rPr>
        <w:t>капітальний ремонт доріг – 1 468, 0 тис.грн:</w:t>
      </w:r>
    </w:p>
    <w:p w:rsidR="00E767A4" w:rsidRPr="00EC070F" w:rsidRDefault="00E767A4" w:rsidP="00E767A4">
      <w:pPr>
        <w:spacing w:after="0" w:line="240" w:lineRule="auto"/>
        <w:contextualSpacing/>
        <w:jc w:val="both"/>
        <w:rPr>
          <w:rFonts w:ascii="Times New Roman" w:hAnsi="Times New Roman"/>
          <w:color w:val="000000"/>
          <w:sz w:val="28"/>
          <w:szCs w:val="28"/>
        </w:rPr>
      </w:pPr>
      <w:r w:rsidRPr="00EC070F">
        <w:rPr>
          <w:rFonts w:ascii="Times New Roman" w:hAnsi="Times New Roman"/>
          <w:color w:val="000000"/>
          <w:sz w:val="28"/>
          <w:szCs w:val="28"/>
        </w:rPr>
        <w:t>Креховичі-Дзвиняч км 0+000-02+023 – 1 468, 0 тис.грн</w:t>
      </w:r>
    </w:p>
    <w:p w:rsidR="00E767A4" w:rsidRPr="00EC070F" w:rsidRDefault="00E767A4" w:rsidP="00E767A4">
      <w:pPr>
        <w:spacing w:after="0" w:line="240" w:lineRule="auto"/>
        <w:jc w:val="both"/>
        <w:rPr>
          <w:rFonts w:ascii="Times New Roman" w:hAnsi="Times New Roman"/>
          <w:b/>
          <w:color w:val="000000"/>
          <w:sz w:val="28"/>
          <w:szCs w:val="28"/>
        </w:rPr>
      </w:pPr>
      <w:r w:rsidRPr="00EC070F">
        <w:rPr>
          <w:rFonts w:ascii="Times New Roman" w:hAnsi="Times New Roman"/>
          <w:b/>
          <w:sz w:val="28"/>
          <w:szCs w:val="28"/>
        </w:rPr>
        <w:t>експлуатаційне утримання</w:t>
      </w:r>
      <w:r w:rsidRPr="00EC070F">
        <w:rPr>
          <w:rFonts w:ascii="Times New Roman" w:hAnsi="Times New Roman"/>
          <w:color w:val="000000"/>
          <w:sz w:val="28"/>
          <w:szCs w:val="28"/>
        </w:rPr>
        <w:t xml:space="preserve"> </w:t>
      </w:r>
      <w:r w:rsidRPr="00EC070F">
        <w:rPr>
          <w:rFonts w:ascii="Times New Roman" w:hAnsi="Times New Roman"/>
          <w:b/>
          <w:color w:val="000000"/>
          <w:sz w:val="28"/>
          <w:szCs w:val="28"/>
        </w:rPr>
        <w:t>доріг</w:t>
      </w:r>
      <w:r w:rsidRPr="00EC070F">
        <w:rPr>
          <w:rFonts w:ascii="Times New Roman" w:hAnsi="Times New Roman"/>
          <w:color w:val="000000"/>
          <w:sz w:val="28"/>
          <w:szCs w:val="28"/>
        </w:rPr>
        <w:t xml:space="preserve"> – </w:t>
      </w:r>
      <w:r w:rsidRPr="00EC070F">
        <w:rPr>
          <w:rFonts w:ascii="Times New Roman" w:hAnsi="Times New Roman"/>
          <w:b/>
          <w:color w:val="000000"/>
          <w:sz w:val="28"/>
          <w:szCs w:val="28"/>
        </w:rPr>
        <w:t>978, 7 тис.грн.</w:t>
      </w:r>
    </w:p>
    <w:p w:rsidR="00E767A4" w:rsidRPr="00EC070F" w:rsidRDefault="00E767A4" w:rsidP="00E767A4">
      <w:pPr>
        <w:spacing w:after="0" w:line="240" w:lineRule="auto"/>
        <w:ind w:firstLine="708"/>
        <w:jc w:val="both"/>
        <w:rPr>
          <w:rFonts w:ascii="Times New Roman" w:hAnsi="Times New Roman"/>
          <w:color w:val="000000"/>
          <w:sz w:val="28"/>
          <w:szCs w:val="28"/>
        </w:rPr>
      </w:pPr>
      <w:r w:rsidRPr="00EC070F">
        <w:rPr>
          <w:rFonts w:ascii="Times New Roman" w:hAnsi="Times New Roman"/>
          <w:color w:val="000000"/>
          <w:sz w:val="28"/>
          <w:szCs w:val="28"/>
        </w:rPr>
        <w:t xml:space="preserve">Територіальними громадами освоєно коштів </w:t>
      </w:r>
      <w:r w:rsidRPr="00953A63">
        <w:rPr>
          <w:rFonts w:ascii="Times New Roman" w:hAnsi="Times New Roman"/>
          <w:color w:val="000000"/>
          <w:sz w:val="28"/>
          <w:szCs w:val="28"/>
        </w:rPr>
        <w:t>всього</w:t>
      </w:r>
      <w:r>
        <w:rPr>
          <w:rFonts w:ascii="Times New Roman" w:hAnsi="Times New Roman"/>
          <w:color w:val="000000"/>
          <w:sz w:val="28"/>
          <w:szCs w:val="28"/>
        </w:rPr>
        <w:t xml:space="preserve"> </w:t>
      </w:r>
      <w:r w:rsidRPr="006372D4">
        <w:rPr>
          <w:rFonts w:ascii="Times New Roman" w:hAnsi="Times New Roman"/>
          <w:b/>
          <w:color w:val="000000"/>
          <w:sz w:val="28"/>
          <w:szCs w:val="28"/>
        </w:rPr>
        <w:t>9</w:t>
      </w:r>
      <w:r>
        <w:rPr>
          <w:rFonts w:ascii="Times New Roman" w:hAnsi="Times New Roman"/>
          <w:b/>
          <w:color w:val="000000"/>
          <w:sz w:val="28"/>
          <w:szCs w:val="28"/>
          <w:lang w:val="uk-UA"/>
        </w:rPr>
        <w:t xml:space="preserve"> </w:t>
      </w:r>
      <w:r w:rsidRPr="006372D4">
        <w:rPr>
          <w:rFonts w:ascii="Times New Roman" w:hAnsi="Times New Roman"/>
          <w:b/>
          <w:color w:val="000000"/>
          <w:sz w:val="28"/>
          <w:szCs w:val="28"/>
        </w:rPr>
        <w:t>572,1 тис.грн.</w:t>
      </w:r>
      <w:r>
        <w:rPr>
          <w:rFonts w:ascii="Times New Roman" w:hAnsi="Times New Roman"/>
          <w:color w:val="000000"/>
          <w:sz w:val="28"/>
          <w:szCs w:val="28"/>
        </w:rPr>
        <w:t xml:space="preserve"> </w:t>
      </w:r>
      <w:r w:rsidRPr="00EC070F">
        <w:rPr>
          <w:rFonts w:ascii="Times New Roman" w:hAnsi="Times New Roman"/>
          <w:color w:val="000000"/>
          <w:sz w:val="28"/>
          <w:szCs w:val="28"/>
        </w:rPr>
        <w:t>на:</w:t>
      </w:r>
    </w:p>
    <w:p w:rsidR="00E767A4" w:rsidRDefault="00E767A4" w:rsidP="00E767A4">
      <w:pPr>
        <w:spacing w:after="0" w:line="240" w:lineRule="auto"/>
        <w:jc w:val="both"/>
        <w:rPr>
          <w:rFonts w:ascii="Times New Roman" w:hAnsi="Times New Roman"/>
          <w:color w:val="000000"/>
          <w:sz w:val="28"/>
          <w:szCs w:val="28"/>
        </w:rPr>
      </w:pPr>
      <w:r w:rsidRPr="0063619A">
        <w:rPr>
          <w:rFonts w:ascii="Times New Roman" w:hAnsi="Times New Roman"/>
          <w:b/>
          <w:color w:val="000000"/>
          <w:sz w:val="28"/>
          <w:szCs w:val="28"/>
        </w:rPr>
        <w:t>- поточний ремонт</w:t>
      </w:r>
      <w:r w:rsidRPr="00EC070F">
        <w:rPr>
          <w:rFonts w:ascii="Times New Roman" w:hAnsi="Times New Roman"/>
          <w:color w:val="000000"/>
          <w:sz w:val="28"/>
          <w:szCs w:val="28"/>
        </w:rPr>
        <w:t xml:space="preserve"> комунальних вулиць і доріг – </w:t>
      </w:r>
      <w:r w:rsidRPr="0083710E">
        <w:rPr>
          <w:rFonts w:ascii="Times New Roman" w:hAnsi="Times New Roman"/>
          <w:b/>
          <w:color w:val="000000"/>
          <w:sz w:val="28"/>
          <w:szCs w:val="28"/>
        </w:rPr>
        <w:t>6301,3</w:t>
      </w:r>
      <w:r w:rsidRPr="00EC070F">
        <w:rPr>
          <w:rFonts w:ascii="Times New Roman" w:hAnsi="Times New Roman"/>
          <w:color w:val="000000"/>
          <w:sz w:val="28"/>
          <w:szCs w:val="28"/>
        </w:rPr>
        <w:t xml:space="preserve"> тис.грн., з н</w:t>
      </w:r>
      <w:r>
        <w:rPr>
          <w:rFonts w:ascii="Times New Roman" w:hAnsi="Times New Roman"/>
          <w:color w:val="000000"/>
          <w:sz w:val="28"/>
          <w:szCs w:val="28"/>
        </w:rPr>
        <w:t>их:</w:t>
      </w:r>
    </w:p>
    <w:p w:rsidR="00E767A4" w:rsidRDefault="00E767A4" w:rsidP="00E767A4">
      <w:pPr>
        <w:spacing w:after="0" w:line="240" w:lineRule="auto"/>
        <w:jc w:val="both"/>
        <w:rPr>
          <w:rFonts w:ascii="Times New Roman" w:hAnsi="Times New Roman"/>
          <w:b/>
          <w:color w:val="000000"/>
          <w:sz w:val="28"/>
          <w:szCs w:val="28"/>
        </w:rPr>
      </w:pPr>
      <w:r>
        <w:rPr>
          <w:rFonts w:ascii="Times New Roman" w:hAnsi="Times New Roman"/>
          <w:color w:val="000000"/>
          <w:sz w:val="28"/>
          <w:szCs w:val="28"/>
        </w:rPr>
        <w:t xml:space="preserve">- </w:t>
      </w:r>
      <w:r w:rsidRPr="00EC070F">
        <w:rPr>
          <w:rFonts w:ascii="Times New Roman" w:hAnsi="Times New Roman"/>
          <w:color w:val="000000"/>
          <w:sz w:val="28"/>
          <w:szCs w:val="28"/>
        </w:rPr>
        <w:t>обласн</w:t>
      </w:r>
      <w:r>
        <w:rPr>
          <w:rFonts w:ascii="Times New Roman" w:hAnsi="Times New Roman"/>
          <w:color w:val="000000"/>
          <w:sz w:val="28"/>
          <w:szCs w:val="28"/>
        </w:rPr>
        <w:t>ий</w:t>
      </w:r>
      <w:r w:rsidRPr="00EC070F">
        <w:rPr>
          <w:rFonts w:ascii="Times New Roman" w:hAnsi="Times New Roman"/>
          <w:color w:val="000000"/>
          <w:sz w:val="28"/>
          <w:szCs w:val="28"/>
        </w:rPr>
        <w:t xml:space="preserve"> бюджет </w:t>
      </w:r>
      <w:r>
        <w:rPr>
          <w:rFonts w:ascii="Times New Roman" w:hAnsi="Times New Roman"/>
          <w:color w:val="000000"/>
          <w:sz w:val="28"/>
          <w:szCs w:val="28"/>
        </w:rPr>
        <w:t xml:space="preserve">- </w:t>
      </w:r>
      <w:r w:rsidRPr="00EC070F">
        <w:rPr>
          <w:rFonts w:ascii="Times New Roman" w:hAnsi="Times New Roman"/>
          <w:color w:val="000000"/>
          <w:sz w:val="28"/>
          <w:szCs w:val="28"/>
        </w:rPr>
        <w:t>204,7 тис.грн.</w:t>
      </w:r>
      <w:r w:rsidRPr="00EC070F">
        <w:rPr>
          <w:rFonts w:ascii="Times New Roman" w:hAnsi="Times New Roman"/>
          <w:b/>
          <w:color w:val="000000"/>
          <w:sz w:val="28"/>
          <w:szCs w:val="28"/>
        </w:rPr>
        <w:t xml:space="preserve"> </w:t>
      </w:r>
    </w:p>
    <w:p w:rsidR="00E767A4" w:rsidRPr="00EC070F" w:rsidRDefault="00E767A4" w:rsidP="00E767A4">
      <w:pPr>
        <w:spacing w:after="0" w:line="240" w:lineRule="auto"/>
        <w:jc w:val="both"/>
        <w:rPr>
          <w:rFonts w:ascii="Times New Roman" w:hAnsi="Times New Roman"/>
          <w:color w:val="000000"/>
          <w:sz w:val="28"/>
          <w:szCs w:val="28"/>
        </w:rPr>
      </w:pPr>
      <w:r>
        <w:rPr>
          <w:rFonts w:ascii="Times New Roman" w:hAnsi="Times New Roman"/>
          <w:b/>
          <w:color w:val="000000"/>
          <w:sz w:val="28"/>
          <w:szCs w:val="28"/>
        </w:rPr>
        <w:t xml:space="preserve">- </w:t>
      </w:r>
      <w:r w:rsidRPr="00EC070F">
        <w:rPr>
          <w:rFonts w:ascii="Times New Roman" w:hAnsi="Times New Roman"/>
          <w:color w:val="000000"/>
          <w:sz w:val="28"/>
          <w:szCs w:val="28"/>
        </w:rPr>
        <w:t xml:space="preserve"> </w:t>
      </w:r>
      <w:r>
        <w:rPr>
          <w:rFonts w:ascii="Times New Roman" w:hAnsi="Times New Roman"/>
          <w:color w:val="000000"/>
          <w:sz w:val="28"/>
          <w:szCs w:val="28"/>
        </w:rPr>
        <w:t>місцеві</w:t>
      </w:r>
      <w:r w:rsidRPr="00EC070F">
        <w:rPr>
          <w:rFonts w:ascii="Times New Roman" w:hAnsi="Times New Roman"/>
          <w:color w:val="000000"/>
          <w:sz w:val="28"/>
          <w:szCs w:val="28"/>
        </w:rPr>
        <w:t xml:space="preserve"> бюджет</w:t>
      </w:r>
      <w:r>
        <w:rPr>
          <w:rFonts w:ascii="Times New Roman" w:hAnsi="Times New Roman"/>
          <w:color w:val="000000"/>
          <w:sz w:val="28"/>
          <w:szCs w:val="28"/>
        </w:rPr>
        <w:t>и – 6096,6 тис. грн.</w:t>
      </w:r>
    </w:p>
    <w:p w:rsidR="00E767A4" w:rsidRDefault="00E767A4" w:rsidP="00D705F0">
      <w:pPr>
        <w:spacing w:after="0" w:line="240" w:lineRule="auto"/>
        <w:contextualSpacing/>
        <w:jc w:val="both"/>
        <w:rPr>
          <w:rFonts w:ascii="Times New Roman" w:hAnsi="Times New Roman"/>
          <w:color w:val="000000"/>
          <w:sz w:val="28"/>
          <w:szCs w:val="28"/>
        </w:rPr>
      </w:pPr>
      <w:r w:rsidRPr="00EC070F">
        <w:rPr>
          <w:rFonts w:ascii="Times New Roman" w:hAnsi="Times New Roman"/>
          <w:color w:val="000000"/>
          <w:sz w:val="28"/>
          <w:szCs w:val="28"/>
        </w:rPr>
        <w:t xml:space="preserve">- </w:t>
      </w:r>
      <w:r w:rsidRPr="0063619A">
        <w:rPr>
          <w:rFonts w:ascii="Times New Roman" w:hAnsi="Times New Roman"/>
          <w:b/>
          <w:color w:val="000000"/>
          <w:sz w:val="28"/>
          <w:szCs w:val="28"/>
        </w:rPr>
        <w:t>капітальний ремонт</w:t>
      </w:r>
      <w:r>
        <w:rPr>
          <w:rFonts w:ascii="Times New Roman" w:hAnsi="Times New Roman"/>
          <w:color w:val="000000"/>
          <w:sz w:val="28"/>
          <w:szCs w:val="28"/>
        </w:rPr>
        <w:t xml:space="preserve"> </w:t>
      </w:r>
      <w:r w:rsidRPr="00EC070F">
        <w:rPr>
          <w:rFonts w:ascii="Times New Roman" w:hAnsi="Times New Roman"/>
          <w:color w:val="000000"/>
          <w:sz w:val="28"/>
          <w:szCs w:val="28"/>
        </w:rPr>
        <w:t xml:space="preserve">– </w:t>
      </w:r>
      <w:r w:rsidRPr="00EC070F">
        <w:rPr>
          <w:rFonts w:ascii="Times New Roman" w:hAnsi="Times New Roman"/>
          <w:b/>
          <w:color w:val="000000"/>
          <w:sz w:val="28"/>
          <w:szCs w:val="28"/>
        </w:rPr>
        <w:t xml:space="preserve">3270,8 </w:t>
      </w:r>
      <w:r w:rsidRPr="0083710E">
        <w:rPr>
          <w:rFonts w:ascii="Times New Roman" w:hAnsi="Times New Roman"/>
          <w:color w:val="000000"/>
          <w:sz w:val="28"/>
          <w:szCs w:val="28"/>
        </w:rPr>
        <w:t>тис.грн.</w:t>
      </w:r>
      <w:r>
        <w:rPr>
          <w:rFonts w:ascii="Times New Roman" w:hAnsi="Times New Roman"/>
          <w:color w:val="000000"/>
          <w:sz w:val="28"/>
          <w:szCs w:val="28"/>
        </w:rPr>
        <w:t xml:space="preserve"> (місцевий бюджет).</w:t>
      </w:r>
    </w:p>
    <w:p w:rsidR="00E767A4" w:rsidRDefault="00E767A4" w:rsidP="00E767A4">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За кошти </w:t>
      </w:r>
      <w:r>
        <w:rPr>
          <w:rFonts w:ascii="Times New Roman" w:hAnsi="Times New Roman"/>
          <w:b/>
          <w:color w:val="000000"/>
          <w:sz w:val="28"/>
          <w:szCs w:val="28"/>
        </w:rPr>
        <w:t>державного бюджету</w:t>
      </w:r>
      <w:r>
        <w:rPr>
          <w:rFonts w:ascii="Times New Roman" w:hAnsi="Times New Roman"/>
          <w:color w:val="000000"/>
          <w:sz w:val="28"/>
          <w:szCs w:val="28"/>
        </w:rPr>
        <w:t xml:space="preserve"> придбано </w:t>
      </w:r>
      <w:r w:rsidRPr="0063619A">
        <w:rPr>
          <w:rFonts w:ascii="Times New Roman" w:hAnsi="Times New Roman"/>
          <w:color w:val="000000"/>
          <w:sz w:val="28"/>
          <w:szCs w:val="28"/>
        </w:rPr>
        <w:t>Перегінською ТГ</w:t>
      </w:r>
      <w:r>
        <w:rPr>
          <w:rFonts w:ascii="Times New Roman" w:hAnsi="Times New Roman"/>
          <w:color w:val="000000"/>
          <w:sz w:val="28"/>
          <w:szCs w:val="28"/>
        </w:rPr>
        <w:t xml:space="preserve"> генератор вартістю </w:t>
      </w:r>
      <w:r w:rsidRPr="002C5E58">
        <w:rPr>
          <w:rFonts w:ascii="Times New Roman" w:hAnsi="Times New Roman"/>
          <w:b/>
          <w:color w:val="000000"/>
          <w:sz w:val="28"/>
          <w:szCs w:val="28"/>
        </w:rPr>
        <w:t>22,0 тис.грн.</w:t>
      </w:r>
      <w:r>
        <w:rPr>
          <w:rFonts w:ascii="Times New Roman" w:hAnsi="Times New Roman"/>
          <w:color w:val="000000"/>
          <w:sz w:val="28"/>
          <w:szCs w:val="28"/>
        </w:rPr>
        <w:t xml:space="preserve"> для КНП «Перегінська лікарня» Перегінської селищної ради.</w:t>
      </w:r>
    </w:p>
    <w:p w:rsidR="00E767A4" w:rsidRDefault="00E767A4" w:rsidP="00C319F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За кошти </w:t>
      </w:r>
      <w:r w:rsidRPr="00BB70BD">
        <w:rPr>
          <w:rFonts w:ascii="Times New Roman" w:hAnsi="Times New Roman"/>
          <w:b/>
          <w:color w:val="000000"/>
          <w:sz w:val="28"/>
          <w:szCs w:val="28"/>
        </w:rPr>
        <w:t>місцевих бюджетів</w:t>
      </w:r>
      <w:r>
        <w:rPr>
          <w:rFonts w:ascii="Times New Roman" w:hAnsi="Times New Roman"/>
          <w:b/>
          <w:color w:val="000000"/>
          <w:sz w:val="28"/>
          <w:szCs w:val="28"/>
        </w:rPr>
        <w:t xml:space="preserve"> </w:t>
      </w:r>
      <w:r w:rsidRPr="0063619A">
        <w:rPr>
          <w:rFonts w:ascii="Times New Roman" w:hAnsi="Times New Roman"/>
          <w:color w:val="000000"/>
          <w:sz w:val="28"/>
          <w:szCs w:val="28"/>
        </w:rPr>
        <w:t>на загальну суму</w:t>
      </w:r>
      <w:r>
        <w:rPr>
          <w:rFonts w:ascii="Times New Roman" w:hAnsi="Times New Roman"/>
          <w:b/>
          <w:color w:val="000000"/>
          <w:sz w:val="28"/>
          <w:szCs w:val="28"/>
        </w:rPr>
        <w:t xml:space="preserve"> 103,5 тис.грн.:</w:t>
      </w:r>
    </w:p>
    <w:p w:rsidR="00E767A4" w:rsidRDefault="00E767A4" w:rsidP="00C319FB">
      <w:pPr>
        <w:spacing w:after="0" w:line="240" w:lineRule="auto"/>
        <w:ind w:firstLine="708"/>
        <w:jc w:val="both"/>
        <w:rPr>
          <w:rFonts w:ascii="Times New Roman" w:hAnsi="Times New Roman"/>
          <w:color w:val="000000"/>
          <w:sz w:val="28"/>
          <w:szCs w:val="28"/>
          <w:shd w:val="clear" w:color="auto" w:fill="FFFFFF"/>
        </w:rPr>
      </w:pPr>
      <w:r w:rsidRPr="0063619A">
        <w:rPr>
          <w:rFonts w:ascii="Times New Roman" w:hAnsi="Times New Roman"/>
          <w:sz w:val="28"/>
          <w:szCs w:val="28"/>
        </w:rPr>
        <w:t>Верхнянською ТГ</w:t>
      </w:r>
      <w:r>
        <w:rPr>
          <w:rFonts w:ascii="Times New Roman" w:hAnsi="Times New Roman"/>
          <w:sz w:val="28"/>
          <w:szCs w:val="28"/>
        </w:rPr>
        <w:t xml:space="preserve"> – </w:t>
      </w:r>
      <w:r w:rsidRPr="00BA5C94">
        <w:rPr>
          <w:rFonts w:ascii="Times New Roman" w:hAnsi="Times New Roman"/>
          <w:color w:val="000000"/>
          <w:sz w:val="28"/>
          <w:szCs w:val="28"/>
          <w:shd w:val="clear" w:color="auto" w:fill="FFFFFF"/>
        </w:rPr>
        <w:t xml:space="preserve">придбано літієвий акумулятор вартістю </w:t>
      </w:r>
      <w:r>
        <w:rPr>
          <w:rFonts w:ascii="Times New Roman" w:hAnsi="Times New Roman"/>
          <w:color w:val="000000"/>
          <w:sz w:val="28"/>
          <w:szCs w:val="28"/>
          <w:shd w:val="clear" w:color="auto" w:fill="FFFFFF"/>
        </w:rPr>
        <w:t xml:space="preserve">                              </w:t>
      </w:r>
      <w:r w:rsidRPr="00BA5C94">
        <w:rPr>
          <w:rFonts w:ascii="Times New Roman" w:hAnsi="Times New Roman"/>
          <w:color w:val="000000"/>
          <w:sz w:val="28"/>
          <w:szCs w:val="28"/>
          <w:shd w:val="clear" w:color="auto" w:fill="FFFFFF"/>
        </w:rPr>
        <w:t>4</w:t>
      </w:r>
      <w:r>
        <w:rPr>
          <w:rFonts w:ascii="Times New Roman" w:hAnsi="Times New Roman"/>
          <w:color w:val="000000"/>
          <w:sz w:val="28"/>
          <w:szCs w:val="28"/>
          <w:shd w:val="clear" w:color="auto" w:fill="FFFFFF"/>
        </w:rPr>
        <w:t>3,0</w:t>
      </w:r>
      <w:r w:rsidRPr="00BA5C94">
        <w:rPr>
          <w:rFonts w:ascii="Times New Roman" w:hAnsi="Times New Roman"/>
          <w:color w:val="000000"/>
          <w:sz w:val="28"/>
          <w:szCs w:val="28"/>
          <w:shd w:val="clear" w:color="auto" w:fill="FFFFFF"/>
        </w:rPr>
        <w:t xml:space="preserve"> тис.грн для забезпечення безперебійної роботи котельні ЗДО «Журавлик» в с.Завадка.</w:t>
      </w:r>
    </w:p>
    <w:p w:rsidR="00E767A4" w:rsidRPr="00BA5C94" w:rsidRDefault="00E767A4" w:rsidP="00C319FB">
      <w:pPr>
        <w:spacing w:after="0" w:line="240" w:lineRule="auto"/>
        <w:ind w:firstLine="708"/>
        <w:jc w:val="both"/>
        <w:rPr>
          <w:rFonts w:ascii="Times New Roman" w:hAnsi="Times New Roman"/>
          <w:color w:val="000000"/>
          <w:sz w:val="24"/>
          <w:szCs w:val="24"/>
        </w:rPr>
      </w:pPr>
      <w:r w:rsidRPr="0063619A">
        <w:rPr>
          <w:rFonts w:ascii="Times New Roman" w:hAnsi="Times New Roman"/>
          <w:color w:val="000000"/>
          <w:sz w:val="28"/>
          <w:szCs w:val="28"/>
          <w:shd w:val="clear" w:color="auto" w:fill="FFFFFF"/>
        </w:rPr>
        <w:t xml:space="preserve">Долинською ТГ </w:t>
      </w:r>
      <w:r>
        <w:rPr>
          <w:rFonts w:ascii="Times New Roman" w:hAnsi="Times New Roman"/>
          <w:b/>
          <w:color w:val="000000"/>
          <w:sz w:val="28"/>
          <w:szCs w:val="28"/>
          <w:shd w:val="clear" w:color="auto" w:fill="FFFFFF"/>
        </w:rPr>
        <w:t xml:space="preserve">– </w:t>
      </w:r>
      <w:r w:rsidRPr="00456668">
        <w:rPr>
          <w:rFonts w:ascii="Times New Roman" w:hAnsi="Times New Roman"/>
          <w:color w:val="000000"/>
          <w:sz w:val="28"/>
          <w:szCs w:val="28"/>
          <w:shd w:val="clear" w:color="auto" w:fill="FFFFFF"/>
        </w:rPr>
        <w:t>придбано генератор</w:t>
      </w:r>
      <w:r>
        <w:rPr>
          <w:rFonts w:ascii="Times New Roman" w:hAnsi="Times New Roman"/>
          <w:b/>
          <w:color w:val="000000"/>
          <w:sz w:val="28"/>
          <w:szCs w:val="28"/>
          <w:shd w:val="clear" w:color="auto" w:fill="FFFFFF"/>
        </w:rPr>
        <w:t xml:space="preserve"> </w:t>
      </w:r>
      <w:r w:rsidRPr="00BA5C94">
        <w:rPr>
          <w:rFonts w:ascii="Times New Roman" w:hAnsi="Times New Roman"/>
          <w:color w:val="000000"/>
          <w:sz w:val="28"/>
          <w:szCs w:val="28"/>
          <w:shd w:val="clear" w:color="auto" w:fill="FFFFFF"/>
        </w:rPr>
        <w:t>вартістю 33,3 тис.грн.</w:t>
      </w:r>
      <w:r>
        <w:rPr>
          <w:rFonts w:ascii="Times New Roman" w:hAnsi="Times New Roman"/>
          <w:color w:val="000000"/>
          <w:sz w:val="28"/>
          <w:szCs w:val="28"/>
          <w:shd w:val="clear" w:color="auto" w:fill="FFFFFF"/>
        </w:rPr>
        <w:t xml:space="preserve"> для Гошівського ліцею Долинської міської ради.</w:t>
      </w:r>
    </w:p>
    <w:p w:rsidR="00E767A4" w:rsidRDefault="00E767A4" w:rsidP="00C319FB">
      <w:pPr>
        <w:spacing w:after="0" w:line="240" w:lineRule="auto"/>
        <w:ind w:firstLine="709"/>
        <w:jc w:val="both"/>
        <w:rPr>
          <w:rFonts w:ascii="Times New Roman" w:hAnsi="Times New Roman"/>
          <w:sz w:val="28"/>
          <w:szCs w:val="28"/>
        </w:rPr>
      </w:pPr>
      <w:r w:rsidRPr="0063619A">
        <w:rPr>
          <w:rFonts w:ascii="Times New Roman" w:hAnsi="Times New Roman"/>
          <w:sz w:val="28"/>
          <w:szCs w:val="28"/>
        </w:rPr>
        <w:t>Новицькою ТГ</w:t>
      </w:r>
      <w:r>
        <w:rPr>
          <w:rFonts w:ascii="Times New Roman" w:hAnsi="Times New Roman"/>
          <w:b/>
          <w:sz w:val="28"/>
          <w:szCs w:val="28"/>
        </w:rPr>
        <w:t xml:space="preserve"> – </w:t>
      </w:r>
      <w:r w:rsidRPr="00A12D4A">
        <w:rPr>
          <w:rFonts w:ascii="Times New Roman" w:hAnsi="Times New Roman"/>
          <w:sz w:val="28"/>
          <w:szCs w:val="28"/>
        </w:rPr>
        <w:t>придбано генератор вартістю 27,2 тис.грн. для Староугринівського ліцею.</w:t>
      </w:r>
    </w:p>
    <w:p w:rsidR="00E767A4" w:rsidRDefault="00E767A4" w:rsidP="00C319FB">
      <w:pPr>
        <w:spacing w:after="0" w:line="240" w:lineRule="auto"/>
        <w:ind w:firstLine="709"/>
        <w:jc w:val="both"/>
        <w:rPr>
          <w:rFonts w:ascii="Times New Roman" w:hAnsi="Times New Roman"/>
          <w:b/>
          <w:sz w:val="28"/>
          <w:szCs w:val="28"/>
        </w:rPr>
      </w:pPr>
      <w:r>
        <w:rPr>
          <w:rFonts w:ascii="Times New Roman" w:hAnsi="Times New Roman"/>
          <w:sz w:val="28"/>
          <w:szCs w:val="28"/>
        </w:rPr>
        <w:t xml:space="preserve">За кошти </w:t>
      </w:r>
      <w:r w:rsidRPr="004E4C55">
        <w:rPr>
          <w:rFonts w:ascii="Times New Roman" w:hAnsi="Times New Roman"/>
          <w:b/>
          <w:sz w:val="28"/>
          <w:szCs w:val="28"/>
        </w:rPr>
        <w:t>благодійн</w:t>
      </w:r>
      <w:r>
        <w:rPr>
          <w:rFonts w:ascii="Times New Roman" w:hAnsi="Times New Roman"/>
          <w:b/>
          <w:sz w:val="28"/>
          <w:szCs w:val="28"/>
        </w:rPr>
        <w:t>их</w:t>
      </w:r>
      <w:r w:rsidRPr="00BB70BD">
        <w:rPr>
          <w:rFonts w:ascii="Times New Roman" w:hAnsi="Times New Roman"/>
          <w:b/>
          <w:sz w:val="28"/>
          <w:szCs w:val="28"/>
        </w:rPr>
        <w:t xml:space="preserve"> </w:t>
      </w:r>
      <w:r w:rsidRPr="00311CB3">
        <w:rPr>
          <w:rFonts w:ascii="Times New Roman" w:hAnsi="Times New Roman"/>
          <w:b/>
          <w:sz w:val="28"/>
          <w:szCs w:val="28"/>
        </w:rPr>
        <w:t>організацій</w:t>
      </w:r>
      <w:r>
        <w:rPr>
          <w:rFonts w:ascii="Times New Roman" w:hAnsi="Times New Roman"/>
          <w:b/>
          <w:sz w:val="28"/>
          <w:szCs w:val="28"/>
        </w:rPr>
        <w:t xml:space="preserve"> </w:t>
      </w:r>
      <w:r w:rsidRPr="0063619A">
        <w:rPr>
          <w:rFonts w:ascii="Times New Roman" w:hAnsi="Times New Roman"/>
          <w:sz w:val="28"/>
          <w:szCs w:val="28"/>
        </w:rPr>
        <w:t>на загальну суму</w:t>
      </w:r>
      <w:r>
        <w:rPr>
          <w:rFonts w:ascii="Times New Roman" w:hAnsi="Times New Roman"/>
          <w:b/>
          <w:sz w:val="28"/>
          <w:szCs w:val="28"/>
        </w:rPr>
        <w:t xml:space="preserve"> 163,0 тис.грн.:</w:t>
      </w:r>
    </w:p>
    <w:p w:rsidR="00E767A4" w:rsidRDefault="00E767A4" w:rsidP="00C319FB">
      <w:pPr>
        <w:spacing w:after="0" w:line="240" w:lineRule="auto"/>
        <w:ind w:firstLine="709"/>
        <w:jc w:val="both"/>
        <w:rPr>
          <w:rFonts w:ascii="Times New Roman" w:hAnsi="Times New Roman"/>
          <w:sz w:val="28"/>
          <w:szCs w:val="28"/>
        </w:rPr>
      </w:pPr>
      <w:r>
        <w:rPr>
          <w:rFonts w:ascii="Times New Roman" w:hAnsi="Times New Roman"/>
          <w:b/>
          <w:sz w:val="28"/>
          <w:szCs w:val="28"/>
        </w:rPr>
        <w:t>Болехівській</w:t>
      </w:r>
      <w:r w:rsidRPr="00456668">
        <w:rPr>
          <w:rFonts w:ascii="Times New Roman" w:hAnsi="Times New Roman"/>
          <w:b/>
          <w:sz w:val="28"/>
          <w:szCs w:val="28"/>
        </w:rPr>
        <w:t xml:space="preserve"> ТГ </w:t>
      </w:r>
      <w:r w:rsidRPr="00BB70BD">
        <w:rPr>
          <w:rFonts w:ascii="Times New Roman" w:hAnsi="Times New Roman"/>
          <w:sz w:val="28"/>
          <w:szCs w:val="28"/>
        </w:rPr>
        <w:t>передано</w:t>
      </w:r>
      <w:r w:rsidRPr="00574126">
        <w:rPr>
          <w:rFonts w:ascii="Times New Roman" w:hAnsi="Times New Roman"/>
          <w:sz w:val="28"/>
          <w:szCs w:val="28"/>
        </w:rPr>
        <w:t xml:space="preserve"> генератор </w:t>
      </w:r>
      <w:r>
        <w:rPr>
          <w:rFonts w:ascii="Times New Roman" w:hAnsi="Times New Roman"/>
          <w:sz w:val="28"/>
          <w:szCs w:val="28"/>
        </w:rPr>
        <w:t xml:space="preserve">вартістю 48,0 тис.грн. </w:t>
      </w:r>
      <w:r w:rsidRPr="00574126">
        <w:rPr>
          <w:rFonts w:ascii="Times New Roman" w:hAnsi="Times New Roman"/>
          <w:sz w:val="28"/>
          <w:szCs w:val="28"/>
        </w:rPr>
        <w:t>для</w:t>
      </w:r>
      <w:r>
        <w:rPr>
          <w:rFonts w:ascii="Times New Roman" w:hAnsi="Times New Roman"/>
          <w:b/>
          <w:sz w:val="28"/>
          <w:szCs w:val="28"/>
        </w:rPr>
        <w:t xml:space="preserve"> </w:t>
      </w:r>
      <w:r w:rsidRPr="00574126">
        <w:rPr>
          <w:rFonts w:ascii="Times New Roman" w:hAnsi="Times New Roman"/>
          <w:sz w:val="28"/>
          <w:szCs w:val="28"/>
        </w:rPr>
        <w:t>Народного дому в м.Болехів</w:t>
      </w:r>
      <w:r>
        <w:rPr>
          <w:rFonts w:ascii="Times New Roman" w:hAnsi="Times New Roman"/>
          <w:sz w:val="28"/>
          <w:szCs w:val="28"/>
        </w:rPr>
        <w:t>;</w:t>
      </w:r>
    </w:p>
    <w:p w:rsidR="00E767A4" w:rsidRDefault="00E767A4" w:rsidP="00C319FB">
      <w:pPr>
        <w:spacing w:after="0" w:line="240" w:lineRule="auto"/>
        <w:ind w:firstLine="709"/>
        <w:jc w:val="both"/>
        <w:rPr>
          <w:rFonts w:ascii="Times New Roman" w:hAnsi="Times New Roman"/>
          <w:sz w:val="28"/>
          <w:szCs w:val="28"/>
        </w:rPr>
      </w:pPr>
      <w:r w:rsidRPr="002C5E58">
        <w:rPr>
          <w:rFonts w:ascii="Times New Roman" w:hAnsi="Times New Roman"/>
          <w:sz w:val="28"/>
          <w:szCs w:val="28"/>
        </w:rPr>
        <w:t>Калуській ТГ</w:t>
      </w:r>
      <w:r>
        <w:rPr>
          <w:rFonts w:ascii="Times New Roman" w:hAnsi="Times New Roman"/>
          <w:b/>
          <w:sz w:val="28"/>
          <w:szCs w:val="28"/>
        </w:rPr>
        <w:t xml:space="preserve"> – </w:t>
      </w:r>
      <w:r>
        <w:rPr>
          <w:rFonts w:ascii="Times New Roman" w:hAnsi="Times New Roman"/>
          <w:sz w:val="28"/>
          <w:szCs w:val="28"/>
        </w:rPr>
        <w:t>передано 4 генератора, зокрема:</w:t>
      </w:r>
    </w:p>
    <w:p w:rsidR="00E767A4" w:rsidRDefault="00E767A4" w:rsidP="00C319FB">
      <w:pPr>
        <w:spacing w:after="0" w:line="240" w:lineRule="auto"/>
        <w:ind w:firstLine="644"/>
        <w:jc w:val="both"/>
        <w:rPr>
          <w:rFonts w:ascii="Times New Roman" w:hAnsi="Times New Roman"/>
          <w:sz w:val="28"/>
          <w:szCs w:val="28"/>
        </w:rPr>
      </w:pPr>
      <w:r>
        <w:rPr>
          <w:rFonts w:ascii="Times New Roman" w:hAnsi="Times New Roman"/>
          <w:sz w:val="28"/>
          <w:szCs w:val="28"/>
        </w:rPr>
        <w:t>- Ліцею №1 м. Калуш – вартістю 38,3 тис.грн.;</w:t>
      </w:r>
    </w:p>
    <w:p w:rsidR="00E767A4" w:rsidRDefault="00E767A4" w:rsidP="00C319FB">
      <w:pPr>
        <w:spacing w:after="0" w:line="240" w:lineRule="auto"/>
        <w:ind w:firstLine="644"/>
        <w:jc w:val="both"/>
        <w:rPr>
          <w:rFonts w:ascii="Times New Roman" w:hAnsi="Times New Roman"/>
          <w:sz w:val="28"/>
          <w:szCs w:val="28"/>
        </w:rPr>
      </w:pPr>
      <w:r>
        <w:rPr>
          <w:rFonts w:ascii="Times New Roman" w:hAnsi="Times New Roman"/>
          <w:sz w:val="28"/>
          <w:szCs w:val="28"/>
        </w:rPr>
        <w:t>- ЗДО «Барвінок» м.Калуш – вартістю 19,2 тис.грн.;</w:t>
      </w:r>
    </w:p>
    <w:p w:rsidR="00E767A4" w:rsidRDefault="00E767A4" w:rsidP="00C319FB">
      <w:pPr>
        <w:spacing w:after="0" w:line="240" w:lineRule="auto"/>
        <w:ind w:firstLine="644"/>
        <w:jc w:val="both"/>
        <w:rPr>
          <w:rFonts w:ascii="Times New Roman" w:hAnsi="Times New Roman"/>
          <w:sz w:val="28"/>
          <w:szCs w:val="28"/>
        </w:rPr>
      </w:pPr>
      <w:r>
        <w:rPr>
          <w:rFonts w:ascii="Times New Roman" w:hAnsi="Times New Roman"/>
          <w:sz w:val="28"/>
          <w:szCs w:val="28"/>
        </w:rPr>
        <w:t>- ЗДО «Калинка» м. Калуш – вартістю 19,2 тис.грн.;</w:t>
      </w:r>
    </w:p>
    <w:p w:rsidR="00E767A4" w:rsidRPr="00D705F0" w:rsidRDefault="00E767A4" w:rsidP="00D705F0">
      <w:pPr>
        <w:spacing w:after="0" w:line="240" w:lineRule="auto"/>
        <w:ind w:firstLine="644"/>
        <w:jc w:val="both"/>
        <w:rPr>
          <w:rFonts w:ascii="Times New Roman" w:hAnsi="Times New Roman"/>
          <w:sz w:val="28"/>
          <w:szCs w:val="28"/>
        </w:rPr>
      </w:pPr>
      <w:r>
        <w:rPr>
          <w:rFonts w:ascii="Times New Roman" w:hAnsi="Times New Roman"/>
          <w:sz w:val="28"/>
          <w:szCs w:val="28"/>
        </w:rPr>
        <w:t>- ЗДО «Ягідка» м.Калуш – вартістю 38,3 тис.грн.</w:t>
      </w:r>
    </w:p>
    <w:p w:rsidR="00E767A4" w:rsidRPr="004E072D" w:rsidRDefault="00E767A4" w:rsidP="00C319FB">
      <w:pPr>
        <w:spacing w:after="0" w:line="240" w:lineRule="auto"/>
        <w:ind w:firstLine="709"/>
        <w:jc w:val="both"/>
        <w:rPr>
          <w:rFonts w:ascii="Times New Roman" w:hAnsi="Times New Roman"/>
          <w:b/>
          <w:color w:val="000000"/>
          <w:sz w:val="28"/>
          <w:szCs w:val="28"/>
        </w:rPr>
      </w:pPr>
      <w:r w:rsidRPr="004E072D">
        <w:rPr>
          <w:rFonts w:ascii="Times New Roman" w:hAnsi="Times New Roman"/>
          <w:sz w:val="28"/>
          <w:szCs w:val="28"/>
        </w:rPr>
        <w:t xml:space="preserve">У 2025 році природоохоронні заходи профінансовано за рахунок коштів </w:t>
      </w:r>
      <w:r w:rsidRPr="00953A63">
        <w:rPr>
          <w:rFonts w:ascii="Times New Roman" w:hAnsi="Times New Roman"/>
          <w:b/>
          <w:sz w:val="28"/>
          <w:szCs w:val="28"/>
        </w:rPr>
        <w:t>місцевих бюджетів</w:t>
      </w:r>
      <w:r w:rsidRPr="004E072D">
        <w:rPr>
          <w:rFonts w:ascii="Times New Roman" w:hAnsi="Times New Roman"/>
          <w:sz w:val="28"/>
          <w:szCs w:val="28"/>
        </w:rPr>
        <w:t xml:space="preserve"> </w:t>
      </w:r>
      <w:r w:rsidRPr="00E94558">
        <w:rPr>
          <w:rFonts w:ascii="Times New Roman" w:hAnsi="Times New Roman"/>
          <w:sz w:val="28"/>
          <w:szCs w:val="28"/>
        </w:rPr>
        <w:t xml:space="preserve">на загальну суму </w:t>
      </w:r>
      <w:r w:rsidRPr="00953A63">
        <w:rPr>
          <w:rFonts w:ascii="Times New Roman" w:hAnsi="Times New Roman"/>
          <w:b/>
          <w:sz w:val="28"/>
          <w:szCs w:val="28"/>
        </w:rPr>
        <w:t>5 315,2 тис. грн</w:t>
      </w:r>
      <w:r w:rsidRPr="004E072D">
        <w:rPr>
          <w:rFonts w:ascii="Times New Roman" w:hAnsi="Times New Roman"/>
          <w:sz w:val="28"/>
          <w:szCs w:val="28"/>
        </w:rPr>
        <w:t>, зокрема:</w:t>
      </w:r>
    </w:p>
    <w:p w:rsidR="00E767A4" w:rsidRPr="00361641" w:rsidRDefault="00E767A4" w:rsidP="003079C6">
      <w:pPr>
        <w:numPr>
          <w:ilvl w:val="1"/>
          <w:numId w:val="10"/>
        </w:numPr>
        <w:spacing w:after="0" w:line="240" w:lineRule="auto"/>
        <w:ind w:left="284" w:firstLine="0"/>
        <w:contextualSpacing/>
        <w:jc w:val="both"/>
        <w:rPr>
          <w:rFonts w:ascii="Times New Roman" w:hAnsi="Times New Roman"/>
          <w:sz w:val="28"/>
          <w:szCs w:val="28"/>
        </w:rPr>
      </w:pPr>
      <w:r w:rsidRPr="00361641">
        <w:rPr>
          <w:rFonts w:ascii="Times New Roman" w:hAnsi="Times New Roman"/>
          <w:sz w:val="28"/>
          <w:szCs w:val="28"/>
        </w:rPr>
        <w:t>придбанн</w:t>
      </w:r>
      <w:r>
        <w:rPr>
          <w:rFonts w:ascii="Times New Roman" w:hAnsi="Times New Roman"/>
          <w:sz w:val="28"/>
          <w:szCs w:val="28"/>
        </w:rPr>
        <w:t xml:space="preserve">я контейнерів та матеріалів </w:t>
      </w:r>
      <w:proofErr w:type="gramStart"/>
      <w:r>
        <w:rPr>
          <w:rFonts w:ascii="Times New Roman" w:hAnsi="Times New Roman"/>
          <w:sz w:val="28"/>
          <w:szCs w:val="28"/>
        </w:rPr>
        <w:t xml:space="preserve">для </w:t>
      </w:r>
      <w:r w:rsidRPr="00361641">
        <w:rPr>
          <w:rFonts w:ascii="Times New Roman" w:hAnsi="Times New Roman"/>
          <w:sz w:val="28"/>
          <w:szCs w:val="28"/>
        </w:rPr>
        <w:t>ремонту</w:t>
      </w:r>
      <w:proofErr w:type="gramEnd"/>
      <w:r w:rsidRPr="00361641">
        <w:rPr>
          <w:rFonts w:ascii="Times New Roman" w:hAnsi="Times New Roman"/>
          <w:sz w:val="28"/>
          <w:szCs w:val="28"/>
        </w:rPr>
        <w:t xml:space="preserve"> контейнерів для ТПВ Долинська ТГ – </w:t>
      </w:r>
      <w:r w:rsidRPr="00361641">
        <w:rPr>
          <w:rFonts w:ascii="Times New Roman" w:hAnsi="Times New Roman"/>
          <w:b/>
          <w:sz w:val="28"/>
          <w:szCs w:val="28"/>
        </w:rPr>
        <w:t>443,35 тис.грн.</w:t>
      </w:r>
      <w:r w:rsidRPr="00361641">
        <w:rPr>
          <w:rFonts w:ascii="Times New Roman" w:hAnsi="Times New Roman"/>
          <w:sz w:val="28"/>
          <w:szCs w:val="28"/>
        </w:rPr>
        <w:t>;</w:t>
      </w:r>
    </w:p>
    <w:p w:rsidR="00E767A4" w:rsidRPr="00361641" w:rsidRDefault="00E767A4" w:rsidP="003079C6">
      <w:pPr>
        <w:numPr>
          <w:ilvl w:val="0"/>
          <w:numId w:val="11"/>
        </w:numPr>
        <w:spacing w:after="0" w:line="240" w:lineRule="auto"/>
        <w:contextualSpacing/>
        <w:jc w:val="both"/>
        <w:rPr>
          <w:rFonts w:ascii="Times New Roman" w:hAnsi="Times New Roman"/>
          <w:b/>
          <w:color w:val="000000"/>
          <w:sz w:val="28"/>
          <w:szCs w:val="28"/>
        </w:rPr>
      </w:pPr>
      <w:r w:rsidRPr="00361641">
        <w:rPr>
          <w:rFonts w:ascii="Times New Roman" w:hAnsi="Times New Roman"/>
          <w:sz w:val="28"/>
          <w:szCs w:val="28"/>
        </w:rPr>
        <w:t xml:space="preserve">вивіз твердих побутових відходів у Дубівській ТГ – </w:t>
      </w:r>
      <w:r w:rsidRPr="00361641">
        <w:rPr>
          <w:rFonts w:ascii="Times New Roman" w:hAnsi="Times New Roman"/>
          <w:b/>
          <w:sz w:val="28"/>
          <w:szCs w:val="28"/>
        </w:rPr>
        <w:t>228,42 тис.грн</w:t>
      </w:r>
      <w:r w:rsidRPr="00361641">
        <w:rPr>
          <w:rFonts w:ascii="Times New Roman" w:hAnsi="Times New Roman"/>
          <w:sz w:val="28"/>
          <w:szCs w:val="28"/>
        </w:rPr>
        <w:t>;</w:t>
      </w:r>
    </w:p>
    <w:p w:rsidR="00E767A4" w:rsidRPr="00361641" w:rsidRDefault="00E767A4" w:rsidP="003079C6">
      <w:pPr>
        <w:numPr>
          <w:ilvl w:val="0"/>
          <w:numId w:val="11"/>
        </w:numPr>
        <w:spacing w:after="0" w:line="240" w:lineRule="auto"/>
        <w:contextualSpacing/>
        <w:jc w:val="both"/>
        <w:rPr>
          <w:rFonts w:ascii="Times New Roman" w:hAnsi="Times New Roman"/>
          <w:b/>
          <w:color w:val="000000"/>
          <w:sz w:val="28"/>
          <w:szCs w:val="28"/>
        </w:rPr>
      </w:pPr>
      <w:r w:rsidRPr="00361641">
        <w:rPr>
          <w:rFonts w:ascii="Times New Roman" w:hAnsi="Times New Roman"/>
          <w:sz w:val="28"/>
          <w:szCs w:val="28"/>
        </w:rPr>
        <w:lastRenderedPageBreak/>
        <w:t xml:space="preserve">облаштування майданчиків для збору твердих побутових відходів (УЖКГ Калуської міської ради) – </w:t>
      </w:r>
      <w:r w:rsidRPr="00361641">
        <w:rPr>
          <w:rFonts w:ascii="Times New Roman" w:hAnsi="Times New Roman"/>
          <w:b/>
          <w:sz w:val="28"/>
          <w:szCs w:val="28"/>
        </w:rPr>
        <w:t>104,59 тис.грн</w:t>
      </w:r>
      <w:r w:rsidRPr="00361641">
        <w:rPr>
          <w:rFonts w:ascii="Times New Roman" w:hAnsi="Times New Roman"/>
          <w:sz w:val="28"/>
          <w:szCs w:val="28"/>
        </w:rPr>
        <w:t>;</w:t>
      </w:r>
    </w:p>
    <w:p w:rsidR="00E767A4" w:rsidRPr="00361641" w:rsidRDefault="00E767A4" w:rsidP="003079C6">
      <w:pPr>
        <w:numPr>
          <w:ilvl w:val="0"/>
          <w:numId w:val="11"/>
        </w:numPr>
        <w:spacing w:after="0" w:line="240" w:lineRule="auto"/>
        <w:contextualSpacing/>
        <w:jc w:val="both"/>
        <w:rPr>
          <w:rFonts w:ascii="Times New Roman" w:hAnsi="Times New Roman"/>
          <w:b/>
          <w:color w:val="000000"/>
          <w:sz w:val="28"/>
          <w:szCs w:val="28"/>
        </w:rPr>
      </w:pPr>
      <w:r w:rsidRPr="00361641">
        <w:rPr>
          <w:rFonts w:ascii="Times New Roman" w:hAnsi="Times New Roman"/>
          <w:sz w:val="28"/>
          <w:szCs w:val="28"/>
        </w:rPr>
        <w:t xml:space="preserve">придбання </w:t>
      </w:r>
      <w:proofErr w:type="gramStart"/>
      <w:r w:rsidRPr="00361641">
        <w:rPr>
          <w:rFonts w:ascii="Times New Roman" w:hAnsi="Times New Roman"/>
          <w:sz w:val="28"/>
          <w:szCs w:val="28"/>
        </w:rPr>
        <w:t>обладнання  для</w:t>
      </w:r>
      <w:proofErr w:type="gramEnd"/>
      <w:r w:rsidRPr="00361641">
        <w:rPr>
          <w:rFonts w:ascii="Times New Roman" w:hAnsi="Times New Roman"/>
          <w:sz w:val="28"/>
          <w:szCs w:val="28"/>
        </w:rPr>
        <w:t xml:space="preserve"> оброблення побутових відходів на полігоні ТПВ в урочищі Височанка-Залісся (УЖКГ Калуської міської ради) </w:t>
      </w:r>
      <w:r>
        <w:rPr>
          <w:rFonts w:ascii="Times New Roman" w:hAnsi="Times New Roman"/>
          <w:sz w:val="28"/>
          <w:szCs w:val="28"/>
        </w:rPr>
        <w:t xml:space="preserve">– </w:t>
      </w:r>
      <w:r w:rsidRPr="00361641">
        <w:rPr>
          <w:rFonts w:ascii="Times New Roman" w:hAnsi="Times New Roman"/>
          <w:sz w:val="28"/>
          <w:szCs w:val="28"/>
        </w:rPr>
        <w:t xml:space="preserve"> </w:t>
      </w:r>
      <w:r>
        <w:rPr>
          <w:rFonts w:ascii="Times New Roman" w:hAnsi="Times New Roman"/>
          <w:sz w:val="28"/>
          <w:szCs w:val="28"/>
        </w:rPr>
        <w:t xml:space="preserve">                </w:t>
      </w:r>
      <w:r w:rsidRPr="00361641">
        <w:rPr>
          <w:rFonts w:ascii="Times New Roman" w:hAnsi="Times New Roman"/>
          <w:b/>
          <w:sz w:val="28"/>
          <w:szCs w:val="28"/>
        </w:rPr>
        <w:t>250,2 тис.грн</w:t>
      </w:r>
      <w:r w:rsidRPr="00361641">
        <w:rPr>
          <w:rFonts w:ascii="Times New Roman" w:hAnsi="Times New Roman"/>
          <w:sz w:val="28"/>
          <w:szCs w:val="28"/>
        </w:rPr>
        <w:t>;</w:t>
      </w:r>
    </w:p>
    <w:p w:rsidR="00E767A4" w:rsidRPr="00361641" w:rsidRDefault="00E767A4" w:rsidP="003079C6">
      <w:pPr>
        <w:numPr>
          <w:ilvl w:val="0"/>
          <w:numId w:val="11"/>
        </w:numPr>
        <w:spacing w:after="0" w:line="240" w:lineRule="auto"/>
        <w:contextualSpacing/>
        <w:jc w:val="both"/>
        <w:rPr>
          <w:rFonts w:ascii="Times New Roman" w:hAnsi="Times New Roman"/>
          <w:b/>
          <w:color w:val="000000"/>
          <w:sz w:val="28"/>
          <w:szCs w:val="28"/>
        </w:rPr>
      </w:pPr>
      <w:r w:rsidRPr="00361641">
        <w:rPr>
          <w:rFonts w:ascii="Times New Roman" w:hAnsi="Times New Roman"/>
          <w:sz w:val="28"/>
          <w:szCs w:val="28"/>
        </w:rPr>
        <w:t xml:space="preserve">ліквідація несанкціонованих сміттєзвалищ, вирішення проблем пов'язаних із вивезенням та утилізацією твердих побутових відходів Перегінська ТГ – </w:t>
      </w:r>
      <w:r w:rsidRPr="00361641">
        <w:rPr>
          <w:rFonts w:ascii="Times New Roman" w:hAnsi="Times New Roman"/>
          <w:b/>
          <w:sz w:val="28"/>
          <w:szCs w:val="28"/>
        </w:rPr>
        <w:t>50,0 тис.грн</w:t>
      </w:r>
      <w:r w:rsidRPr="00361641">
        <w:rPr>
          <w:rFonts w:ascii="Times New Roman" w:hAnsi="Times New Roman"/>
          <w:sz w:val="28"/>
          <w:szCs w:val="28"/>
        </w:rPr>
        <w:t>;</w:t>
      </w:r>
    </w:p>
    <w:p w:rsidR="00E767A4" w:rsidRPr="00361641" w:rsidRDefault="00E767A4" w:rsidP="003079C6">
      <w:pPr>
        <w:numPr>
          <w:ilvl w:val="0"/>
          <w:numId w:val="11"/>
        </w:numPr>
        <w:spacing w:after="0" w:line="240" w:lineRule="auto"/>
        <w:contextualSpacing/>
        <w:jc w:val="both"/>
        <w:rPr>
          <w:rFonts w:ascii="Times New Roman" w:hAnsi="Times New Roman"/>
          <w:b/>
          <w:color w:val="000000"/>
          <w:sz w:val="28"/>
          <w:szCs w:val="28"/>
        </w:rPr>
      </w:pPr>
      <w:r w:rsidRPr="00361641">
        <w:rPr>
          <w:rFonts w:ascii="Times New Roman" w:hAnsi="Times New Roman"/>
          <w:sz w:val="28"/>
          <w:szCs w:val="28"/>
        </w:rPr>
        <w:t xml:space="preserve">забезпечення прибирання парків, площ, вулиць, кладовищ, ліквідація стихійних сміттєзвалищ, вивезення та захоронення ТПВ Перегінська ТГ – </w:t>
      </w:r>
      <w:r w:rsidRPr="00361641">
        <w:rPr>
          <w:rFonts w:ascii="Times New Roman" w:hAnsi="Times New Roman"/>
          <w:b/>
          <w:sz w:val="28"/>
          <w:szCs w:val="28"/>
        </w:rPr>
        <w:t>1</w:t>
      </w:r>
      <w:r>
        <w:rPr>
          <w:rFonts w:ascii="Times New Roman" w:hAnsi="Times New Roman"/>
          <w:b/>
          <w:sz w:val="28"/>
          <w:szCs w:val="28"/>
          <w:lang w:val="uk-UA"/>
        </w:rPr>
        <w:t xml:space="preserve"> </w:t>
      </w:r>
      <w:r w:rsidRPr="00361641">
        <w:rPr>
          <w:rFonts w:ascii="Times New Roman" w:hAnsi="Times New Roman"/>
          <w:b/>
          <w:sz w:val="28"/>
          <w:szCs w:val="28"/>
        </w:rPr>
        <w:t>500,0 тис.грн</w:t>
      </w:r>
      <w:r w:rsidRPr="00361641">
        <w:rPr>
          <w:rFonts w:ascii="Times New Roman" w:hAnsi="Times New Roman"/>
          <w:sz w:val="28"/>
          <w:szCs w:val="28"/>
        </w:rPr>
        <w:t>;</w:t>
      </w:r>
    </w:p>
    <w:p w:rsidR="00E767A4" w:rsidRPr="00361641" w:rsidRDefault="00E767A4" w:rsidP="003079C6">
      <w:pPr>
        <w:numPr>
          <w:ilvl w:val="0"/>
          <w:numId w:val="11"/>
        </w:numPr>
        <w:spacing w:after="0" w:line="240" w:lineRule="auto"/>
        <w:contextualSpacing/>
        <w:jc w:val="both"/>
        <w:rPr>
          <w:rFonts w:ascii="Times New Roman" w:hAnsi="Times New Roman"/>
          <w:b/>
          <w:color w:val="000000"/>
          <w:sz w:val="28"/>
          <w:szCs w:val="28"/>
        </w:rPr>
      </w:pPr>
      <w:r w:rsidRPr="00361641">
        <w:rPr>
          <w:rFonts w:ascii="Times New Roman" w:hAnsi="Times New Roman"/>
          <w:sz w:val="28"/>
          <w:szCs w:val="28"/>
        </w:rPr>
        <w:t xml:space="preserve">забезпечення озеленення територій, утримання зелених насаджень, закупівля ящиків для рослин, косіння газонів, утримання парків Перегінська ТГ – </w:t>
      </w:r>
      <w:r w:rsidRPr="00361641">
        <w:rPr>
          <w:rFonts w:ascii="Times New Roman" w:hAnsi="Times New Roman"/>
          <w:b/>
          <w:sz w:val="28"/>
          <w:szCs w:val="28"/>
        </w:rPr>
        <w:t>20,0 тис.грн</w:t>
      </w:r>
      <w:r w:rsidRPr="00361641">
        <w:rPr>
          <w:rFonts w:ascii="Times New Roman" w:hAnsi="Times New Roman"/>
          <w:sz w:val="28"/>
          <w:szCs w:val="28"/>
        </w:rPr>
        <w:t>;</w:t>
      </w:r>
    </w:p>
    <w:p w:rsidR="00E767A4" w:rsidRPr="00361641" w:rsidRDefault="00E767A4" w:rsidP="003079C6">
      <w:pPr>
        <w:numPr>
          <w:ilvl w:val="0"/>
          <w:numId w:val="11"/>
        </w:numPr>
        <w:spacing w:after="0" w:line="240" w:lineRule="auto"/>
        <w:contextualSpacing/>
        <w:jc w:val="both"/>
        <w:rPr>
          <w:rFonts w:ascii="Times New Roman" w:hAnsi="Times New Roman"/>
          <w:b/>
          <w:color w:val="000000"/>
          <w:sz w:val="28"/>
          <w:szCs w:val="28"/>
        </w:rPr>
      </w:pPr>
      <w:r w:rsidRPr="00361641">
        <w:rPr>
          <w:rFonts w:ascii="Times New Roman" w:hAnsi="Times New Roman"/>
          <w:sz w:val="28"/>
          <w:szCs w:val="28"/>
        </w:rPr>
        <w:t xml:space="preserve">виготовлення проектно-кошторисної документації на об'єкт «Відновлення і підтримання сприятливого гідрологічного режиму та санітарного стану річки Сівка на території Калуської міської ради – </w:t>
      </w:r>
      <w:r w:rsidRPr="00361641">
        <w:rPr>
          <w:rFonts w:ascii="Times New Roman" w:hAnsi="Times New Roman"/>
          <w:b/>
          <w:sz w:val="28"/>
          <w:szCs w:val="28"/>
        </w:rPr>
        <w:t>147,0 тис.грн</w:t>
      </w:r>
      <w:r w:rsidRPr="00361641">
        <w:rPr>
          <w:rFonts w:ascii="Times New Roman" w:hAnsi="Times New Roman"/>
          <w:sz w:val="28"/>
          <w:szCs w:val="28"/>
        </w:rPr>
        <w:t>;</w:t>
      </w:r>
    </w:p>
    <w:p w:rsidR="00E767A4" w:rsidRPr="00361641" w:rsidRDefault="00E767A4" w:rsidP="003079C6">
      <w:pPr>
        <w:numPr>
          <w:ilvl w:val="0"/>
          <w:numId w:val="11"/>
        </w:numPr>
        <w:spacing w:after="0" w:line="240" w:lineRule="auto"/>
        <w:contextualSpacing/>
        <w:jc w:val="both"/>
        <w:rPr>
          <w:rFonts w:ascii="Times New Roman" w:hAnsi="Times New Roman"/>
          <w:b/>
          <w:color w:val="000000"/>
          <w:sz w:val="28"/>
          <w:szCs w:val="28"/>
        </w:rPr>
      </w:pPr>
      <w:r w:rsidRPr="00361641">
        <w:rPr>
          <w:rFonts w:ascii="Times New Roman" w:hAnsi="Times New Roman"/>
          <w:sz w:val="28"/>
          <w:szCs w:val="28"/>
        </w:rPr>
        <w:t xml:space="preserve">виготовлення проектно-кошторисної документації на об'єкт: "Відновлення і підтримання сприятливого гідрологічного режиму та санітарного стану річки Сівка на ділянці від вулиці Павлика до моста на проспекті Лесі Українки м. Калуші Івано-Франківської області" (УЖКГ міської ради) – </w:t>
      </w:r>
      <w:r w:rsidRPr="00361641">
        <w:rPr>
          <w:rFonts w:ascii="Times New Roman" w:hAnsi="Times New Roman"/>
          <w:b/>
          <w:sz w:val="28"/>
          <w:szCs w:val="28"/>
        </w:rPr>
        <w:t>98,62 тис.грн</w:t>
      </w:r>
      <w:r w:rsidRPr="00361641">
        <w:rPr>
          <w:rFonts w:ascii="Times New Roman" w:hAnsi="Times New Roman"/>
          <w:sz w:val="28"/>
          <w:szCs w:val="28"/>
        </w:rPr>
        <w:t>;</w:t>
      </w:r>
    </w:p>
    <w:p w:rsidR="00E767A4" w:rsidRPr="00361641" w:rsidRDefault="00E767A4" w:rsidP="003079C6">
      <w:pPr>
        <w:numPr>
          <w:ilvl w:val="0"/>
          <w:numId w:val="11"/>
        </w:numPr>
        <w:spacing w:after="0" w:line="240" w:lineRule="auto"/>
        <w:contextualSpacing/>
        <w:jc w:val="both"/>
        <w:rPr>
          <w:rFonts w:ascii="Times New Roman" w:hAnsi="Times New Roman"/>
          <w:b/>
          <w:color w:val="000000"/>
          <w:sz w:val="28"/>
          <w:szCs w:val="28"/>
        </w:rPr>
      </w:pPr>
      <w:r w:rsidRPr="00361641">
        <w:rPr>
          <w:rFonts w:ascii="Times New Roman" w:hAnsi="Times New Roman"/>
          <w:color w:val="000000"/>
          <w:sz w:val="28"/>
          <w:szCs w:val="28"/>
        </w:rPr>
        <w:t xml:space="preserve">нове будівництво мережі централізованої господарсько-побутової каналізації на вул. Мельника в м. Калуш (УБРІ Калуської міської ради) – </w:t>
      </w:r>
      <w:r w:rsidRPr="00361641">
        <w:rPr>
          <w:rFonts w:ascii="Times New Roman" w:hAnsi="Times New Roman"/>
          <w:b/>
          <w:color w:val="000000"/>
          <w:sz w:val="28"/>
          <w:szCs w:val="28"/>
        </w:rPr>
        <w:t>771,07 тис.грн</w:t>
      </w:r>
      <w:r w:rsidRPr="00361641">
        <w:rPr>
          <w:rFonts w:ascii="Times New Roman" w:hAnsi="Times New Roman"/>
          <w:color w:val="000000"/>
          <w:sz w:val="28"/>
          <w:szCs w:val="28"/>
        </w:rPr>
        <w:t>;</w:t>
      </w:r>
    </w:p>
    <w:p w:rsidR="00E767A4" w:rsidRPr="00361641" w:rsidRDefault="00E767A4" w:rsidP="003079C6">
      <w:pPr>
        <w:numPr>
          <w:ilvl w:val="0"/>
          <w:numId w:val="11"/>
        </w:numPr>
        <w:spacing w:after="0" w:line="240" w:lineRule="auto"/>
        <w:contextualSpacing/>
        <w:jc w:val="both"/>
        <w:rPr>
          <w:rFonts w:ascii="Times New Roman" w:hAnsi="Times New Roman"/>
          <w:b/>
          <w:color w:val="000000"/>
          <w:sz w:val="28"/>
          <w:szCs w:val="28"/>
        </w:rPr>
      </w:pPr>
      <w:r w:rsidRPr="00361641">
        <w:rPr>
          <w:rFonts w:ascii="Times New Roman" w:hAnsi="Times New Roman"/>
          <w:color w:val="000000"/>
          <w:sz w:val="28"/>
          <w:szCs w:val="28"/>
        </w:rPr>
        <w:t>придбання обладн</w:t>
      </w:r>
      <w:r>
        <w:rPr>
          <w:rFonts w:ascii="Times New Roman" w:hAnsi="Times New Roman"/>
          <w:color w:val="000000"/>
          <w:sz w:val="28"/>
          <w:szCs w:val="28"/>
        </w:rPr>
        <w:t>ання для аварійного перемикання</w:t>
      </w:r>
      <w:r w:rsidRPr="00361641">
        <w:rPr>
          <w:rFonts w:ascii="Times New Roman" w:hAnsi="Times New Roman"/>
          <w:color w:val="000000"/>
          <w:sz w:val="28"/>
          <w:szCs w:val="28"/>
        </w:rPr>
        <w:t xml:space="preserve"> електричного живлення технологічного обладнання для заміни такого, що використало свої технічні можливості </w:t>
      </w:r>
      <w:proofErr w:type="gramStart"/>
      <w:r w:rsidRPr="00361641">
        <w:rPr>
          <w:rFonts w:ascii="Times New Roman" w:hAnsi="Times New Roman"/>
          <w:color w:val="000000"/>
          <w:sz w:val="28"/>
          <w:szCs w:val="28"/>
        </w:rPr>
        <w:t>на  каналізаційних</w:t>
      </w:r>
      <w:proofErr w:type="gramEnd"/>
      <w:r w:rsidRPr="00361641">
        <w:rPr>
          <w:rFonts w:ascii="Times New Roman" w:hAnsi="Times New Roman"/>
          <w:color w:val="000000"/>
          <w:sz w:val="28"/>
          <w:szCs w:val="28"/>
        </w:rPr>
        <w:t xml:space="preserve"> насосних с</w:t>
      </w:r>
      <w:r>
        <w:rPr>
          <w:rFonts w:ascii="Times New Roman" w:hAnsi="Times New Roman"/>
          <w:color w:val="000000"/>
          <w:sz w:val="28"/>
          <w:szCs w:val="28"/>
        </w:rPr>
        <w:t>танціях УЖКГ міської ради, КЕК) –</w:t>
      </w:r>
      <w:r w:rsidRPr="00361641">
        <w:rPr>
          <w:rFonts w:ascii="Times New Roman" w:hAnsi="Times New Roman"/>
          <w:color w:val="000000"/>
          <w:sz w:val="28"/>
          <w:szCs w:val="28"/>
        </w:rPr>
        <w:t xml:space="preserve"> </w:t>
      </w:r>
      <w:r w:rsidRPr="00361641">
        <w:rPr>
          <w:rFonts w:ascii="Times New Roman" w:hAnsi="Times New Roman"/>
          <w:b/>
          <w:color w:val="000000"/>
          <w:sz w:val="28"/>
          <w:szCs w:val="28"/>
        </w:rPr>
        <w:t>448,88</w:t>
      </w:r>
      <w:r w:rsidRPr="00361641">
        <w:rPr>
          <w:rFonts w:ascii="Times New Roman" w:hAnsi="Times New Roman"/>
          <w:color w:val="000000"/>
          <w:sz w:val="28"/>
          <w:szCs w:val="28"/>
        </w:rPr>
        <w:t xml:space="preserve"> </w:t>
      </w:r>
      <w:r w:rsidRPr="00361641">
        <w:rPr>
          <w:rFonts w:ascii="Times New Roman" w:hAnsi="Times New Roman"/>
          <w:b/>
          <w:color w:val="000000"/>
          <w:sz w:val="28"/>
          <w:szCs w:val="28"/>
        </w:rPr>
        <w:t>тис.грн;</w:t>
      </w:r>
    </w:p>
    <w:p w:rsidR="00E767A4" w:rsidRPr="00361641" w:rsidRDefault="00E767A4" w:rsidP="003079C6">
      <w:pPr>
        <w:numPr>
          <w:ilvl w:val="0"/>
          <w:numId w:val="11"/>
        </w:numPr>
        <w:spacing w:after="0" w:line="240" w:lineRule="auto"/>
        <w:contextualSpacing/>
        <w:jc w:val="both"/>
        <w:rPr>
          <w:rFonts w:ascii="Times New Roman" w:hAnsi="Times New Roman"/>
          <w:b/>
          <w:color w:val="000000"/>
          <w:sz w:val="28"/>
          <w:szCs w:val="28"/>
        </w:rPr>
      </w:pPr>
      <w:r w:rsidRPr="00361641">
        <w:rPr>
          <w:rFonts w:ascii="Times New Roman" w:hAnsi="Times New Roman"/>
          <w:sz w:val="28"/>
          <w:szCs w:val="28"/>
        </w:rPr>
        <w:t xml:space="preserve">проведення екологічного моніторингу стану довкілля, контролю засоленості поверхневих і підземних вод, зон просідань та гірничих розробок над колишніми рудниками «Калуш», «Голинь» та «Ново-Голинь» (УНС Калуської міської ради) – </w:t>
      </w:r>
      <w:r w:rsidRPr="00361641">
        <w:rPr>
          <w:rFonts w:ascii="Times New Roman" w:hAnsi="Times New Roman"/>
          <w:b/>
          <w:sz w:val="28"/>
          <w:szCs w:val="28"/>
        </w:rPr>
        <w:t>500,0 тис.грн</w:t>
      </w:r>
      <w:r w:rsidRPr="00361641">
        <w:rPr>
          <w:rFonts w:ascii="Times New Roman" w:hAnsi="Times New Roman"/>
          <w:sz w:val="28"/>
          <w:szCs w:val="28"/>
        </w:rPr>
        <w:t>;</w:t>
      </w:r>
    </w:p>
    <w:p w:rsidR="00E767A4" w:rsidRPr="00361641" w:rsidRDefault="00E767A4" w:rsidP="003079C6">
      <w:pPr>
        <w:numPr>
          <w:ilvl w:val="0"/>
          <w:numId w:val="11"/>
        </w:numPr>
        <w:spacing w:after="0" w:line="240" w:lineRule="auto"/>
        <w:contextualSpacing/>
        <w:jc w:val="both"/>
        <w:rPr>
          <w:rFonts w:ascii="Times New Roman" w:hAnsi="Times New Roman"/>
          <w:b/>
          <w:color w:val="000000"/>
          <w:sz w:val="28"/>
          <w:szCs w:val="28"/>
        </w:rPr>
      </w:pPr>
      <w:r w:rsidRPr="00361641">
        <w:rPr>
          <w:rFonts w:ascii="Times New Roman" w:hAnsi="Times New Roman"/>
          <w:color w:val="000000"/>
          <w:sz w:val="28"/>
          <w:szCs w:val="28"/>
        </w:rPr>
        <w:t xml:space="preserve">проведення моніторингових досліджень навколишнього природного середовища на території Калуської міської територіальної громади відповідно до звернень громадян та Калуської міської ради (УНС Калуської міської ради) </w:t>
      </w:r>
      <w:r>
        <w:rPr>
          <w:rFonts w:ascii="Times New Roman" w:hAnsi="Times New Roman"/>
          <w:color w:val="000000"/>
          <w:sz w:val="28"/>
          <w:szCs w:val="28"/>
        </w:rPr>
        <w:t xml:space="preserve">– </w:t>
      </w:r>
      <w:r w:rsidRPr="00361641">
        <w:rPr>
          <w:rFonts w:ascii="Times New Roman" w:hAnsi="Times New Roman"/>
          <w:b/>
          <w:color w:val="000000"/>
          <w:sz w:val="28"/>
          <w:szCs w:val="28"/>
        </w:rPr>
        <w:t>18,6 тис.грн</w:t>
      </w:r>
      <w:r w:rsidRPr="00361641">
        <w:rPr>
          <w:rFonts w:ascii="Times New Roman" w:hAnsi="Times New Roman"/>
          <w:color w:val="000000"/>
          <w:sz w:val="28"/>
          <w:szCs w:val="28"/>
        </w:rPr>
        <w:t>;</w:t>
      </w:r>
    </w:p>
    <w:p w:rsidR="00E767A4" w:rsidRPr="00361641" w:rsidRDefault="00E767A4" w:rsidP="003079C6">
      <w:pPr>
        <w:numPr>
          <w:ilvl w:val="1"/>
          <w:numId w:val="10"/>
        </w:numPr>
        <w:spacing w:after="0" w:line="240" w:lineRule="auto"/>
        <w:ind w:left="709" w:hanging="283"/>
        <w:contextualSpacing/>
        <w:jc w:val="both"/>
        <w:rPr>
          <w:rFonts w:ascii="Times New Roman" w:hAnsi="Times New Roman"/>
          <w:color w:val="000000"/>
          <w:sz w:val="28"/>
          <w:szCs w:val="28"/>
        </w:rPr>
      </w:pPr>
      <w:r w:rsidRPr="00361641">
        <w:rPr>
          <w:rFonts w:ascii="Times New Roman" w:hAnsi="Times New Roman"/>
          <w:color w:val="000000"/>
          <w:sz w:val="28"/>
          <w:szCs w:val="28"/>
        </w:rPr>
        <w:t xml:space="preserve">обстеження та прочищення каналізаційних мереж на території Брошнів-Осадської селищної ради – </w:t>
      </w:r>
      <w:r w:rsidRPr="00361641">
        <w:rPr>
          <w:rFonts w:ascii="Times New Roman" w:hAnsi="Times New Roman"/>
          <w:b/>
          <w:color w:val="000000"/>
          <w:sz w:val="28"/>
          <w:szCs w:val="28"/>
        </w:rPr>
        <w:t>96,6 тис.грн</w:t>
      </w:r>
      <w:r w:rsidRPr="00361641">
        <w:rPr>
          <w:rFonts w:ascii="Times New Roman" w:hAnsi="Times New Roman"/>
          <w:color w:val="000000"/>
          <w:sz w:val="28"/>
          <w:szCs w:val="28"/>
        </w:rPr>
        <w:t>;</w:t>
      </w:r>
    </w:p>
    <w:p w:rsidR="00E767A4" w:rsidRPr="00361641" w:rsidRDefault="00E767A4" w:rsidP="003079C6">
      <w:pPr>
        <w:numPr>
          <w:ilvl w:val="0"/>
          <w:numId w:val="11"/>
        </w:numPr>
        <w:spacing w:after="0" w:line="240" w:lineRule="auto"/>
        <w:contextualSpacing/>
        <w:jc w:val="both"/>
        <w:rPr>
          <w:rFonts w:ascii="Times New Roman" w:hAnsi="Times New Roman"/>
          <w:b/>
          <w:color w:val="000000"/>
          <w:sz w:val="28"/>
          <w:szCs w:val="28"/>
        </w:rPr>
      </w:pPr>
      <w:r w:rsidRPr="00361641">
        <w:rPr>
          <w:rFonts w:ascii="Times New Roman" w:hAnsi="Times New Roman"/>
          <w:color w:val="000000"/>
          <w:sz w:val="28"/>
          <w:szCs w:val="28"/>
        </w:rPr>
        <w:t xml:space="preserve">ліквідація (засипка) провальної воронки №14г на вул. Глібова в м. Калуш Івано-Франківської області (нове будівництво) (УБРІ Калуської міської ради) – </w:t>
      </w:r>
      <w:r w:rsidRPr="00361641">
        <w:rPr>
          <w:rFonts w:ascii="Times New Roman" w:hAnsi="Times New Roman"/>
          <w:b/>
          <w:color w:val="000000"/>
          <w:sz w:val="28"/>
          <w:szCs w:val="28"/>
        </w:rPr>
        <w:t>300,2 тис.грн</w:t>
      </w:r>
      <w:r w:rsidRPr="00361641">
        <w:rPr>
          <w:rFonts w:ascii="Times New Roman" w:hAnsi="Times New Roman"/>
          <w:color w:val="000000"/>
          <w:sz w:val="28"/>
          <w:szCs w:val="28"/>
        </w:rPr>
        <w:t>;</w:t>
      </w:r>
    </w:p>
    <w:p w:rsidR="00E767A4" w:rsidRPr="00361641" w:rsidRDefault="00E767A4" w:rsidP="003079C6">
      <w:pPr>
        <w:numPr>
          <w:ilvl w:val="0"/>
          <w:numId w:val="11"/>
        </w:numPr>
        <w:spacing w:after="0" w:line="240" w:lineRule="auto"/>
        <w:contextualSpacing/>
        <w:jc w:val="both"/>
        <w:rPr>
          <w:rFonts w:ascii="Times New Roman" w:hAnsi="Times New Roman"/>
          <w:b/>
          <w:color w:val="000000"/>
          <w:sz w:val="28"/>
          <w:szCs w:val="28"/>
        </w:rPr>
      </w:pPr>
      <w:r>
        <w:rPr>
          <w:rFonts w:ascii="Times New Roman" w:hAnsi="Times New Roman"/>
          <w:color w:val="000000"/>
          <w:sz w:val="28"/>
          <w:szCs w:val="28"/>
        </w:rPr>
        <w:t xml:space="preserve">реконструкція протизсувної </w:t>
      </w:r>
      <w:r w:rsidRPr="00361641">
        <w:rPr>
          <w:rFonts w:ascii="Times New Roman" w:hAnsi="Times New Roman"/>
          <w:color w:val="000000"/>
          <w:sz w:val="28"/>
          <w:szCs w:val="28"/>
        </w:rPr>
        <w:t>підпірної стінки на вул.Філатова,3 в м. Калуш Івано-Франківської області</w:t>
      </w:r>
      <w:proofErr w:type="gramStart"/>
      <w:r w:rsidRPr="00361641">
        <w:rPr>
          <w:rFonts w:ascii="Times New Roman" w:hAnsi="Times New Roman"/>
          <w:color w:val="000000"/>
          <w:sz w:val="28"/>
          <w:szCs w:val="28"/>
        </w:rPr>
        <w:t xml:space="preserve">   (</w:t>
      </w:r>
      <w:proofErr w:type="gramEnd"/>
      <w:r w:rsidRPr="00361641">
        <w:rPr>
          <w:rFonts w:ascii="Times New Roman" w:hAnsi="Times New Roman"/>
          <w:color w:val="000000"/>
          <w:sz w:val="28"/>
          <w:szCs w:val="28"/>
        </w:rPr>
        <w:t xml:space="preserve">УБРІ Калуської міської ради) – </w:t>
      </w:r>
      <w:r w:rsidRPr="00361641">
        <w:rPr>
          <w:rFonts w:ascii="Times New Roman" w:hAnsi="Times New Roman"/>
          <w:b/>
          <w:color w:val="000000"/>
          <w:sz w:val="28"/>
          <w:szCs w:val="28"/>
        </w:rPr>
        <w:t>337,7 тис.грн</w:t>
      </w:r>
      <w:r w:rsidRPr="00361641">
        <w:rPr>
          <w:rFonts w:ascii="Times New Roman" w:hAnsi="Times New Roman"/>
          <w:color w:val="000000"/>
          <w:sz w:val="28"/>
          <w:szCs w:val="28"/>
        </w:rPr>
        <w:t>.</w:t>
      </w:r>
    </w:p>
    <w:p w:rsidR="00E767A4" w:rsidRPr="00361641" w:rsidRDefault="00E767A4" w:rsidP="00C319FB">
      <w:pPr>
        <w:spacing w:after="0" w:line="240" w:lineRule="auto"/>
        <w:ind w:firstLine="709"/>
        <w:jc w:val="both"/>
        <w:rPr>
          <w:rFonts w:ascii="Times New Roman" w:hAnsi="Times New Roman"/>
          <w:sz w:val="28"/>
          <w:szCs w:val="28"/>
        </w:rPr>
      </w:pPr>
      <w:r w:rsidRPr="00361641">
        <w:rPr>
          <w:rFonts w:ascii="Times New Roman" w:hAnsi="Times New Roman"/>
          <w:sz w:val="28"/>
          <w:szCs w:val="28"/>
        </w:rPr>
        <w:t xml:space="preserve">За власні кошти філія </w:t>
      </w:r>
      <w:r w:rsidRPr="00361641">
        <w:rPr>
          <w:rFonts w:ascii="Times New Roman" w:hAnsi="Times New Roman"/>
          <w:color w:val="000000"/>
          <w:sz w:val="28"/>
          <w:szCs w:val="28"/>
        </w:rPr>
        <w:t xml:space="preserve">"Калуська ТЕЦ" </w:t>
      </w:r>
      <w:r w:rsidRPr="00361641">
        <w:rPr>
          <w:rFonts w:ascii="Times New Roman" w:hAnsi="Times New Roman"/>
          <w:sz w:val="28"/>
          <w:szCs w:val="28"/>
        </w:rPr>
        <w:t xml:space="preserve">ТОВ «КОСТАНЗА» проведено робіт на суму </w:t>
      </w:r>
      <w:r w:rsidRPr="00361641">
        <w:rPr>
          <w:rFonts w:ascii="Times New Roman" w:hAnsi="Times New Roman"/>
          <w:b/>
          <w:sz w:val="28"/>
          <w:szCs w:val="28"/>
        </w:rPr>
        <w:t xml:space="preserve">109,6 тис.грн, </w:t>
      </w:r>
      <w:r w:rsidRPr="00361641">
        <w:rPr>
          <w:rFonts w:ascii="Times New Roman" w:hAnsi="Times New Roman"/>
          <w:sz w:val="28"/>
          <w:szCs w:val="28"/>
        </w:rPr>
        <w:t>а саме:</w:t>
      </w:r>
    </w:p>
    <w:p w:rsidR="00E767A4" w:rsidRPr="00361641" w:rsidRDefault="00E767A4" w:rsidP="003079C6">
      <w:pPr>
        <w:numPr>
          <w:ilvl w:val="0"/>
          <w:numId w:val="11"/>
        </w:numPr>
        <w:spacing w:after="0" w:line="240" w:lineRule="auto"/>
        <w:contextualSpacing/>
        <w:jc w:val="both"/>
        <w:rPr>
          <w:rFonts w:ascii="Times New Roman" w:hAnsi="Times New Roman"/>
          <w:b/>
          <w:color w:val="000000"/>
          <w:sz w:val="28"/>
          <w:szCs w:val="28"/>
        </w:rPr>
      </w:pPr>
      <w:r w:rsidRPr="00361641">
        <w:rPr>
          <w:rFonts w:ascii="Times New Roman" w:hAnsi="Times New Roman"/>
          <w:color w:val="000000"/>
          <w:sz w:val="28"/>
          <w:szCs w:val="28"/>
        </w:rPr>
        <w:t>проведення наладки та випробування ефективності роботи золовловлююч</w:t>
      </w:r>
      <w:r>
        <w:rPr>
          <w:rFonts w:ascii="Times New Roman" w:hAnsi="Times New Roman"/>
          <w:color w:val="000000"/>
          <w:sz w:val="28"/>
          <w:szCs w:val="28"/>
        </w:rPr>
        <w:t xml:space="preserve">их установок на робочих котлах </w:t>
      </w:r>
      <w:r w:rsidRPr="00361641">
        <w:rPr>
          <w:rFonts w:ascii="Times New Roman" w:hAnsi="Times New Roman"/>
          <w:color w:val="000000"/>
          <w:sz w:val="28"/>
          <w:szCs w:val="28"/>
        </w:rPr>
        <w:t xml:space="preserve">– </w:t>
      </w:r>
      <w:r w:rsidRPr="00361641">
        <w:rPr>
          <w:rFonts w:ascii="Times New Roman" w:hAnsi="Times New Roman"/>
          <w:b/>
          <w:color w:val="000000"/>
          <w:sz w:val="28"/>
          <w:szCs w:val="28"/>
        </w:rPr>
        <w:t>49,1 тис.грн</w:t>
      </w:r>
      <w:r w:rsidRPr="00361641">
        <w:rPr>
          <w:rFonts w:ascii="Times New Roman" w:hAnsi="Times New Roman"/>
          <w:color w:val="000000"/>
          <w:sz w:val="28"/>
          <w:szCs w:val="28"/>
        </w:rPr>
        <w:t>;</w:t>
      </w:r>
    </w:p>
    <w:p w:rsidR="00E767A4" w:rsidRPr="00361641" w:rsidRDefault="00E767A4" w:rsidP="003079C6">
      <w:pPr>
        <w:numPr>
          <w:ilvl w:val="0"/>
          <w:numId w:val="11"/>
        </w:numPr>
        <w:spacing w:after="0" w:line="240" w:lineRule="auto"/>
        <w:contextualSpacing/>
        <w:jc w:val="both"/>
        <w:rPr>
          <w:rFonts w:ascii="Times New Roman" w:hAnsi="Times New Roman"/>
          <w:b/>
          <w:color w:val="000000"/>
          <w:sz w:val="28"/>
          <w:szCs w:val="28"/>
        </w:rPr>
      </w:pPr>
      <w:r w:rsidRPr="00361641">
        <w:rPr>
          <w:rFonts w:ascii="Times New Roman" w:hAnsi="Times New Roman"/>
          <w:color w:val="000000"/>
          <w:sz w:val="28"/>
          <w:szCs w:val="28"/>
        </w:rPr>
        <w:lastRenderedPageBreak/>
        <w:t xml:space="preserve">проведення наладки та випробування ефективності роботи аспіраційних установок – </w:t>
      </w:r>
      <w:r w:rsidRPr="00361641">
        <w:rPr>
          <w:rFonts w:ascii="Times New Roman" w:hAnsi="Times New Roman"/>
          <w:b/>
          <w:color w:val="000000"/>
          <w:sz w:val="28"/>
          <w:szCs w:val="28"/>
        </w:rPr>
        <w:t>60,5 тис.грн</w:t>
      </w:r>
      <w:r w:rsidRPr="00361641">
        <w:rPr>
          <w:rFonts w:ascii="Times New Roman" w:hAnsi="Times New Roman"/>
          <w:color w:val="000000"/>
          <w:sz w:val="28"/>
          <w:szCs w:val="28"/>
        </w:rPr>
        <w:t>.</w:t>
      </w:r>
    </w:p>
    <w:p w:rsidR="00C319FB" w:rsidRDefault="00E767A4" w:rsidP="00C319FB">
      <w:pPr>
        <w:tabs>
          <w:tab w:val="left" w:pos="426"/>
          <w:tab w:val="left" w:pos="567"/>
        </w:tabs>
        <w:spacing w:after="0" w:line="240" w:lineRule="auto"/>
        <w:jc w:val="both"/>
        <w:rPr>
          <w:rFonts w:ascii="Times New Roman" w:eastAsia="Times New Roman" w:hAnsi="Times New Roman" w:cs="Times New Roman"/>
          <w:b/>
          <w:bCs/>
          <w:iCs/>
          <w:color w:val="000000"/>
          <w:sz w:val="28"/>
          <w:szCs w:val="28"/>
          <w:lang w:val="uk-UA"/>
        </w:rPr>
      </w:pPr>
      <w:r w:rsidRPr="00361641">
        <w:rPr>
          <w:rFonts w:ascii="Times New Roman" w:hAnsi="Times New Roman"/>
          <w:sz w:val="28"/>
          <w:szCs w:val="28"/>
        </w:rPr>
        <w:t>Калуською районною державною (військовою) адміністрацією спільно з органами місцевого самоврядування забезпечено виконання завдань, визначених Указом Президента України від 07.06.2021 №228 «Про деякі заходи щодо збереженн</w:t>
      </w:r>
      <w:r>
        <w:rPr>
          <w:rFonts w:ascii="Times New Roman" w:hAnsi="Times New Roman"/>
          <w:sz w:val="28"/>
          <w:szCs w:val="28"/>
        </w:rPr>
        <w:t xml:space="preserve">я та відтворення лісів». </w:t>
      </w:r>
      <w:r>
        <w:rPr>
          <w:rFonts w:ascii="Times New Roman" w:hAnsi="Times New Roman"/>
          <w:sz w:val="28"/>
          <w:szCs w:val="28"/>
          <w:lang w:val="uk-UA"/>
        </w:rPr>
        <w:t xml:space="preserve">Надлічництва </w:t>
      </w:r>
      <w:r w:rsidRPr="00361641">
        <w:rPr>
          <w:rFonts w:ascii="Times New Roman" w:hAnsi="Times New Roman"/>
          <w:sz w:val="28"/>
          <w:szCs w:val="28"/>
        </w:rPr>
        <w:t>ф</w:t>
      </w:r>
      <w:r>
        <w:rPr>
          <w:rFonts w:ascii="Times New Roman" w:hAnsi="Times New Roman"/>
          <w:sz w:val="28"/>
          <w:szCs w:val="28"/>
        </w:rPr>
        <w:t>ілії «КАРПАТСЬКИЙ ЛІСОВИЙ ОФІС»</w:t>
      </w:r>
      <w:r w:rsidRPr="00361641">
        <w:rPr>
          <w:rFonts w:ascii="Times New Roman" w:hAnsi="Times New Roman"/>
          <w:sz w:val="28"/>
          <w:szCs w:val="28"/>
        </w:rPr>
        <w:t xml:space="preserve">  ДП «ЛІСИ УКРАЇНИ» що знаходяться на території Калуського району висаджено </w:t>
      </w:r>
      <w:r w:rsidRPr="00361641">
        <w:rPr>
          <w:rFonts w:ascii="Times New Roman" w:hAnsi="Times New Roman"/>
          <w:b/>
          <w:sz w:val="28"/>
          <w:szCs w:val="28"/>
        </w:rPr>
        <w:t>1</w:t>
      </w:r>
      <w:r>
        <w:rPr>
          <w:rFonts w:ascii="Times New Roman" w:hAnsi="Times New Roman"/>
          <w:b/>
          <w:sz w:val="28"/>
          <w:szCs w:val="28"/>
          <w:lang w:val="uk-UA"/>
        </w:rPr>
        <w:t xml:space="preserve"> </w:t>
      </w:r>
      <w:r w:rsidRPr="00361641">
        <w:rPr>
          <w:rFonts w:ascii="Times New Roman" w:hAnsi="Times New Roman"/>
          <w:b/>
          <w:sz w:val="28"/>
          <w:szCs w:val="28"/>
        </w:rPr>
        <w:t xml:space="preserve">053,9 тис. </w:t>
      </w:r>
      <w:r w:rsidRPr="00E94558">
        <w:rPr>
          <w:rFonts w:ascii="Times New Roman" w:hAnsi="Times New Roman"/>
          <w:sz w:val="28"/>
          <w:szCs w:val="28"/>
        </w:rPr>
        <w:t>дерев,</w:t>
      </w:r>
      <w:r>
        <w:rPr>
          <w:rFonts w:ascii="Times New Roman" w:hAnsi="Times New Roman"/>
          <w:sz w:val="28"/>
          <w:szCs w:val="28"/>
        </w:rPr>
        <w:t xml:space="preserve"> в т.ч. 875,4 тис. дерев </w:t>
      </w:r>
      <w:r w:rsidRPr="00361641">
        <w:rPr>
          <w:rFonts w:ascii="Times New Roman" w:hAnsi="Times New Roman"/>
          <w:sz w:val="28"/>
          <w:szCs w:val="28"/>
        </w:rPr>
        <w:t xml:space="preserve">– хвойної породи та </w:t>
      </w:r>
      <w:r w:rsidRPr="002C5E58">
        <w:rPr>
          <w:rFonts w:ascii="Times New Roman" w:hAnsi="Times New Roman"/>
          <w:b/>
          <w:sz w:val="28"/>
          <w:szCs w:val="28"/>
        </w:rPr>
        <w:t>178,5 тис. дерев</w:t>
      </w:r>
      <w:r w:rsidRPr="00361641">
        <w:rPr>
          <w:rFonts w:ascii="Times New Roman" w:hAnsi="Times New Roman"/>
          <w:sz w:val="28"/>
          <w:szCs w:val="28"/>
        </w:rPr>
        <w:t xml:space="preserve"> – листяної породи.</w:t>
      </w:r>
      <w:r w:rsidR="00CD2EE4">
        <w:rPr>
          <w:rFonts w:ascii="Times New Roman" w:eastAsia="Times New Roman" w:hAnsi="Times New Roman" w:cs="Times New Roman"/>
          <w:b/>
          <w:bCs/>
          <w:iCs/>
          <w:color w:val="000000"/>
          <w:sz w:val="28"/>
          <w:szCs w:val="28"/>
          <w:lang w:val="uk-UA"/>
        </w:rPr>
        <w:t xml:space="preserve">              </w:t>
      </w:r>
    </w:p>
    <w:p w:rsidR="00F54D00" w:rsidRDefault="00CD2EE4" w:rsidP="00C319FB">
      <w:pPr>
        <w:tabs>
          <w:tab w:val="left" w:pos="426"/>
          <w:tab w:val="left" w:pos="567"/>
        </w:tabs>
        <w:spacing w:after="0" w:line="240" w:lineRule="auto"/>
        <w:jc w:val="both"/>
        <w:rPr>
          <w:rFonts w:ascii="Times New Roman" w:eastAsia="Times New Roman" w:hAnsi="Times New Roman" w:cs="Times New Roman"/>
          <w:b/>
          <w:bCs/>
          <w:iCs/>
          <w:color w:val="000000"/>
          <w:sz w:val="28"/>
          <w:szCs w:val="28"/>
          <w:lang w:val="uk-UA"/>
        </w:rPr>
      </w:pPr>
      <w:r>
        <w:rPr>
          <w:rFonts w:ascii="Times New Roman" w:eastAsia="Times New Roman" w:hAnsi="Times New Roman" w:cs="Times New Roman"/>
          <w:b/>
          <w:bCs/>
          <w:iCs/>
          <w:color w:val="000000"/>
          <w:sz w:val="28"/>
          <w:szCs w:val="28"/>
          <w:lang w:val="uk-UA"/>
        </w:rPr>
        <w:t xml:space="preserve">                      </w:t>
      </w:r>
    </w:p>
    <w:p w:rsidR="00BE3104" w:rsidRDefault="007C05BA" w:rsidP="00BE6E3E">
      <w:pPr>
        <w:tabs>
          <w:tab w:val="left" w:pos="426"/>
          <w:tab w:val="left" w:pos="567"/>
        </w:tabs>
        <w:spacing w:after="0" w:line="240" w:lineRule="auto"/>
        <w:jc w:val="center"/>
        <w:rPr>
          <w:rFonts w:ascii="Times New Roman" w:eastAsia="Times New Roman" w:hAnsi="Times New Roman" w:cs="Times New Roman"/>
          <w:b/>
          <w:bCs/>
          <w:iCs/>
          <w:color w:val="000000"/>
          <w:sz w:val="28"/>
          <w:szCs w:val="28"/>
          <w:lang w:val="uk-UA"/>
        </w:rPr>
      </w:pPr>
      <w:r w:rsidRPr="00E90157">
        <w:rPr>
          <w:rFonts w:ascii="Times New Roman" w:eastAsia="Times New Roman" w:hAnsi="Times New Roman" w:cs="Times New Roman"/>
          <w:b/>
          <w:bCs/>
          <w:iCs/>
          <w:color w:val="000000"/>
          <w:sz w:val="28"/>
          <w:szCs w:val="28"/>
          <w:lang w:val="uk-UA"/>
        </w:rPr>
        <w:t>Надання адміністративних послуг</w:t>
      </w:r>
    </w:p>
    <w:p w:rsidR="00D74959" w:rsidRPr="00BE6E3E" w:rsidRDefault="00D74959" w:rsidP="00BE6E3E">
      <w:pPr>
        <w:tabs>
          <w:tab w:val="left" w:pos="426"/>
          <w:tab w:val="left" w:pos="567"/>
        </w:tabs>
        <w:spacing w:after="0" w:line="240" w:lineRule="auto"/>
        <w:jc w:val="center"/>
        <w:rPr>
          <w:rFonts w:ascii="Times New Roman" w:eastAsia="Times New Roman" w:hAnsi="Times New Roman" w:cs="Times New Roman"/>
          <w:b/>
          <w:bCs/>
          <w:iCs/>
          <w:color w:val="000000"/>
          <w:sz w:val="28"/>
          <w:szCs w:val="28"/>
          <w:lang w:val="uk-UA"/>
        </w:rPr>
      </w:pPr>
    </w:p>
    <w:p w:rsidR="00D74959" w:rsidRDefault="00E8237F" w:rsidP="00DC1939">
      <w:pPr>
        <w:pStyle w:val="a3"/>
        <w:spacing w:before="0" w:beforeAutospacing="0" w:after="0" w:afterAutospacing="0"/>
        <w:ind w:firstLine="709"/>
        <w:jc w:val="both"/>
        <w:rPr>
          <w:color w:val="000000" w:themeColor="text1"/>
          <w:sz w:val="28"/>
          <w:szCs w:val="28"/>
          <w:shd w:val="clear" w:color="auto" w:fill="FFFFFF"/>
        </w:rPr>
      </w:pPr>
      <w:r>
        <w:rPr>
          <w:color w:val="000000" w:themeColor="text1"/>
          <w:sz w:val="28"/>
          <w:szCs w:val="28"/>
          <w:shd w:val="clear" w:color="auto" w:fill="FFFFFF"/>
        </w:rPr>
        <w:t xml:space="preserve">Для задоволення </w:t>
      </w:r>
      <w:r w:rsidR="00D74959" w:rsidRPr="007D4F86">
        <w:rPr>
          <w:color w:val="000000" w:themeColor="text1"/>
          <w:sz w:val="28"/>
          <w:szCs w:val="28"/>
          <w:shd w:val="clear" w:color="auto" w:fill="FFFFFF"/>
        </w:rPr>
        <w:t>потреб мешканців Калуського району в територіальних</w:t>
      </w:r>
      <w:r w:rsidR="00D74959" w:rsidRPr="007D4F86">
        <w:rPr>
          <w:color w:val="000000" w:themeColor="text1"/>
          <w:sz w:val="28"/>
          <w:szCs w:val="28"/>
        </w:rPr>
        <w:br/>
      </w:r>
      <w:r w:rsidR="00D74959" w:rsidRPr="007D4F86">
        <w:rPr>
          <w:color w:val="000000" w:themeColor="text1"/>
          <w:sz w:val="28"/>
          <w:szCs w:val="28"/>
          <w:shd w:val="clear" w:color="auto" w:fill="FFFFFF"/>
        </w:rPr>
        <w:t>громадах створена розгалужена мережа 12 Центрів надання адміністративних</w:t>
      </w:r>
      <w:r w:rsidR="00D74959" w:rsidRPr="007D4F86">
        <w:rPr>
          <w:color w:val="000000" w:themeColor="text1"/>
          <w:sz w:val="28"/>
          <w:szCs w:val="28"/>
        </w:rPr>
        <w:br/>
      </w:r>
      <w:r w:rsidR="00D74959">
        <w:rPr>
          <w:color w:val="000000" w:themeColor="text1"/>
          <w:sz w:val="28"/>
          <w:szCs w:val="28"/>
          <w:shd w:val="clear" w:color="auto" w:fill="FFFFFF"/>
        </w:rPr>
        <w:t>послуг</w:t>
      </w:r>
      <w:r w:rsidR="00D74959">
        <w:rPr>
          <w:color w:val="000000" w:themeColor="text1"/>
          <w:sz w:val="28"/>
          <w:szCs w:val="28"/>
          <w:shd w:val="clear" w:color="auto" w:fill="FFFFFF"/>
          <w:lang w:val="uk-UA"/>
        </w:rPr>
        <w:t xml:space="preserve"> </w:t>
      </w:r>
      <w:r w:rsidR="00D74959">
        <w:rPr>
          <w:color w:val="000000" w:themeColor="text1"/>
          <w:sz w:val="28"/>
          <w:szCs w:val="28"/>
          <w:shd w:val="clear" w:color="auto" w:fill="FFFFFF"/>
        </w:rPr>
        <w:t>з</w:t>
      </w:r>
      <w:r w:rsidR="00D74959">
        <w:rPr>
          <w:color w:val="000000" w:themeColor="text1"/>
          <w:sz w:val="28"/>
          <w:szCs w:val="28"/>
          <w:shd w:val="clear" w:color="auto" w:fill="FFFFFF"/>
          <w:lang w:val="uk-UA"/>
        </w:rPr>
        <w:t xml:space="preserve"> </w:t>
      </w:r>
      <w:r w:rsidR="00D74959">
        <w:rPr>
          <w:color w:val="000000" w:themeColor="text1"/>
          <w:sz w:val="28"/>
          <w:szCs w:val="28"/>
          <w:shd w:val="clear" w:color="auto" w:fill="FFFFFF"/>
        </w:rPr>
        <w:t>67</w:t>
      </w:r>
      <w:r w:rsidR="00D74959">
        <w:rPr>
          <w:color w:val="000000" w:themeColor="text1"/>
          <w:sz w:val="28"/>
          <w:szCs w:val="28"/>
          <w:shd w:val="clear" w:color="auto" w:fill="FFFFFF"/>
          <w:lang w:val="uk-UA"/>
        </w:rPr>
        <w:t xml:space="preserve"> </w:t>
      </w:r>
      <w:r w:rsidR="00D74959">
        <w:rPr>
          <w:color w:val="000000" w:themeColor="text1"/>
          <w:sz w:val="28"/>
          <w:szCs w:val="28"/>
          <w:shd w:val="clear" w:color="auto" w:fill="FFFFFF"/>
        </w:rPr>
        <w:t>віддаленими</w:t>
      </w:r>
      <w:r w:rsidR="00D74959">
        <w:rPr>
          <w:color w:val="000000" w:themeColor="text1"/>
          <w:sz w:val="28"/>
          <w:szCs w:val="28"/>
          <w:shd w:val="clear" w:color="auto" w:fill="FFFFFF"/>
          <w:lang w:val="uk-UA"/>
        </w:rPr>
        <w:t xml:space="preserve"> </w:t>
      </w:r>
      <w:r w:rsidR="00D74959">
        <w:rPr>
          <w:color w:val="000000" w:themeColor="text1"/>
          <w:sz w:val="28"/>
          <w:szCs w:val="28"/>
          <w:shd w:val="clear" w:color="auto" w:fill="FFFFFF"/>
        </w:rPr>
        <w:t>робочими</w:t>
      </w:r>
      <w:r w:rsidR="00D74959">
        <w:rPr>
          <w:color w:val="000000" w:themeColor="text1"/>
          <w:sz w:val="28"/>
          <w:szCs w:val="28"/>
          <w:shd w:val="clear" w:color="auto" w:fill="FFFFFF"/>
          <w:lang w:val="uk-UA"/>
        </w:rPr>
        <w:t xml:space="preserve"> </w:t>
      </w:r>
      <w:r w:rsidR="00D74959">
        <w:rPr>
          <w:color w:val="000000" w:themeColor="text1"/>
          <w:sz w:val="28"/>
          <w:szCs w:val="28"/>
          <w:shd w:val="clear" w:color="auto" w:fill="FFFFFF"/>
        </w:rPr>
        <w:t xml:space="preserve">місцями </w:t>
      </w:r>
      <w:r w:rsidR="00D74959" w:rsidRPr="007D4F86">
        <w:rPr>
          <w:color w:val="000000" w:themeColor="text1"/>
          <w:sz w:val="28"/>
          <w:szCs w:val="28"/>
          <w:shd w:val="clear" w:color="auto" w:fill="FFFFFF"/>
        </w:rPr>
        <w:t>адміністраторів.</w:t>
      </w:r>
    </w:p>
    <w:p w:rsidR="00D74959" w:rsidRDefault="00D74959" w:rsidP="00DC1939">
      <w:pPr>
        <w:pStyle w:val="a3"/>
        <w:spacing w:before="0" w:beforeAutospacing="0" w:after="0" w:afterAutospacing="0"/>
        <w:ind w:firstLine="709"/>
        <w:jc w:val="both"/>
        <w:rPr>
          <w:color w:val="000000" w:themeColor="text1"/>
          <w:sz w:val="28"/>
          <w:szCs w:val="28"/>
          <w:shd w:val="clear" w:color="auto" w:fill="FFFFFF"/>
        </w:rPr>
      </w:pPr>
      <w:r w:rsidRPr="007D4F86">
        <w:rPr>
          <w:color w:val="000000" w:themeColor="text1"/>
          <w:sz w:val="28"/>
          <w:szCs w:val="28"/>
          <w:shd w:val="clear" w:color="auto" w:fill="FFFFFF"/>
        </w:rPr>
        <w:t>Мешканці Дубівської територіальної громади згідно договору обслуговуються</w:t>
      </w:r>
      <w:r w:rsidRPr="007D4F86">
        <w:rPr>
          <w:color w:val="000000" w:themeColor="text1"/>
          <w:sz w:val="28"/>
          <w:szCs w:val="28"/>
        </w:rPr>
        <w:t xml:space="preserve"> </w:t>
      </w:r>
      <w:r w:rsidRPr="007D4F86">
        <w:rPr>
          <w:color w:val="000000" w:themeColor="text1"/>
          <w:sz w:val="28"/>
          <w:szCs w:val="28"/>
          <w:shd w:val="clear" w:color="auto" w:fill="FFFFFF"/>
        </w:rPr>
        <w:t>працівниками центру надання адміні</w:t>
      </w:r>
      <w:r>
        <w:rPr>
          <w:color w:val="000000" w:themeColor="text1"/>
          <w:sz w:val="28"/>
          <w:szCs w:val="28"/>
          <w:shd w:val="clear" w:color="auto" w:fill="FFFFFF"/>
        </w:rPr>
        <w:t>стративних послуг</w:t>
      </w:r>
      <w:r>
        <w:rPr>
          <w:color w:val="000000" w:themeColor="text1"/>
          <w:sz w:val="28"/>
          <w:szCs w:val="28"/>
          <w:shd w:val="clear" w:color="auto" w:fill="FFFFFF"/>
          <w:lang w:val="uk-UA"/>
        </w:rPr>
        <w:t xml:space="preserve"> </w:t>
      </w:r>
      <w:r>
        <w:rPr>
          <w:color w:val="000000" w:themeColor="text1"/>
          <w:sz w:val="28"/>
          <w:szCs w:val="28"/>
          <w:shd w:val="clear" w:color="auto" w:fill="FFFFFF"/>
        </w:rPr>
        <w:t xml:space="preserve">Рожнятівської селищної </w:t>
      </w:r>
      <w:r w:rsidRPr="007D4F86">
        <w:rPr>
          <w:color w:val="000000" w:themeColor="text1"/>
          <w:sz w:val="28"/>
          <w:szCs w:val="28"/>
          <w:shd w:val="clear" w:color="auto" w:fill="FFFFFF"/>
        </w:rPr>
        <w:t>ради.</w:t>
      </w:r>
    </w:p>
    <w:p w:rsidR="00D74959" w:rsidRPr="007D4F86" w:rsidRDefault="00D74959" w:rsidP="00DC1939">
      <w:pPr>
        <w:pStyle w:val="a3"/>
        <w:spacing w:before="0" w:beforeAutospacing="0" w:after="0" w:afterAutospacing="0"/>
        <w:ind w:firstLine="709"/>
        <w:jc w:val="both"/>
        <w:rPr>
          <w:color w:val="000000" w:themeColor="text1"/>
          <w:sz w:val="28"/>
          <w:szCs w:val="28"/>
          <w:shd w:val="clear" w:color="auto" w:fill="FFFFFF"/>
        </w:rPr>
      </w:pPr>
      <w:r>
        <w:rPr>
          <w:color w:val="000000" w:themeColor="text1"/>
          <w:sz w:val="28"/>
          <w:szCs w:val="28"/>
          <w:shd w:val="clear" w:color="auto" w:fill="FFFFFF"/>
        </w:rPr>
        <w:t xml:space="preserve">У </w:t>
      </w:r>
      <w:r w:rsidRPr="007D4F86">
        <w:rPr>
          <w:color w:val="000000" w:themeColor="text1"/>
          <w:sz w:val="28"/>
          <w:szCs w:val="28"/>
          <w:shd w:val="clear" w:color="auto" w:fill="FFFFFF"/>
        </w:rPr>
        <w:t>ЦНАП на території району можна отримати близько 350</w:t>
      </w:r>
      <w:r w:rsidRPr="007D4F86">
        <w:rPr>
          <w:color w:val="000000" w:themeColor="text1"/>
          <w:sz w:val="28"/>
          <w:szCs w:val="28"/>
        </w:rPr>
        <w:br/>
      </w:r>
      <w:r w:rsidRPr="007D4F86">
        <w:rPr>
          <w:color w:val="000000" w:themeColor="text1"/>
          <w:sz w:val="28"/>
          <w:szCs w:val="28"/>
          <w:shd w:val="clear" w:color="auto" w:fill="FFFFFF"/>
        </w:rPr>
        <w:t>адміністративних послуг, для яких розроблені та затверджені інформаційні і</w:t>
      </w:r>
      <w:r w:rsidRPr="007D4F86">
        <w:rPr>
          <w:color w:val="000000" w:themeColor="text1"/>
          <w:sz w:val="28"/>
          <w:szCs w:val="28"/>
        </w:rPr>
        <w:br/>
      </w:r>
      <w:r w:rsidRPr="007D4F86">
        <w:rPr>
          <w:color w:val="000000" w:themeColor="text1"/>
          <w:sz w:val="28"/>
          <w:szCs w:val="28"/>
          <w:shd w:val="clear" w:color="auto" w:fill="FFFFFF"/>
        </w:rPr>
        <w:t>технологічні картки, що розміщені на інтернет-ресурсах територіальних</w:t>
      </w:r>
      <w:r w:rsidRPr="007D4F86">
        <w:rPr>
          <w:color w:val="000000" w:themeColor="text1"/>
          <w:sz w:val="28"/>
          <w:szCs w:val="28"/>
        </w:rPr>
        <w:br/>
      </w:r>
      <w:r w:rsidRPr="007D4F86">
        <w:rPr>
          <w:color w:val="000000" w:themeColor="text1"/>
          <w:sz w:val="28"/>
          <w:szCs w:val="28"/>
          <w:shd w:val="clear" w:color="auto" w:fill="FFFFFF"/>
        </w:rPr>
        <w:t>громад.</w:t>
      </w:r>
    </w:p>
    <w:p w:rsidR="00E8237F" w:rsidRDefault="00D74959" w:rsidP="00DC1939">
      <w:pPr>
        <w:spacing w:after="0" w:line="240" w:lineRule="auto"/>
        <w:ind w:firstLine="709"/>
        <w:jc w:val="both"/>
        <w:rPr>
          <w:rFonts w:ascii="Times New Roman" w:hAnsi="Times New Roman" w:cs="Times New Roman"/>
          <w:color w:val="000000" w:themeColor="text1"/>
          <w:sz w:val="28"/>
          <w:szCs w:val="28"/>
          <w:shd w:val="clear" w:color="auto" w:fill="FFFFFF"/>
          <w:lang w:val="uk-UA"/>
        </w:rPr>
      </w:pPr>
      <w:r w:rsidRPr="007D4F86">
        <w:rPr>
          <w:rFonts w:ascii="Times New Roman" w:hAnsi="Times New Roman" w:cs="Times New Roman"/>
          <w:color w:val="000000" w:themeColor="text1"/>
          <w:sz w:val="28"/>
          <w:szCs w:val="28"/>
          <w:shd w:val="clear" w:color="auto" w:fill="FFFFFF"/>
          <w:lang w:val="uk-UA"/>
        </w:rPr>
        <w:t>Організаційне забезпечення діяльності ЦНАПів відбувається через захищені</w:t>
      </w:r>
      <w:r w:rsidRPr="007D4F86">
        <w:rPr>
          <w:rFonts w:ascii="Times New Roman" w:hAnsi="Times New Roman" w:cs="Times New Roman"/>
          <w:color w:val="000000" w:themeColor="text1"/>
          <w:sz w:val="28"/>
          <w:szCs w:val="28"/>
          <w:lang w:val="uk-UA"/>
        </w:rPr>
        <w:t xml:space="preserve"> </w:t>
      </w:r>
      <w:r w:rsidRPr="007D4F86">
        <w:rPr>
          <w:rFonts w:ascii="Times New Roman" w:hAnsi="Times New Roman" w:cs="Times New Roman"/>
          <w:color w:val="000000" w:themeColor="text1"/>
          <w:sz w:val="28"/>
          <w:szCs w:val="28"/>
          <w:shd w:val="clear" w:color="auto" w:fill="FFFFFF"/>
          <w:lang w:val="uk-UA"/>
        </w:rPr>
        <w:t>двофакторною автентифікацією інтегровані інформаційні системи «Універсам послуг» та «Вулик».</w:t>
      </w:r>
    </w:p>
    <w:p w:rsidR="00D74959" w:rsidRDefault="00D74959" w:rsidP="00DC1939">
      <w:pPr>
        <w:spacing w:after="0" w:line="240" w:lineRule="auto"/>
        <w:ind w:firstLine="709"/>
        <w:jc w:val="both"/>
        <w:rPr>
          <w:rFonts w:ascii="Times New Roman" w:hAnsi="Times New Roman" w:cs="Times New Roman"/>
          <w:color w:val="000000" w:themeColor="text1"/>
          <w:sz w:val="28"/>
          <w:szCs w:val="28"/>
          <w:shd w:val="clear" w:color="auto" w:fill="FFFFFF"/>
        </w:rPr>
      </w:pPr>
      <w:r w:rsidRPr="007D4F86">
        <w:rPr>
          <w:rFonts w:ascii="Times New Roman" w:hAnsi="Times New Roman" w:cs="Times New Roman"/>
          <w:color w:val="000000" w:themeColor="text1"/>
          <w:sz w:val="28"/>
          <w:szCs w:val="28"/>
          <w:shd w:val="clear" w:color="auto" w:fill="FFFFFF"/>
        </w:rPr>
        <w:t>В більшості ЦНАП Калуського району для зручності та комфорту у приміщеннях встановлен</w:t>
      </w:r>
      <w:r w:rsidR="00E8237F">
        <w:rPr>
          <w:rFonts w:ascii="Times New Roman" w:hAnsi="Times New Roman" w:cs="Times New Roman"/>
          <w:color w:val="000000" w:themeColor="text1"/>
          <w:sz w:val="28"/>
          <w:szCs w:val="28"/>
          <w:shd w:val="clear" w:color="auto" w:fill="FFFFFF"/>
        </w:rPr>
        <w:t>о платіжні термінали для оплати</w:t>
      </w:r>
      <w:r w:rsidRPr="007D4F86">
        <w:rPr>
          <w:rFonts w:ascii="Times New Roman" w:hAnsi="Times New Roman" w:cs="Times New Roman"/>
          <w:color w:val="000000" w:themeColor="text1"/>
          <w:sz w:val="28"/>
          <w:szCs w:val="28"/>
          <w:shd w:val="clear" w:color="auto" w:fill="FFFFFF"/>
        </w:rPr>
        <w:t xml:space="preserve"> адміністративних послуг платіжними банківськими картами і готівкою. </w:t>
      </w:r>
    </w:p>
    <w:p w:rsidR="00D74959" w:rsidRPr="007D4F86" w:rsidRDefault="00D74959" w:rsidP="00DC1939">
      <w:pPr>
        <w:spacing w:after="0" w:line="240" w:lineRule="auto"/>
        <w:ind w:firstLine="709"/>
        <w:jc w:val="both"/>
        <w:rPr>
          <w:rFonts w:ascii="Times New Roman" w:hAnsi="Times New Roman" w:cs="Times New Roman"/>
          <w:color w:val="000000" w:themeColor="text1"/>
          <w:sz w:val="28"/>
          <w:szCs w:val="28"/>
          <w:shd w:val="clear" w:color="auto" w:fill="FFFFFF"/>
          <w:lang w:val="uk-UA"/>
        </w:rPr>
      </w:pPr>
      <w:r w:rsidRPr="007D4F86">
        <w:rPr>
          <w:rFonts w:ascii="Times New Roman" w:hAnsi="Times New Roman" w:cs="Times New Roman"/>
          <w:color w:val="000000"/>
          <w:sz w:val="28"/>
          <w:szCs w:val="28"/>
        </w:rPr>
        <w:t xml:space="preserve">З метою дотримання принципів доступності та зручності для суб’єктів звернень адміністратори управління «ЦНАП» мають доступ до функціоналу на Порталі ДІЯ для надання послуг.  </w:t>
      </w:r>
    </w:p>
    <w:p w:rsidR="00D74959" w:rsidRDefault="00D74959" w:rsidP="00DC1939">
      <w:pPr>
        <w:pStyle w:val="a3"/>
        <w:shd w:val="clear" w:color="auto" w:fill="FFFFFF"/>
        <w:spacing w:before="0" w:beforeAutospacing="0" w:after="0" w:afterAutospacing="0"/>
        <w:ind w:firstLine="709"/>
        <w:jc w:val="both"/>
        <w:rPr>
          <w:rFonts w:ascii="Arial" w:hAnsi="Arial" w:cs="Arial"/>
          <w:color w:val="0A0A0A"/>
          <w:shd w:val="clear" w:color="auto" w:fill="FFFFFF"/>
        </w:rPr>
      </w:pPr>
      <w:r>
        <w:rPr>
          <w:color w:val="000000"/>
          <w:sz w:val="28"/>
          <w:szCs w:val="28"/>
        </w:rPr>
        <w:t>Із 1 листопада 2025</w:t>
      </w:r>
      <w:r w:rsidRPr="000B2872">
        <w:rPr>
          <w:color w:val="000000"/>
          <w:sz w:val="28"/>
          <w:szCs w:val="28"/>
        </w:rPr>
        <w:t xml:space="preserve"> року</w:t>
      </w:r>
      <w:r>
        <w:rPr>
          <w:color w:val="000000"/>
          <w:sz w:val="28"/>
          <w:szCs w:val="28"/>
        </w:rPr>
        <w:t xml:space="preserve"> в </w:t>
      </w:r>
      <w:r w:rsidRPr="000B2872">
        <w:rPr>
          <w:color w:val="000000"/>
          <w:sz w:val="28"/>
          <w:szCs w:val="28"/>
        </w:rPr>
        <w:t>Центр</w:t>
      </w:r>
      <w:r>
        <w:rPr>
          <w:color w:val="000000"/>
          <w:sz w:val="28"/>
          <w:szCs w:val="28"/>
        </w:rPr>
        <w:t>ах</w:t>
      </w:r>
      <w:r w:rsidRPr="000B2872">
        <w:rPr>
          <w:color w:val="000000"/>
          <w:sz w:val="28"/>
          <w:szCs w:val="28"/>
        </w:rPr>
        <w:t xml:space="preserve"> н</w:t>
      </w:r>
      <w:r>
        <w:rPr>
          <w:color w:val="000000"/>
          <w:sz w:val="28"/>
          <w:szCs w:val="28"/>
        </w:rPr>
        <w:t xml:space="preserve">адання адміністративних послуг Калуського району надається </w:t>
      </w:r>
      <w:r w:rsidRPr="009C67F4">
        <w:rPr>
          <w:color w:val="000000"/>
          <w:sz w:val="28"/>
          <w:szCs w:val="28"/>
        </w:rPr>
        <w:t>послуга</w:t>
      </w:r>
      <w:r w:rsidRPr="009C67F4">
        <w:rPr>
          <w:b/>
          <w:color w:val="000000"/>
          <w:sz w:val="28"/>
          <w:szCs w:val="28"/>
        </w:rPr>
        <w:t xml:space="preserve"> </w:t>
      </w:r>
      <w:r w:rsidRPr="00D74959">
        <w:rPr>
          <w:rStyle w:val="af0"/>
          <w:b w:val="0"/>
          <w:color w:val="0A0A0A"/>
          <w:sz w:val="28"/>
          <w:szCs w:val="28"/>
          <w:shd w:val="clear" w:color="auto" w:fill="FFFFFF"/>
        </w:rPr>
        <w:t>«Отримання відстрочки від призову на військову службу під час мобілізації, на особливий період»</w:t>
      </w:r>
      <w:r w:rsidRPr="00D74959">
        <w:rPr>
          <w:b/>
          <w:color w:val="0A0A0A"/>
          <w:sz w:val="28"/>
          <w:szCs w:val="28"/>
          <w:shd w:val="clear" w:color="auto" w:fill="FFFFFF"/>
        </w:rPr>
        <w:t>.</w:t>
      </w:r>
      <w:r>
        <w:rPr>
          <w:rFonts w:ascii="Arial" w:hAnsi="Arial" w:cs="Arial"/>
          <w:color w:val="0A0A0A"/>
          <w:shd w:val="clear" w:color="auto" w:fill="FFFFFF"/>
        </w:rPr>
        <w:t> </w:t>
      </w:r>
    </w:p>
    <w:p w:rsidR="00D74959" w:rsidRPr="00237D34" w:rsidRDefault="00D74959" w:rsidP="00DC1939">
      <w:pPr>
        <w:pStyle w:val="a3"/>
        <w:shd w:val="clear" w:color="auto" w:fill="FFFFFF"/>
        <w:spacing w:before="0" w:beforeAutospacing="0" w:after="0" w:afterAutospacing="0"/>
        <w:ind w:firstLine="709"/>
        <w:jc w:val="both"/>
        <w:rPr>
          <w:sz w:val="28"/>
          <w:szCs w:val="28"/>
          <w:shd w:val="clear" w:color="auto" w:fill="FFFFFF"/>
        </w:rPr>
      </w:pPr>
      <w:r>
        <w:rPr>
          <w:color w:val="333333"/>
          <w:sz w:val="28"/>
          <w:szCs w:val="28"/>
          <w:shd w:val="clear" w:color="auto" w:fill="FFFFFF"/>
        </w:rPr>
        <w:t xml:space="preserve"> </w:t>
      </w:r>
      <w:r w:rsidRPr="00237D34">
        <w:rPr>
          <w:sz w:val="28"/>
          <w:szCs w:val="28"/>
          <w:shd w:val="clear" w:color="auto" w:fill="FFFFFF"/>
        </w:rPr>
        <w:t xml:space="preserve">За 2025 рік ЦНАПами Калуського району надано </w:t>
      </w:r>
      <w:r w:rsidRPr="00237D34">
        <w:rPr>
          <w:b/>
          <w:sz w:val="28"/>
          <w:szCs w:val="28"/>
          <w:shd w:val="clear" w:color="auto" w:fill="FFFFFF"/>
        </w:rPr>
        <w:t>3533</w:t>
      </w:r>
      <w:r w:rsidRPr="00237D34">
        <w:rPr>
          <w:sz w:val="28"/>
          <w:szCs w:val="28"/>
          <w:shd w:val="clear" w:color="auto" w:fill="FFFFFF"/>
        </w:rPr>
        <w:t xml:space="preserve"> послуг з державної</w:t>
      </w:r>
      <w:r w:rsidRPr="00237D34">
        <w:rPr>
          <w:sz w:val="28"/>
          <w:szCs w:val="28"/>
        </w:rPr>
        <w:br/>
      </w:r>
      <w:r w:rsidRPr="00237D34">
        <w:rPr>
          <w:sz w:val="28"/>
          <w:szCs w:val="28"/>
          <w:shd w:val="clear" w:color="auto" w:fill="FFFFFF"/>
        </w:rPr>
        <w:t>реєстрації у встановленому порядку юридичних осіб та фізичних осіб-</w:t>
      </w:r>
      <w:r w:rsidRPr="00237D34">
        <w:rPr>
          <w:sz w:val="28"/>
          <w:szCs w:val="28"/>
        </w:rPr>
        <w:br/>
      </w:r>
      <w:r w:rsidRPr="00237D34">
        <w:rPr>
          <w:sz w:val="28"/>
          <w:szCs w:val="28"/>
          <w:shd w:val="clear" w:color="auto" w:fill="FFFFFF"/>
        </w:rPr>
        <w:t>підприємців.</w:t>
      </w:r>
    </w:p>
    <w:p w:rsidR="001233E0" w:rsidRPr="00237D34" w:rsidRDefault="00D74959" w:rsidP="00DC1939">
      <w:pPr>
        <w:pStyle w:val="a3"/>
        <w:shd w:val="clear" w:color="auto" w:fill="FFFFFF"/>
        <w:spacing w:before="0" w:beforeAutospacing="0" w:after="0" w:afterAutospacing="0"/>
        <w:ind w:firstLine="709"/>
        <w:jc w:val="both"/>
        <w:rPr>
          <w:sz w:val="28"/>
          <w:szCs w:val="28"/>
          <w:shd w:val="clear" w:color="auto" w:fill="FFFFFF"/>
        </w:rPr>
      </w:pPr>
      <w:r w:rsidRPr="00237D34">
        <w:rPr>
          <w:sz w:val="28"/>
          <w:szCs w:val="28"/>
          <w:shd w:val="clear" w:color="auto" w:fill="FFFFFF"/>
        </w:rPr>
        <w:t>Важливе місце відведено питанню безпеки інформаційного простору. Постійно</w:t>
      </w:r>
      <w:r w:rsidRPr="00237D34">
        <w:rPr>
          <w:sz w:val="28"/>
          <w:szCs w:val="28"/>
        </w:rPr>
        <w:t xml:space="preserve"> </w:t>
      </w:r>
      <w:r w:rsidRPr="00237D34">
        <w:rPr>
          <w:sz w:val="28"/>
          <w:szCs w:val="28"/>
          <w:shd w:val="clear" w:color="auto" w:fill="FFFFFF"/>
        </w:rPr>
        <w:t>проводиться інформування територіальних громад району щодо методів та</w:t>
      </w:r>
      <w:r w:rsidRPr="00237D34">
        <w:rPr>
          <w:sz w:val="28"/>
          <w:szCs w:val="28"/>
        </w:rPr>
        <w:t xml:space="preserve"> </w:t>
      </w:r>
      <w:r w:rsidRPr="00237D34">
        <w:rPr>
          <w:sz w:val="28"/>
          <w:szCs w:val="28"/>
          <w:shd w:val="clear" w:color="auto" w:fill="FFFFFF"/>
        </w:rPr>
        <w:t>засобів реагування на можливі кібератаки силами окупантів та стосовно</w:t>
      </w:r>
      <w:r w:rsidRPr="00237D34">
        <w:rPr>
          <w:sz w:val="28"/>
          <w:szCs w:val="28"/>
        </w:rPr>
        <w:t xml:space="preserve"> </w:t>
      </w:r>
      <w:r w:rsidRPr="00237D34">
        <w:rPr>
          <w:sz w:val="28"/>
          <w:szCs w:val="28"/>
          <w:shd w:val="clear" w:color="auto" w:fill="FFFFFF"/>
        </w:rPr>
        <w:t>обмеженості інформації, що потребує висвітлення.</w:t>
      </w:r>
    </w:p>
    <w:p w:rsidR="002912A8" w:rsidRPr="00D74959" w:rsidRDefault="002912A8" w:rsidP="00D705F0">
      <w:pPr>
        <w:pStyle w:val="a3"/>
        <w:shd w:val="clear" w:color="auto" w:fill="FFFFFF"/>
        <w:spacing w:before="0" w:beforeAutospacing="0" w:after="0" w:afterAutospacing="0" w:line="276" w:lineRule="auto"/>
        <w:jc w:val="both"/>
        <w:rPr>
          <w:rFonts w:ascii="Arial" w:hAnsi="Arial" w:cs="Arial"/>
          <w:color w:val="0A0A0A"/>
          <w:shd w:val="clear" w:color="auto" w:fill="FFFFFF"/>
        </w:rPr>
      </w:pPr>
    </w:p>
    <w:p w:rsidR="00E93727" w:rsidRDefault="001233E0" w:rsidP="001233E0">
      <w:pPr>
        <w:shd w:val="clear" w:color="auto" w:fill="FFFFFF"/>
        <w:tabs>
          <w:tab w:val="left" w:pos="426"/>
          <w:tab w:val="left" w:pos="567"/>
        </w:tabs>
        <w:spacing w:after="0" w:line="240" w:lineRule="auto"/>
        <w:rPr>
          <w:rFonts w:ascii="Times New Roman" w:hAnsi="Times New Roman"/>
          <w:b/>
          <w:sz w:val="28"/>
          <w:szCs w:val="28"/>
          <w:lang w:val="uk-UA"/>
        </w:rPr>
      </w:pPr>
      <w:r>
        <w:rPr>
          <w:rFonts w:ascii="Times New Roman" w:hAnsi="Times New Roman" w:cs="Times New Roman"/>
          <w:color w:val="FF0000"/>
          <w:sz w:val="28"/>
          <w:szCs w:val="28"/>
          <w:lang w:val="uk-UA"/>
        </w:rPr>
        <w:tab/>
      </w:r>
      <w:r>
        <w:rPr>
          <w:rFonts w:ascii="Times New Roman" w:hAnsi="Times New Roman" w:cs="Times New Roman"/>
          <w:color w:val="FF0000"/>
          <w:sz w:val="28"/>
          <w:szCs w:val="28"/>
          <w:lang w:val="uk-UA"/>
        </w:rPr>
        <w:tab/>
      </w:r>
      <w:r>
        <w:rPr>
          <w:rFonts w:ascii="Times New Roman" w:hAnsi="Times New Roman" w:cs="Times New Roman"/>
          <w:color w:val="FF0000"/>
          <w:sz w:val="28"/>
          <w:szCs w:val="28"/>
          <w:lang w:val="uk-UA"/>
        </w:rPr>
        <w:tab/>
      </w:r>
      <w:r>
        <w:rPr>
          <w:rFonts w:ascii="Times New Roman" w:hAnsi="Times New Roman" w:cs="Times New Roman"/>
          <w:color w:val="FF0000"/>
          <w:sz w:val="28"/>
          <w:szCs w:val="28"/>
          <w:lang w:val="uk-UA"/>
        </w:rPr>
        <w:tab/>
      </w:r>
      <w:r>
        <w:rPr>
          <w:rFonts w:ascii="Times New Roman" w:hAnsi="Times New Roman" w:cs="Times New Roman"/>
          <w:color w:val="FF0000"/>
          <w:sz w:val="28"/>
          <w:szCs w:val="28"/>
          <w:lang w:val="uk-UA"/>
        </w:rPr>
        <w:tab/>
      </w:r>
      <w:r>
        <w:rPr>
          <w:rFonts w:ascii="Times New Roman" w:hAnsi="Times New Roman" w:cs="Times New Roman"/>
          <w:color w:val="FF0000"/>
          <w:sz w:val="28"/>
          <w:szCs w:val="28"/>
          <w:lang w:val="uk-UA"/>
        </w:rPr>
        <w:tab/>
      </w:r>
      <w:r w:rsidR="00E93727" w:rsidRPr="0011341A">
        <w:rPr>
          <w:rFonts w:ascii="Times New Roman" w:hAnsi="Times New Roman"/>
          <w:b/>
          <w:sz w:val="28"/>
          <w:szCs w:val="28"/>
          <w:lang w:val="uk-UA"/>
        </w:rPr>
        <w:t>Соціальний захист населення</w:t>
      </w:r>
    </w:p>
    <w:p w:rsidR="001233E0" w:rsidRPr="003916C3" w:rsidRDefault="001233E0" w:rsidP="0015716D">
      <w:pPr>
        <w:shd w:val="clear" w:color="auto" w:fill="FFFFFF"/>
        <w:tabs>
          <w:tab w:val="left" w:pos="426"/>
          <w:tab w:val="left" w:pos="567"/>
        </w:tabs>
        <w:spacing w:after="0" w:line="240" w:lineRule="auto"/>
        <w:ind w:firstLine="709"/>
        <w:jc w:val="center"/>
        <w:rPr>
          <w:rFonts w:ascii="Times New Roman" w:hAnsi="Times New Roman"/>
          <w:b/>
          <w:sz w:val="28"/>
          <w:szCs w:val="28"/>
          <w:lang w:val="uk-UA"/>
        </w:rPr>
      </w:pPr>
    </w:p>
    <w:p w:rsidR="00D16196" w:rsidRPr="00201A0E" w:rsidRDefault="00256D5B" w:rsidP="00D16196">
      <w:pPr>
        <w:shd w:val="clear" w:color="auto" w:fill="FFFFFF"/>
        <w:tabs>
          <w:tab w:val="left" w:pos="426"/>
          <w:tab w:val="left" w:pos="567"/>
        </w:tabs>
        <w:spacing w:after="0" w:line="240" w:lineRule="auto"/>
        <w:jc w:val="both"/>
        <w:rPr>
          <w:rFonts w:ascii="Times New Roman" w:hAnsi="Times New Roman"/>
          <w:sz w:val="28"/>
          <w:szCs w:val="28"/>
          <w:lang w:val="uk-UA"/>
        </w:rPr>
      </w:pP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sidR="00D16196" w:rsidRPr="00201A0E">
        <w:rPr>
          <w:rFonts w:ascii="Times New Roman" w:hAnsi="Times New Roman"/>
          <w:sz w:val="28"/>
          <w:szCs w:val="28"/>
          <w:lang w:val="uk-UA"/>
        </w:rPr>
        <w:t xml:space="preserve">Соціальна підтримка та соціальна допомога спрямовані на матеріальну підтримку, забезпечення прав та покращення життєвих умов громадян, які через </w:t>
      </w:r>
      <w:r w:rsidR="00D16196" w:rsidRPr="00201A0E">
        <w:rPr>
          <w:rFonts w:ascii="Times New Roman" w:hAnsi="Times New Roman"/>
          <w:sz w:val="28"/>
          <w:szCs w:val="28"/>
          <w:lang w:val="uk-UA"/>
        </w:rPr>
        <w:lastRenderedPageBreak/>
        <w:t>вік, стан здоров'я, інвалідність, безробіття або інші соціальні ризики не можуть самостійно забезпечити гідний рівень життя.</w:t>
      </w:r>
    </w:p>
    <w:p w:rsidR="00D16196" w:rsidRPr="00201A0E" w:rsidRDefault="00D16196" w:rsidP="00D16196">
      <w:pPr>
        <w:shd w:val="clear" w:color="auto" w:fill="FFFFFF"/>
        <w:tabs>
          <w:tab w:val="left" w:pos="426"/>
          <w:tab w:val="left" w:pos="567"/>
        </w:tabs>
        <w:spacing w:after="0" w:line="240" w:lineRule="auto"/>
        <w:jc w:val="both"/>
        <w:rPr>
          <w:rFonts w:ascii="Times New Roman" w:hAnsi="Times New Roman"/>
          <w:sz w:val="28"/>
          <w:szCs w:val="28"/>
          <w:lang w:val="uk-UA"/>
        </w:rPr>
      </w:pPr>
      <w:r w:rsidRPr="00201A0E">
        <w:rPr>
          <w:rFonts w:ascii="Times New Roman" w:hAnsi="Times New Roman"/>
          <w:sz w:val="28"/>
          <w:szCs w:val="28"/>
          <w:lang w:val="uk-UA"/>
        </w:rPr>
        <w:tab/>
      </w:r>
      <w:r w:rsidRPr="00201A0E">
        <w:rPr>
          <w:rFonts w:ascii="Times New Roman" w:hAnsi="Times New Roman"/>
          <w:sz w:val="28"/>
          <w:szCs w:val="28"/>
          <w:lang w:val="uk-UA"/>
        </w:rPr>
        <w:tab/>
      </w:r>
      <w:r w:rsidRPr="00201A0E">
        <w:rPr>
          <w:rFonts w:ascii="Times New Roman" w:hAnsi="Times New Roman"/>
          <w:sz w:val="28"/>
          <w:szCs w:val="28"/>
          <w:lang w:val="uk-UA"/>
        </w:rPr>
        <w:tab/>
        <w:t xml:space="preserve">Відповідно до Закону України «Про адміністративні послуги» управління </w:t>
      </w:r>
      <w:r w:rsidRPr="00201A0E">
        <w:rPr>
          <w:rFonts w:ascii="Times New Roman" w:hAnsi="Times New Roman"/>
          <w:sz w:val="28"/>
          <w:szCs w:val="28"/>
          <w:shd w:val="clear" w:color="auto" w:fill="FFFFFF"/>
          <w:lang w:val="uk-UA"/>
        </w:rPr>
        <w:t xml:space="preserve">соціального захисту населення районної державної адміністрації </w:t>
      </w:r>
      <w:r w:rsidRPr="00201A0E">
        <w:rPr>
          <w:rFonts w:ascii="Times New Roman" w:hAnsi="Times New Roman"/>
          <w:sz w:val="28"/>
          <w:szCs w:val="28"/>
          <w:lang w:val="uk-UA"/>
        </w:rPr>
        <w:t xml:space="preserve">є суб’єктом надання адміністративних послуг соціального характеру. У першому півріччі 2025 року управління надавало 67 адміністративних послуг. </w:t>
      </w:r>
    </w:p>
    <w:p w:rsidR="00D16196" w:rsidRPr="00201A0E" w:rsidRDefault="00D16196" w:rsidP="00D16196">
      <w:pPr>
        <w:shd w:val="clear" w:color="auto" w:fill="FFFFFF"/>
        <w:tabs>
          <w:tab w:val="left" w:pos="426"/>
          <w:tab w:val="left" w:pos="567"/>
        </w:tabs>
        <w:spacing w:after="0" w:line="240" w:lineRule="auto"/>
        <w:jc w:val="both"/>
        <w:rPr>
          <w:rFonts w:ascii="Times New Roman" w:hAnsi="Times New Roman"/>
          <w:sz w:val="28"/>
          <w:szCs w:val="28"/>
          <w:shd w:val="clear" w:color="auto" w:fill="FFFFFF"/>
          <w:lang w:val="uk-UA"/>
        </w:rPr>
      </w:pPr>
      <w:r w:rsidRPr="00201A0E">
        <w:rPr>
          <w:rFonts w:ascii="Times New Roman" w:hAnsi="Times New Roman"/>
          <w:sz w:val="28"/>
          <w:szCs w:val="28"/>
          <w:lang w:val="uk-UA"/>
        </w:rPr>
        <w:tab/>
      </w:r>
      <w:r w:rsidRPr="00201A0E">
        <w:rPr>
          <w:rFonts w:ascii="Times New Roman" w:hAnsi="Times New Roman"/>
          <w:sz w:val="28"/>
          <w:szCs w:val="28"/>
          <w:lang w:val="uk-UA"/>
        </w:rPr>
        <w:tab/>
      </w:r>
      <w:r w:rsidRPr="00201A0E">
        <w:rPr>
          <w:rFonts w:ascii="Times New Roman" w:hAnsi="Times New Roman"/>
          <w:sz w:val="28"/>
          <w:szCs w:val="28"/>
          <w:lang w:val="uk-UA"/>
        </w:rPr>
        <w:tab/>
        <w:t xml:space="preserve">З 1 липня 2025 року в Україні стартував новий етап реформування системи соціального захисту. Згідно рішень  Кабінету Міністрів України Пенсійний фонд України взяв на себе функції з призначення та виплати державних соціальних допомог і соціальних стипендій. Станом на 01.01.2026 року </w:t>
      </w:r>
      <w:r w:rsidRPr="00201A0E">
        <w:rPr>
          <w:rFonts w:ascii="Times New Roman" w:hAnsi="Times New Roman"/>
          <w:sz w:val="28"/>
          <w:szCs w:val="28"/>
          <w:shd w:val="clear" w:color="auto" w:fill="FFFFFF"/>
          <w:lang w:val="uk-UA"/>
        </w:rPr>
        <w:t>управлінням надається 32 адміністративні послуги соціального характеру.</w:t>
      </w:r>
    </w:p>
    <w:p w:rsidR="00D16196" w:rsidRPr="00201A0E" w:rsidRDefault="00D16196" w:rsidP="00D16196">
      <w:pPr>
        <w:shd w:val="clear" w:color="auto" w:fill="FFFFFF"/>
        <w:tabs>
          <w:tab w:val="left" w:pos="426"/>
          <w:tab w:val="left" w:pos="567"/>
        </w:tabs>
        <w:spacing w:after="0" w:line="240" w:lineRule="auto"/>
        <w:jc w:val="both"/>
        <w:rPr>
          <w:rFonts w:ascii="Times New Roman" w:hAnsi="Times New Roman"/>
          <w:sz w:val="28"/>
          <w:szCs w:val="28"/>
          <w:shd w:val="clear" w:color="auto" w:fill="FFFFFF"/>
          <w:lang w:val="uk-UA"/>
        </w:rPr>
      </w:pPr>
      <w:r w:rsidRPr="00201A0E">
        <w:rPr>
          <w:rFonts w:ascii="Times New Roman" w:hAnsi="Times New Roman"/>
          <w:sz w:val="28"/>
          <w:szCs w:val="28"/>
          <w:shd w:val="clear" w:color="auto" w:fill="FFFFFF"/>
          <w:lang w:val="uk-UA"/>
        </w:rPr>
        <w:tab/>
      </w:r>
      <w:r w:rsidRPr="00201A0E">
        <w:rPr>
          <w:rFonts w:ascii="Times New Roman" w:hAnsi="Times New Roman"/>
          <w:sz w:val="28"/>
          <w:szCs w:val="28"/>
          <w:shd w:val="clear" w:color="auto" w:fill="FFFFFF"/>
          <w:lang w:val="uk-UA"/>
        </w:rPr>
        <w:tab/>
      </w:r>
      <w:r w:rsidRPr="00201A0E">
        <w:rPr>
          <w:rFonts w:ascii="Times New Roman" w:hAnsi="Times New Roman"/>
          <w:sz w:val="28"/>
          <w:szCs w:val="28"/>
          <w:lang w:val="uk-UA"/>
        </w:rPr>
        <w:t>За перше півріччя 2025 року  здійснено прийом документів від ЦНАПів сільських, селищних, міських рад  району  через Програмні комплекси «Соціальна громада», «Єдина Інформаційна система соціальної сфери» та опрацьовано 1657 звернень громадян щодо призначення державних соціальних допомог та компенсаційних виплат.</w:t>
      </w:r>
    </w:p>
    <w:p w:rsidR="00D16196" w:rsidRPr="00201A0E" w:rsidRDefault="00D16196" w:rsidP="00D16196">
      <w:pPr>
        <w:shd w:val="clear" w:color="auto" w:fill="FFFFFF"/>
        <w:tabs>
          <w:tab w:val="left" w:pos="426"/>
          <w:tab w:val="left" w:pos="567"/>
        </w:tabs>
        <w:spacing w:after="0" w:line="240" w:lineRule="auto"/>
        <w:jc w:val="both"/>
        <w:rPr>
          <w:rFonts w:ascii="Times New Roman" w:hAnsi="Times New Roman"/>
          <w:sz w:val="28"/>
          <w:szCs w:val="28"/>
          <w:lang w:val="uk-UA"/>
        </w:rPr>
      </w:pPr>
      <w:r w:rsidRPr="00201A0E">
        <w:rPr>
          <w:rFonts w:ascii="Times New Roman" w:hAnsi="Times New Roman"/>
          <w:sz w:val="28"/>
          <w:szCs w:val="28"/>
          <w:lang w:val="uk-UA"/>
        </w:rPr>
        <w:tab/>
      </w:r>
      <w:r w:rsidRPr="00201A0E">
        <w:rPr>
          <w:rFonts w:ascii="Times New Roman" w:hAnsi="Times New Roman"/>
          <w:sz w:val="28"/>
          <w:szCs w:val="28"/>
          <w:lang w:val="uk-UA"/>
        </w:rPr>
        <w:tab/>
      </w:r>
      <w:r w:rsidRPr="00201A0E">
        <w:rPr>
          <w:rFonts w:ascii="Times New Roman" w:hAnsi="Times New Roman"/>
          <w:sz w:val="28"/>
          <w:szCs w:val="28"/>
          <w:lang w:val="uk-UA"/>
        </w:rPr>
        <w:tab/>
        <w:t xml:space="preserve">У першому півріччі 2025 році проведено виплату державних соціальних допомог на загальну суму 275 мільйони 474 тисяч гривень. </w:t>
      </w:r>
    </w:p>
    <w:p w:rsidR="00D16196" w:rsidRPr="00201A0E" w:rsidRDefault="00D16196" w:rsidP="00D16196">
      <w:pPr>
        <w:spacing w:after="0" w:line="240" w:lineRule="auto"/>
        <w:ind w:firstLine="720"/>
        <w:jc w:val="both"/>
        <w:rPr>
          <w:rFonts w:ascii="Times New Roman" w:eastAsia="Calibri" w:hAnsi="Times New Roman"/>
          <w:sz w:val="28"/>
          <w:szCs w:val="28"/>
          <w:lang w:val="uk-UA" w:eastAsia="en-US"/>
        </w:rPr>
      </w:pPr>
      <w:r w:rsidRPr="00201A0E">
        <w:rPr>
          <w:rFonts w:ascii="Times New Roman" w:eastAsia="Calibri" w:hAnsi="Times New Roman"/>
          <w:sz w:val="28"/>
          <w:szCs w:val="28"/>
          <w:lang w:val="uk-UA" w:eastAsia="en-US"/>
        </w:rPr>
        <w:t>Відповідно до   постанови Кабінету Міністрі</w:t>
      </w:r>
      <w:r w:rsidR="00DC1939">
        <w:rPr>
          <w:rFonts w:ascii="Times New Roman" w:eastAsia="Calibri" w:hAnsi="Times New Roman"/>
          <w:sz w:val="28"/>
          <w:szCs w:val="28"/>
          <w:lang w:val="uk-UA" w:eastAsia="en-US"/>
        </w:rPr>
        <w:t xml:space="preserve">в України від 03.12.2024 </w:t>
      </w:r>
      <w:r w:rsidRPr="00201A0E">
        <w:rPr>
          <w:rFonts w:ascii="Times New Roman" w:eastAsia="Calibri" w:hAnsi="Times New Roman"/>
          <w:sz w:val="28"/>
          <w:szCs w:val="28"/>
          <w:lang w:val="uk-UA" w:eastAsia="en-US"/>
        </w:rPr>
        <w:t>№1383 «Деякі питання використання коштів з рахунка для надання гуманітарної  та іншої допомоги  цивільному населенню  в умовах воєнного стану в Україні, відкритого Міністерству соціальної політики в Національному банку, для дод</w:t>
      </w:r>
      <w:r w:rsidR="00DC1939">
        <w:rPr>
          <w:rFonts w:ascii="Times New Roman" w:eastAsia="Calibri" w:hAnsi="Times New Roman"/>
          <w:sz w:val="28"/>
          <w:szCs w:val="28"/>
          <w:lang w:val="uk-UA" w:eastAsia="en-US"/>
        </w:rPr>
        <w:t xml:space="preserve">аткових заходів із соціальної  </w:t>
      </w:r>
      <w:r w:rsidRPr="00201A0E">
        <w:rPr>
          <w:rFonts w:ascii="Times New Roman" w:eastAsia="Calibri" w:hAnsi="Times New Roman"/>
          <w:sz w:val="28"/>
          <w:szCs w:val="28"/>
          <w:lang w:val="uk-UA" w:eastAsia="en-US"/>
        </w:rPr>
        <w:t>підтримки  дітей-сиріт та дітей, позбавлених  батьківського піклування» передбачено надання одноразової грошової допомоги у розмірі 1000 гривень.</w:t>
      </w:r>
    </w:p>
    <w:p w:rsidR="00D16196" w:rsidRPr="00201A0E" w:rsidRDefault="00D16196" w:rsidP="00D16196">
      <w:pPr>
        <w:spacing w:after="0" w:line="240" w:lineRule="auto"/>
        <w:ind w:firstLine="720"/>
        <w:jc w:val="both"/>
        <w:rPr>
          <w:rFonts w:ascii="Times New Roman" w:eastAsia="Calibri" w:hAnsi="Times New Roman"/>
          <w:sz w:val="28"/>
          <w:szCs w:val="28"/>
          <w:lang w:val="uk-UA" w:eastAsia="en-US"/>
        </w:rPr>
      </w:pPr>
      <w:r w:rsidRPr="00201A0E">
        <w:rPr>
          <w:rFonts w:ascii="Times New Roman" w:eastAsia="Calibri" w:hAnsi="Times New Roman"/>
          <w:sz w:val="28"/>
          <w:szCs w:val="28"/>
          <w:lang w:val="uk-UA" w:eastAsia="en-US"/>
        </w:rPr>
        <w:t>В Калуському районі отримали одноразову допомогу 71  особа на загальну суму 95 тисяч гривень.</w:t>
      </w:r>
    </w:p>
    <w:p w:rsidR="00D16196" w:rsidRPr="00201A0E" w:rsidRDefault="00D16196" w:rsidP="00D16196">
      <w:pPr>
        <w:spacing w:after="0" w:line="240" w:lineRule="auto"/>
        <w:ind w:firstLine="708"/>
        <w:jc w:val="both"/>
        <w:rPr>
          <w:rFonts w:ascii="Times New Roman" w:hAnsi="Times New Roman"/>
          <w:sz w:val="28"/>
          <w:szCs w:val="28"/>
          <w:lang w:val="uk-UA" w:eastAsia="uk-UA"/>
        </w:rPr>
      </w:pPr>
      <w:r w:rsidRPr="00201A0E">
        <w:rPr>
          <w:rFonts w:ascii="Times New Roman" w:hAnsi="Times New Roman"/>
          <w:sz w:val="28"/>
          <w:szCs w:val="28"/>
          <w:lang w:val="uk-UA" w:eastAsia="uk-UA"/>
        </w:rPr>
        <w:t>Проведе</w:t>
      </w:r>
      <w:r w:rsidR="00DC1939">
        <w:rPr>
          <w:rFonts w:ascii="Times New Roman" w:hAnsi="Times New Roman"/>
          <w:sz w:val="28"/>
          <w:szCs w:val="28"/>
          <w:lang w:val="uk-UA" w:eastAsia="uk-UA"/>
        </w:rPr>
        <w:t xml:space="preserve">но відшкодування компенсацій: </w:t>
      </w:r>
      <w:r w:rsidRPr="00201A0E">
        <w:rPr>
          <w:rFonts w:ascii="Times New Roman" w:hAnsi="Times New Roman"/>
          <w:sz w:val="28"/>
          <w:szCs w:val="28"/>
          <w:lang w:val="uk-UA" w:eastAsia="uk-UA"/>
        </w:rPr>
        <w:t xml:space="preserve">на харчування 292 особам, які постраждали внаслідок аварії на ЧАЕС на загальну суму -  </w:t>
      </w:r>
      <w:r w:rsidRPr="00201A0E">
        <w:rPr>
          <w:rFonts w:ascii="Times New Roman" w:hAnsi="Times New Roman"/>
          <w:sz w:val="28"/>
          <w:szCs w:val="28"/>
          <w:lang w:val="uk-UA" w:eastAsia="en-US"/>
        </w:rPr>
        <w:t>682509,00</w:t>
      </w:r>
      <w:r w:rsidRPr="00201A0E">
        <w:rPr>
          <w:rFonts w:ascii="Times New Roman" w:hAnsi="Times New Roman"/>
          <w:sz w:val="28"/>
          <w:szCs w:val="28"/>
          <w:lang w:val="uk-UA" w:eastAsia="uk-UA"/>
        </w:rPr>
        <w:t xml:space="preserve"> грн.; на оздоровлення 348 особам, які постраждали внаслідок аварії на ЧАЕС на загальну суму – 44971,00 грн.; додаткової відпустки 2 особам, які  постраждали внаслідок аварії на ЧАЕС на загальну суму -  12739,00 грн.</w:t>
      </w:r>
    </w:p>
    <w:p w:rsidR="00D16196" w:rsidRDefault="00D16196" w:rsidP="00D16196">
      <w:pPr>
        <w:spacing w:after="0" w:line="240" w:lineRule="auto"/>
        <w:ind w:firstLine="708"/>
        <w:jc w:val="both"/>
        <w:rPr>
          <w:rFonts w:ascii="Times New Roman" w:hAnsi="Times New Roman"/>
          <w:sz w:val="28"/>
          <w:szCs w:val="28"/>
          <w:lang w:val="uk-UA" w:eastAsia="uk-UA"/>
        </w:rPr>
      </w:pPr>
      <w:r w:rsidRPr="00201A0E">
        <w:rPr>
          <w:rFonts w:ascii="Times New Roman" w:hAnsi="Times New Roman"/>
          <w:sz w:val="28"/>
          <w:szCs w:val="28"/>
          <w:lang w:val="uk-UA" w:eastAsia="uk-UA"/>
        </w:rPr>
        <w:t>Здійснено 74 особам виплату компенсації на бензин, ремонт, технічне обслуговування автомобілів та на транспортне обслуговування  на загальну суму -  48278,30 грн.</w:t>
      </w:r>
    </w:p>
    <w:p w:rsidR="00E80700" w:rsidRPr="00D16196" w:rsidRDefault="00D16196" w:rsidP="00D16196">
      <w:pPr>
        <w:spacing w:after="0" w:line="240" w:lineRule="auto"/>
        <w:ind w:firstLine="708"/>
        <w:jc w:val="both"/>
        <w:rPr>
          <w:rFonts w:ascii="Times New Roman" w:hAnsi="Times New Roman"/>
          <w:sz w:val="28"/>
          <w:szCs w:val="28"/>
          <w:lang w:val="uk-UA" w:eastAsia="uk-UA"/>
        </w:rPr>
      </w:pPr>
      <w:r w:rsidRPr="00673E5E">
        <w:rPr>
          <w:rFonts w:ascii="Times New Roman" w:hAnsi="Times New Roman"/>
          <w:sz w:val="28"/>
          <w:szCs w:val="28"/>
          <w:lang w:val="uk-UA"/>
        </w:rPr>
        <w:t>У 2025 році в управлінні соціального захисту населення Калуської районної державної адміністрації надано реабілітаційні послуги 75 дітям з інвалідністю відповідно до Порядку використання коштів, передбачених у державному бюджеті для здійснення реабілітації дітей з інвалідністю, затвердженого Постановою Кабінету Міністрів України від 27 березня 2019</w:t>
      </w:r>
      <w:r w:rsidR="00DC1939">
        <w:rPr>
          <w:rFonts w:ascii="Times New Roman" w:hAnsi="Times New Roman"/>
          <w:sz w:val="28"/>
          <w:szCs w:val="28"/>
          <w:lang w:val="uk-UA"/>
        </w:rPr>
        <w:t xml:space="preserve"> </w:t>
      </w:r>
      <w:r w:rsidRPr="00673E5E">
        <w:rPr>
          <w:rFonts w:ascii="Times New Roman" w:hAnsi="Times New Roman"/>
          <w:sz w:val="28"/>
          <w:szCs w:val="28"/>
          <w:lang w:val="uk-UA"/>
        </w:rPr>
        <w:t>р. №309. Укладено договорів на оплату реабілітації дітей з інвалідністю на загальну суму 1 млн. 465 тис.грн.</w:t>
      </w:r>
    </w:p>
    <w:p w:rsidR="002912A8" w:rsidRPr="007D7F80" w:rsidRDefault="002912A8" w:rsidP="007D7F80">
      <w:pPr>
        <w:shd w:val="clear" w:color="auto" w:fill="FFFFFF"/>
        <w:tabs>
          <w:tab w:val="left" w:pos="426"/>
          <w:tab w:val="left" w:pos="567"/>
        </w:tabs>
        <w:spacing w:after="0" w:line="240" w:lineRule="auto"/>
        <w:jc w:val="both"/>
        <w:rPr>
          <w:rFonts w:ascii="Times New Roman" w:hAnsi="Times New Roman" w:cs="Times New Roman"/>
          <w:sz w:val="28"/>
          <w:szCs w:val="28"/>
          <w:lang w:val="uk-UA"/>
        </w:rPr>
      </w:pPr>
    </w:p>
    <w:p w:rsidR="00E80700" w:rsidRDefault="00E80700" w:rsidP="00E80700">
      <w:pPr>
        <w:spacing w:after="0" w:line="240" w:lineRule="auto"/>
        <w:ind w:right="-142" w:firstLine="708"/>
        <w:jc w:val="both"/>
        <w:rPr>
          <w:rFonts w:ascii="Times New Roman" w:eastAsia="Times New Roman" w:hAnsi="Times New Roman" w:cs="Times New Roman"/>
          <w:b/>
          <w:sz w:val="28"/>
          <w:szCs w:val="28"/>
          <w:lang w:val="uk-UA"/>
        </w:rPr>
      </w:pPr>
      <w:r>
        <w:rPr>
          <w:rFonts w:ascii="Times New Roman" w:eastAsia="Times New Roman" w:hAnsi="Times New Roman" w:cs="Times New Roman"/>
          <w:b/>
          <w:i/>
          <w:sz w:val="28"/>
          <w:szCs w:val="28"/>
          <w:lang w:val="uk-UA"/>
        </w:rPr>
        <w:t xml:space="preserve">                         </w:t>
      </w:r>
      <w:r w:rsidR="00EC29AF">
        <w:rPr>
          <w:rFonts w:ascii="Times New Roman" w:eastAsia="Times New Roman" w:hAnsi="Times New Roman" w:cs="Times New Roman"/>
          <w:b/>
          <w:i/>
          <w:sz w:val="28"/>
          <w:szCs w:val="28"/>
          <w:lang w:val="uk-UA"/>
        </w:rPr>
        <w:t xml:space="preserve">      </w:t>
      </w:r>
      <w:r w:rsidR="001233E0">
        <w:rPr>
          <w:rFonts w:ascii="Times New Roman" w:eastAsia="Times New Roman" w:hAnsi="Times New Roman" w:cs="Times New Roman"/>
          <w:b/>
          <w:i/>
          <w:sz w:val="28"/>
          <w:szCs w:val="28"/>
          <w:lang w:val="uk-UA"/>
        </w:rPr>
        <w:t xml:space="preserve">     </w:t>
      </w:r>
      <w:r w:rsidR="00EC29AF">
        <w:rPr>
          <w:rFonts w:ascii="Times New Roman" w:eastAsia="Times New Roman" w:hAnsi="Times New Roman" w:cs="Times New Roman"/>
          <w:b/>
          <w:i/>
          <w:sz w:val="28"/>
          <w:szCs w:val="28"/>
          <w:lang w:val="uk-UA"/>
        </w:rPr>
        <w:t xml:space="preserve"> </w:t>
      </w:r>
      <w:r w:rsidRPr="004F7079">
        <w:rPr>
          <w:rFonts w:ascii="Times New Roman" w:eastAsia="Times New Roman" w:hAnsi="Times New Roman" w:cs="Times New Roman"/>
          <w:b/>
          <w:sz w:val="28"/>
          <w:szCs w:val="28"/>
          <w:lang w:val="uk-UA"/>
        </w:rPr>
        <w:t>Н</w:t>
      </w:r>
      <w:r w:rsidRPr="00E80700">
        <w:rPr>
          <w:rFonts w:ascii="Times New Roman" w:eastAsia="Times New Roman" w:hAnsi="Times New Roman" w:cs="Times New Roman"/>
          <w:b/>
          <w:sz w:val="28"/>
          <w:szCs w:val="28"/>
          <w:lang w:val="uk-UA"/>
        </w:rPr>
        <w:t>адання соціальних послуг</w:t>
      </w:r>
    </w:p>
    <w:p w:rsidR="002D6D13" w:rsidRPr="00E80700" w:rsidRDefault="002D6D13" w:rsidP="00E80700">
      <w:pPr>
        <w:spacing w:after="0" w:line="240" w:lineRule="auto"/>
        <w:ind w:right="-142" w:firstLine="708"/>
        <w:jc w:val="both"/>
        <w:rPr>
          <w:rFonts w:ascii="Times New Roman" w:eastAsia="Times New Roman" w:hAnsi="Times New Roman" w:cs="Times New Roman"/>
          <w:b/>
          <w:sz w:val="28"/>
          <w:szCs w:val="28"/>
          <w:lang w:val="uk-UA"/>
        </w:rPr>
      </w:pPr>
    </w:p>
    <w:p w:rsidR="00D16196" w:rsidRPr="00D16196" w:rsidRDefault="00D16196" w:rsidP="00D16196">
      <w:pPr>
        <w:spacing w:after="0" w:line="240" w:lineRule="auto"/>
        <w:ind w:firstLine="709"/>
        <w:jc w:val="both"/>
        <w:rPr>
          <w:rFonts w:ascii="Times New Roman" w:hAnsi="Times New Roman" w:cs="Times New Roman"/>
          <w:sz w:val="28"/>
          <w:szCs w:val="28"/>
          <w:lang w:val="uk-UA"/>
        </w:rPr>
      </w:pPr>
      <w:r w:rsidRPr="00D16196">
        <w:rPr>
          <w:rFonts w:ascii="Times New Roman" w:hAnsi="Times New Roman" w:cs="Times New Roman"/>
          <w:sz w:val="28"/>
          <w:szCs w:val="28"/>
          <w:lang w:val="uk-UA"/>
        </w:rPr>
        <w:t>На території Калуського району діє 19 надавачів соціальних послуг.</w:t>
      </w:r>
    </w:p>
    <w:p w:rsidR="00D16196" w:rsidRPr="00D16196" w:rsidRDefault="00D16196" w:rsidP="00D16196">
      <w:pPr>
        <w:spacing w:after="0" w:line="240" w:lineRule="auto"/>
        <w:ind w:firstLine="709"/>
        <w:jc w:val="both"/>
        <w:rPr>
          <w:rFonts w:ascii="Times New Roman" w:hAnsi="Times New Roman" w:cs="Times New Roman"/>
          <w:sz w:val="28"/>
          <w:szCs w:val="28"/>
          <w:lang w:val="uk-UA"/>
        </w:rPr>
      </w:pPr>
      <w:r w:rsidRPr="00D16196">
        <w:rPr>
          <w:rFonts w:ascii="Times New Roman" w:hAnsi="Times New Roman" w:cs="Times New Roman"/>
          <w:sz w:val="28"/>
          <w:szCs w:val="28"/>
          <w:lang w:val="uk-UA"/>
        </w:rPr>
        <w:lastRenderedPageBreak/>
        <w:t xml:space="preserve">Рішенням Новицької сільської ради від 19.03.2025 №2558-44/2025 створено комунальну установу «Центр надання соціальних послуг Новицької сільської ради».  </w:t>
      </w:r>
    </w:p>
    <w:p w:rsidR="00D16196" w:rsidRPr="00D16196" w:rsidRDefault="00D16196" w:rsidP="00D16196">
      <w:pPr>
        <w:spacing w:after="0" w:line="240" w:lineRule="auto"/>
        <w:ind w:firstLine="709"/>
        <w:jc w:val="both"/>
        <w:rPr>
          <w:rFonts w:ascii="Times New Roman" w:hAnsi="Times New Roman" w:cs="Times New Roman"/>
          <w:sz w:val="28"/>
          <w:szCs w:val="28"/>
          <w:lang w:val="uk-UA"/>
        </w:rPr>
      </w:pPr>
      <w:r w:rsidRPr="00D16196">
        <w:rPr>
          <w:rFonts w:ascii="Times New Roman" w:hAnsi="Times New Roman" w:cs="Times New Roman"/>
          <w:sz w:val="28"/>
          <w:szCs w:val="28"/>
          <w:lang w:val="uk-UA"/>
        </w:rPr>
        <w:t xml:space="preserve">Таким чином, на території району у чотирьох громадах (з тринадцяти) соціальні послуги надаються надавачами, які не </w:t>
      </w:r>
      <w:r w:rsidRPr="00D16196">
        <w:rPr>
          <w:rStyle w:val="rvts0"/>
          <w:rFonts w:ascii="Times New Roman" w:hAnsi="Times New Roman" w:cs="Times New Roman"/>
          <w:sz w:val="28"/>
          <w:szCs w:val="28"/>
          <w:lang w:val="uk-UA"/>
        </w:rPr>
        <w:t xml:space="preserve">відповідають критеріям </w:t>
      </w:r>
      <w:r w:rsidRPr="00D16196">
        <w:rPr>
          <w:rStyle w:val="rvts23"/>
          <w:rFonts w:ascii="Times New Roman" w:hAnsi="Times New Roman" w:cs="Times New Roman"/>
          <w:sz w:val="28"/>
          <w:szCs w:val="28"/>
          <w:lang w:val="uk-UA"/>
        </w:rPr>
        <w:t xml:space="preserve">діяльності надавачів соціальних послуг, затвердженим </w:t>
      </w:r>
      <w:r w:rsidRPr="00D16196">
        <w:rPr>
          <w:rStyle w:val="rvts9"/>
          <w:rFonts w:ascii="Times New Roman" w:hAnsi="Times New Roman" w:cs="Times New Roman"/>
          <w:sz w:val="28"/>
          <w:szCs w:val="28"/>
          <w:lang w:val="uk-UA"/>
        </w:rPr>
        <w:t>постановою Кабінету Міністрів України</w:t>
      </w:r>
      <w:r w:rsidRPr="00D16196">
        <w:rPr>
          <w:rStyle w:val="rvts0"/>
          <w:rFonts w:ascii="Times New Roman" w:hAnsi="Times New Roman" w:cs="Times New Roman"/>
          <w:sz w:val="28"/>
          <w:szCs w:val="28"/>
          <w:lang w:val="uk-UA"/>
        </w:rPr>
        <w:t xml:space="preserve"> </w:t>
      </w:r>
      <w:r w:rsidRPr="00D16196">
        <w:rPr>
          <w:rStyle w:val="rvts9"/>
          <w:rFonts w:ascii="Times New Roman" w:hAnsi="Times New Roman" w:cs="Times New Roman"/>
          <w:sz w:val="28"/>
          <w:szCs w:val="28"/>
          <w:lang w:val="uk-UA"/>
        </w:rPr>
        <w:t>від 3 березня 2020 р. № 185</w:t>
      </w:r>
      <w:r w:rsidRPr="00D16196">
        <w:rPr>
          <w:rStyle w:val="rvts0"/>
          <w:rFonts w:ascii="Times New Roman" w:hAnsi="Times New Roman" w:cs="Times New Roman"/>
          <w:sz w:val="28"/>
          <w:szCs w:val="28"/>
          <w:lang w:val="uk-UA"/>
        </w:rPr>
        <w:t>.</w:t>
      </w:r>
    </w:p>
    <w:p w:rsidR="00D16196" w:rsidRPr="00D16196" w:rsidRDefault="00D16196" w:rsidP="00D16196">
      <w:pPr>
        <w:spacing w:after="0" w:line="240" w:lineRule="auto"/>
        <w:ind w:right="-142" w:firstLine="708"/>
        <w:jc w:val="both"/>
        <w:rPr>
          <w:rFonts w:ascii="Times New Roman" w:hAnsi="Times New Roman" w:cs="Times New Roman"/>
          <w:b/>
          <w:sz w:val="28"/>
          <w:szCs w:val="28"/>
          <w:lang w:val="uk-UA"/>
        </w:rPr>
      </w:pPr>
      <w:r w:rsidRPr="00D16196">
        <w:rPr>
          <w:rFonts w:ascii="Times New Roman" w:eastAsia="Calibri" w:hAnsi="Times New Roman" w:cs="Times New Roman"/>
          <w:sz w:val="28"/>
          <w:szCs w:val="28"/>
          <w:lang w:val="uk-UA" w:eastAsia="en-US"/>
        </w:rPr>
        <w:t>В березні 2025 року проведено виїзні обстеження 17 надавачів соціальних послуг району. В результаті сформовано довідки обстеження на кожного надавача.</w:t>
      </w:r>
    </w:p>
    <w:p w:rsidR="00D16196" w:rsidRPr="00D16196" w:rsidRDefault="00D16196" w:rsidP="00D16196">
      <w:pPr>
        <w:spacing w:after="0" w:line="240" w:lineRule="auto"/>
        <w:ind w:firstLine="708"/>
        <w:jc w:val="both"/>
        <w:textAlignment w:val="baseline"/>
        <w:rPr>
          <w:rFonts w:ascii="Times New Roman" w:eastAsia="Calibri" w:hAnsi="Times New Roman" w:cs="Times New Roman"/>
          <w:sz w:val="28"/>
          <w:szCs w:val="28"/>
          <w:lang w:val="uk-UA" w:eastAsia="en-US"/>
        </w:rPr>
      </w:pPr>
      <w:r w:rsidRPr="00D16196">
        <w:rPr>
          <w:rFonts w:ascii="Times New Roman" w:eastAsia="Calibri" w:hAnsi="Times New Roman" w:cs="Times New Roman"/>
          <w:sz w:val="28"/>
          <w:szCs w:val="28"/>
          <w:lang w:val="uk-UA" w:eastAsia="en-US"/>
        </w:rPr>
        <w:t xml:space="preserve">На території Калуського району функціонує три заклади, що  надають послугу догляду із забезпеченням проживання для осіб похилого віку та осіб з інвалідністю, в тому числі для ВПО (2 заклади комунальні і 1 приватний).  </w:t>
      </w:r>
    </w:p>
    <w:p w:rsidR="00D16196" w:rsidRPr="00D16196" w:rsidRDefault="00D16196" w:rsidP="00D16196">
      <w:pPr>
        <w:spacing w:after="0" w:line="240" w:lineRule="auto"/>
        <w:ind w:firstLine="708"/>
        <w:jc w:val="both"/>
        <w:textAlignment w:val="baseline"/>
        <w:rPr>
          <w:rFonts w:ascii="Times New Roman" w:eastAsia="Calibri" w:hAnsi="Times New Roman" w:cs="Times New Roman"/>
          <w:bCs/>
          <w:sz w:val="28"/>
          <w:szCs w:val="28"/>
          <w:lang w:val="uk-UA" w:eastAsia="en-US"/>
        </w:rPr>
      </w:pPr>
      <w:r w:rsidRPr="00D16196">
        <w:rPr>
          <w:rFonts w:ascii="Times New Roman" w:eastAsia="Calibri" w:hAnsi="Times New Roman" w:cs="Times New Roman"/>
          <w:sz w:val="28"/>
          <w:szCs w:val="28"/>
          <w:lang w:val="uk-UA" w:eastAsia="en-US"/>
        </w:rPr>
        <w:t>За 2025 рік у відділенні стаціонарного догляду для постійного або тимчасового проживання комунального закладу «Центр надання соціальних послуг Долинської міської ради»  проживало 30 осіб (6  ВПО),  у Калуському геріатричному центрі проживало 30 осіб (24  ВПО),</w:t>
      </w:r>
      <w:r w:rsidRPr="00D16196">
        <w:rPr>
          <w:rFonts w:ascii="Times New Roman" w:hAnsi="Times New Roman" w:cs="Times New Roman"/>
          <w:sz w:val="28"/>
          <w:szCs w:val="28"/>
          <w:lang w:val="uk-UA"/>
        </w:rPr>
        <w:t xml:space="preserve"> у</w:t>
      </w:r>
      <w:r w:rsidRPr="00D16196">
        <w:rPr>
          <w:rFonts w:ascii="Times New Roman" w:eastAsia="Calibri" w:hAnsi="Times New Roman" w:cs="Times New Roman"/>
          <w:bCs/>
          <w:sz w:val="28"/>
          <w:szCs w:val="28"/>
          <w:lang w:val="uk-UA" w:eastAsia="en-US"/>
        </w:rPr>
        <w:t xml:space="preserve"> БО «Благодійний Фонд «Карі</w:t>
      </w:r>
      <w:r w:rsidR="006C4E29">
        <w:rPr>
          <w:rFonts w:ascii="Times New Roman" w:eastAsia="Calibri" w:hAnsi="Times New Roman" w:cs="Times New Roman"/>
          <w:bCs/>
          <w:sz w:val="28"/>
          <w:szCs w:val="28"/>
          <w:lang w:val="uk-UA" w:eastAsia="en-US"/>
        </w:rPr>
        <w:t xml:space="preserve">тас - Івано-Франківський УГКЦ» 20 </w:t>
      </w:r>
      <w:r w:rsidRPr="00D16196">
        <w:rPr>
          <w:rFonts w:ascii="Times New Roman" w:eastAsia="Calibri" w:hAnsi="Times New Roman" w:cs="Times New Roman"/>
          <w:bCs/>
          <w:sz w:val="28"/>
          <w:szCs w:val="28"/>
          <w:lang w:val="uk-UA" w:eastAsia="en-US"/>
        </w:rPr>
        <w:t>осіб з числа ВПО.</w:t>
      </w:r>
    </w:p>
    <w:p w:rsidR="00D16196" w:rsidRPr="00D16196" w:rsidRDefault="00D16196" w:rsidP="00D16196">
      <w:pPr>
        <w:spacing w:after="0" w:line="240" w:lineRule="auto"/>
        <w:ind w:firstLine="709"/>
        <w:jc w:val="both"/>
        <w:rPr>
          <w:rStyle w:val="rvts9"/>
          <w:rFonts w:ascii="Times New Roman" w:hAnsi="Times New Roman" w:cs="Times New Roman"/>
          <w:sz w:val="28"/>
          <w:szCs w:val="28"/>
          <w:lang w:val="uk-UA"/>
        </w:rPr>
      </w:pPr>
      <w:r w:rsidRPr="00D16196">
        <w:rPr>
          <w:rFonts w:ascii="Times New Roman" w:hAnsi="Times New Roman" w:cs="Times New Roman"/>
          <w:sz w:val="28"/>
          <w:szCs w:val="28"/>
          <w:lang w:val="uk-UA"/>
        </w:rPr>
        <w:t>У 2025 році в Калуському районі впроваджено експериментальний про</w:t>
      </w:r>
      <w:r w:rsidR="006C4E29">
        <w:rPr>
          <w:rFonts w:ascii="Times New Roman" w:hAnsi="Times New Roman" w:cs="Times New Roman"/>
          <w:sz w:val="28"/>
          <w:szCs w:val="28"/>
          <w:lang w:val="uk-UA"/>
        </w:rPr>
        <w:t>є</w:t>
      </w:r>
      <w:r w:rsidRPr="00D16196">
        <w:rPr>
          <w:rFonts w:ascii="Times New Roman" w:hAnsi="Times New Roman" w:cs="Times New Roman"/>
          <w:sz w:val="28"/>
          <w:szCs w:val="28"/>
          <w:lang w:val="uk-UA"/>
        </w:rPr>
        <w:t>кт з організації надання внутрішньо переміщеним особам похилого віку, особам з інвалідністю соціальних послуг стаціонарного догляду</w:t>
      </w:r>
      <w:r w:rsidRPr="00D16196">
        <w:rPr>
          <w:rStyle w:val="rvts9"/>
          <w:rFonts w:ascii="Times New Roman" w:hAnsi="Times New Roman" w:cs="Times New Roman"/>
          <w:sz w:val="28"/>
          <w:szCs w:val="28"/>
          <w:lang w:val="uk-UA"/>
        </w:rPr>
        <w:t>.</w:t>
      </w:r>
    </w:p>
    <w:p w:rsidR="00D16196" w:rsidRPr="00D16196" w:rsidRDefault="00D16196" w:rsidP="00D16196">
      <w:pPr>
        <w:spacing w:after="0" w:line="240" w:lineRule="auto"/>
        <w:ind w:firstLine="709"/>
        <w:jc w:val="both"/>
        <w:rPr>
          <w:rFonts w:ascii="Times New Roman" w:hAnsi="Times New Roman" w:cs="Times New Roman"/>
          <w:sz w:val="28"/>
          <w:szCs w:val="28"/>
          <w:lang w:val="uk-UA"/>
        </w:rPr>
      </w:pPr>
      <w:r w:rsidRPr="00D16196">
        <w:rPr>
          <w:rFonts w:ascii="Times New Roman" w:hAnsi="Times New Roman" w:cs="Times New Roman"/>
          <w:sz w:val="28"/>
          <w:szCs w:val="28"/>
          <w:lang w:val="uk-UA"/>
        </w:rPr>
        <w:t>В селищі Войнилів почало функціонувати відділення стаціонарного догляду, яке  перепрофільовано з МТП на надавача соціальних послуг. Відділення утворено благодійною організацією «Благодійний фонд «Карітас-Івано-Франківськ УГКЦ».</w:t>
      </w:r>
    </w:p>
    <w:p w:rsidR="00D16196" w:rsidRPr="00D16196" w:rsidRDefault="00D16196" w:rsidP="00D16196">
      <w:pPr>
        <w:spacing w:after="0" w:line="240" w:lineRule="auto"/>
        <w:ind w:firstLine="709"/>
        <w:jc w:val="both"/>
        <w:rPr>
          <w:rStyle w:val="rvts9"/>
          <w:rFonts w:ascii="Times New Roman" w:hAnsi="Times New Roman" w:cs="Times New Roman"/>
          <w:sz w:val="28"/>
          <w:szCs w:val="28"/>
          <w:lang w:val="uk-UA"/>
        </w:rPr>
      </w:pPr>
      <w:r w:rsidRPr="00D16196">
        <w:rPr>
          <w:rStyle w:val="rvts9"/>
          <w:rFonts w:ascii="Times New Roman" w:hAnsi="Times New Roman" w:cs="Times New Roman"/>
          <w:sz w:val="28"/>
          <w:szCs w:val="28"/>
          <w:lang w:val="uk-UA"/>
        </w:rPr>
        <w:t>Загальна кількість місць становить 22.</w:t>
      </w:r>
    </w:p>
    <w:p w:rsidR="001E71F6" w:rsidRPr="00D16196" w:rsidRDefault="00D16196" w:rsidP="00D16196">
      <w:pPr>
        <w:spacing w:after="0" w:line="240" w:lineRule="auto"/>
        <w:ind w:right="-142" w:firstLine="708"/>
        <w:contextualSpacing/>
        <w:jc w:val="both"/>
        <w:rPr>
          <w:rFonts w:ascii="Times New Roman" w:hAnsi="Times New Roman" w:cs="Times New Roman"/>
          <w:sz w:val="28"/>
          <w:szCs w:val="28"/>
          <w:lang w:val="uk-UA"/>
        </w:rPr>
      </w:pPr>
      <w:r w:rsidRPr="00D16196">
        <w:rPr>
          <w:rStyle w:val="rvts9"/>
          <w:rFonts w:ascii="Times New Roman" w:hAnsi="Times New Roman" w:cs="Times New Roman"/>
          <w:sz w:val="28"/>
          <w:szCs w:val="28"/>
          <w:lang w:val="uk-UA"/>
        </w:rPr>
        <w:t>У 2025 році відділенню з державного бюджету відшкодовано 765 тис. 560 грн.</w:t>
      </w:r>
    </w:p>
    <w:p w:rsidR="00C31777" w:rsidRDefault="00C31777" w:rsidP="00D95289">
      <w:pPr>
        <w:spacing w:after="0" w:line="240" w:lineRule="auto"/>
        <w:ind w:right="-142"/>
        <w:contextualSpacing/>
        <w:jc w:val="both"/>
        <w:rPr>
          <w:rFonts w:ascii="Times New Roman" w:eastAsia="Times New Roman" w:hAnsi="Times New Roman" w:cs="Times New Roman"/>
          <w:b/>
          <w:sz w:val="28"/>
          <w:szCs w:val="28"/>
          <w:lang w:val="uk-UA"/>
        </w:rPr>
      </w:pPr>
    </w:p>
    <w:p w:rsidR="00D16196" w:rsidRDefault="00D16196" w:rsidP="00D16196">
      <w:pPr>
        <w:spacing w:after="0" w:line="240" w:lineRule="auto"/>
        <w:ind w:firstLine="708"/>
        <w:jc w:val="center"/>
        <w:textAlignment w:val="baseline"/>
        <w:rPr>
          <w:rFonts w:ascii="Times New Roman" w:hAnsi="Times New Roman"/>
          <w:b/>
          <w:sz w:val="28"/>
          <w:szCs w:val="28"/>
          <w:lang w:val="uk-UA"/>
        </w:rPr>
      </w:pPr>
      <w:r w:rsidRPr="00201A0E">
        <w:rPr>
          <w:rFonts w:ascii="Times New Roman" w:hAnsi="Times New Roman"/>
          <w:b/>
          <w:sz w:val="28"/>
          <w:szCs w:val="28"/>
          <w:lang w:val="uk-UA"/>
        </w:rPr>
        <w:t>Надання статусу</w:t>
      </w:r>
    </w:p>
    <w:p w:rsidR="00D16196" w:rsidRPr="00201A0E" w:rsidRDefault="00D16196" w:rsidP="00D16196">
      <w:pPr>
        <w:spacing w:after="0" w:line="240" w:lineRule="auto"/>
        <w:ind w:firstLine="708"/>
        <w:jc w:val="center"/>
        <w:textAlignment w:val="baseline"/>
        <w:rPr>
          <w:rFonts w:ascii="Times New Roman" w:hAnsi="Times New Roman"/>
          <w:b/>
          <w:sz w:val="28"/>
          <w:szCs w:val="28"/>
          <w:lang w:val="uk-UA"/>
        </w:rPr>
      </w:pPr>
    </w:p>
    <w:p w:rsidR="00D16196" w:rsidRPr="00201A0E" w:rsidRDefault="00D16196" w:rsidP="00D16196">
      <w:pPr>
        <w:spacing w:after="0" w:line="240" w:lineRule="auto"/>
        <w:ind w:firstLine="708"/>
        <w:jc w:val="both"/>
        <w:rPr>
          <w:rFonts w:ascii="Times New Roman" w:hAnsi="Times New Roman"/>
          <w:sz w:val="28"/>
          <w:szCs w:val="28"/>
          <w:lang w:val="uk-UA"/>
        </w:rPr>
      </w:pPr>
      <w:r w:rsidRPr="00201A0E">
        <w:rPr>
          <w:rFonts w:ascii="Times New Roman" w:hAnsi="Times New Roman"/>
          <w:sz w:val="28"/>
          <w:szCs w:val="28"/>
          <w:lang w:val="uk-UA"/>
        </w:rPr>
        <w:t>У 2025 році відповідно до указу Президента України від 29.05.2025 №300/2025 за материнську самовідданість, зразкове виховання дітей та забезпечення умов для їхнього всебічного розвитку 13 жінкам Калуського району присвоєно почесне звання «Мати-героїня».</w:t>
      </w:r>
    </w:p>
    <w:p w:rsidR="00D16196" w:rsidRPr="00201A0E" w:rsidRDefault="00D16196" w:rsidP="00D16196">
      <w:pPr>
        <w:spacing w:after="0" w:line="240" w:lineRule="auto"/>
        <w:ind w:right="-142" w:firstLine="708"/>
        <w:jc w:val="both"/>
        <w:rPr>
          <w:rFonts w:ascii="Times New Roman" w:hAnsi="Times New Roman"/>
          <w:sz w:val="28"/>
          <w:szCs w:val="28"/>
          <w:lang w:val="uk-UA"/>
        </w:rPr>
      </w:pPr>
      <w:r w:rsidRPr="00201A0E">
        <w:rPr>
          <w:rFonts w:ascii="Times New Roman" w:hAnsi="Times New Roman"/>
          <w:sz w:val="28"/>
          <w:szCs w:val="28"/>
          <w:lang w:val="uk-UA"/>
        </w:rPr>
        <w:t xml:space="preserve">Постановою Кабінету Міністрів України від 02.03.2010 № 209 «Деякі питання виготовлення і видачі посвідчень батьків багатодітної сім’ї та дитини з багатодітної сім’ї» (зі змінами) затверджено </w:t>
      </w:r>
      <w:r w:rsidRPr="00201A0E">
        <w:rPr>
          <w:rFonts w:ascii="Times New Roman" w:hAnsi="Times New Roman"/>
          <w:bCs/>
          <w:sz w:val="28"/>
          <w:szCs w:val="28"/>
          <w:shd w:val="clear" w:color="auto" w:fill="FFFFFF"/>
          <w:lang w:val="uk-UA"/>
        </w:rPr>
        <w:t>Порядок виготовлення і видачі посвідчень батьків багатодітної сім’ї та дитини з багатодітної сім'ї.</w:t>
      </w:r>
    </w:p>
    <w:p w:rsidR="00D16196" w:rsidRPr="00201A0E" w:rsidRDefault="00D16196" w:rsidP="00D16196">
      <w:pPr>
        <w:spacing w:after="0" w:line="240" w:lineRule="auto"/>
        <w:ind w:right="-142" w:firstLine="708"/>
        <w:jc w:val="both"/>
        <w:rPr>
          <w:rFonts w:ascii="Times New Roman" w:hAnsi="Times New Roman"/>
          <w:sz w:val="28"/>
          <w:szCs w:val="28"/>
          <w:lang w:val="uk-UA"/>
        </w:rPr>
      </w:pPr>
      <w:r w:rsidRPr="00201A0E">
        <w:rPr>
          <w:rFonts w:ascii="Times New Roman" w:hAnsi="Times New Roman"/>
          <w:sz w:val="28"/>
          <w:szCs w:val="28"/>
          <w:lang w:val="uk-UA"/>
        </w:rPr>
        <w:t xml:space="preserve">Станом на 31.12.2025   управлінням </w:t>
      </w:r>
      <w:r w:rsidRPr="00201A0E">
        <w:rPr>
          <w:rFonts w:ascii="Times New Roman" w:hAnsi="Times New Roman"/>
          <w:sz w:val="28"/>
          <w:szCs w:val="28"/>
          <w:shd w:val="clear" w:color="auto" w:fill="FFFFFF"/>
          <w:lang w:val="uk-UA"/>
        </w:rPr>
        <w:t>соціального захисту населення районної державної адміністрації</w:t>
      </w:r>
      <w:r w:rsidRPr="00201A0E">
        <w:rPr>
          <w:rFonts w:ascii="Times New Roman" w:hAnsi="Times New Roman"/>
          <w:sz w:val="28"/>
          <w:szCs w:val="28"/>
          <w:lang w:val="uk-UA"/>
        </w:rPr>
        <w:t xml:space="preserve"> видано:</w:t>
      </w:r>
    </w:p>
    <w:p w:rsidR="00D16196" w:rsidRPr="00201A0E" w:rsidRDefault="00D16196" w:rsidP="003079C6">
      <w:pPr>
        <w:numPr>
          <w:ilvl w:val="0"/>
          <w:numId w:val="1"/>
        </w:numPr>
        <w:spacing w:after="0" w:line="240" w:lineRule="auto"/>
        <w:ind w:right="-142"/>
        <w:contextualSpacing/>
        <w:jc w:val="both"/>
        <w:rPr>
          <w:rFonts w:ascii="Times New Roman" w:hAnsi="Times New Roman"/>
          <w:sz w:val="28"/>
          <w:szCs w:val="28"/>
          <w:lang w:val="uk-UA" w:eastAsia="en-US"/>
        </w:rPr>
      </w:pPr>
      <w:r w:rsidRPr="00201A0E">
        <w:rPr>
          <w:rFonts w:ascii="Times New Roman" w:hAnsi="Times New Roman"/>
          <w:sz w:val="28"/>
          <w:szCs w:val="28"/>
          <w:lang w:val="uk-UA" w:eastAsia="en-US"/>
        </w:rPr>
        <w:t>235  посвідчення дітям з багатодітних сімей;</w:t>
      </w:r>
    </w:p>
    <w:p w:rsidR="00D16196" w:rsidRPr="00201A0E" w:rsidRDefault="00D16196" w:rsidP="003079C6">
      <w:pPr>
        <w:numPr>
          <w:ilvl w:val="0"/>
          <w:numId w:val="1"/>
        </w:numPr>
        <w:spacing w:after="0" w:line="240" w:lineRule="auto"/>
        <w:ind w:right="-142"/>
        <w:contextualSpacing/>
        <w:jc w:val="both"/>
        <w:rPr>
          <w:rFonts w:ascii="Times New Roman" w:hAnsi="Times New Roman"/>
          <w:sz w:val="28"/>
          <w:szCs w:val="28"/>
          <w:lang w:val="uk-UA" w:eastAsia="en-US"/>
        </w:rPr>
      </w:pPr>
      <w:r w:rsidRPr="00201A0E">
        <w:rPr>
          <w:rFonts w:ascii="Times New Roman" w:hAnsi="Times New Roman"/>
          <w:bCs/>
          <w:sz w:val="28"/>
          <w:szCs w:val="28"/>
          <w:lang w:val="uk-UA" w:eastAsia="en-US"/>
        </w:rPr>
        <w:t>218</w:t>
      </w:r>
      <w:r w:rsidR="006C4E29">
        <w:rPr>
          <w:rFonts w:ascii="Times New Roman" w:hAnsi="Times New Roman"/>
          <w:bCs/>
          <w:sz w:val="28"/>
          <w:szCs w:val="28"/>
          <w:lang w:val="uk-UA" w:eastAsia="en-US"/>
        </w:rPr>
        <w:t xml:space="preserve"> </w:t>
      </w:r>
      <w:r w:rsidRPr="00201A0E">
        <w:rPr>
          <w:rFonts w:ascii="Times New Roman" w:hAnsi="Times New Roman"/>
          <w:sz w:val="28"/>
          <w:szCs w:val="28"/>
          <w:lang w:val="uk-UA" w:eastAsia="en-US"/>
        </w:rPr>
        <w:t>посвідчень батькам багатодітних сімей.</w:t>
      </w:r>
    </w:p>
    <w:p w:rsidR="00D16196" w:rsidRDefault="00D16196" w:rsidP="00D16196">
      <w:pPr>
        <w:spacing w:after="0" w:line="240" w:lineRule="auto"/>
        <w:ind w:right="-142" w:firstLine="708"/>
        <w:contextualSpacing/>
        <w:jc w:val="both"/>
        <w:rPr>
          <w:rFonts w:ascii="Times New Roman" w:hAnsi="Times New Roman"/>
          <w:sz w:val="28"/>
          <w:szCs w:val="28"/>
          <w:lang w:val="uk-UA" w:eastAsia="en-US"/>
        </w:rPr>
      </w:pPr>
      <w:r w:rsidRPr="00201A0E">
        <w:rPr>
          <w:rFonts w:ascii="Times New Roman" w:hAnsi="Times New Roman"/>
          <w:sz w:val="28"/>
          <w:szCs w:val="28"/>
          <w:lang w:val="uk-UA" w:eastAsia="uk-UA"/>
        </w:rPr>
        <w:t>Відповідно до постанови Кабінету Міністрів України від 19.03.1996 №345 «</w:t>
      </w:r>
      <w:r w:rsidRPr="00201A0E">
        <w:rPr>
          <w:rFonts w:ascii="Times New Roman" w:hAnsi="Times New Roman"/>
          <w:sz w:val="28"/>
          <w:szCs w:val="28"/>
          <w:lang w:val="uk-UA" w:eastAsia="en-US"/>
        </w:rPr>
        <w:t xml:space="preserve">Про посвідчення громадянина, який проживає, працює (навчається) на території гірського населеного пункту» для отримання посвідчення громадяни звертаються до структурного підрозділу з питань соціального захисту населення районної держадміністрації, виконавчого органу міської, районної у місті (в разі її утворення) ради (далі - орган соціального захисту населення) за місцем постійного проживання. </w:t>
      </w:r>
      <w:r w:rsidRPr="00201A0E">
        <w:rPr>
          <w:rFonts w:ascii="Times New Roman" w:hAnsi="Times New Roman"/>
          <w:sz w:val="28"/>
          <w:szCs w:val="28"/>
          <w:lang w:val="uk-UA" w:eastAsia="en-US"/>
        </w:rPr>
        <w:lastRenderedPageBreak/>
        <w:t xml:space="preserve">Протягом 2025 року управлінням видано </w:t>
      </w:r>
      <w:r w:rsidRPr="00201A0E">
        <w:rPr>
          <w:rFonts w:ascii="Times New Roman" w:hAnsi="Times New Roman"/>
          <w:sz w:val="28"/>
          <w:szCs w:val="28"/>
          <w:lang w:val="uk-UA" w:eastAsia="uk-UA"/>
        </w:rPr>
        <w:t>3046</w:t>
      </w:r>
      <w:r w:rsidRPr="00201A0E">
        <w:rPr>
          <w:rFonts w:ascii="Times New Roman" w:hAnsi="Times New Roman"/>
          <w:sz w:val="28"/>
          <w:szCs w:val="28"/>
          <w:lang w:val="uk-UA" w:eastAsia="en-US"/>
        </w:rPr>
        <w:t xml:space="preserve"> посвідчення громадянина, який проживає, працює (навчається) на території гірського населеного пункту.</w:t>
      </w:r>
    </w:p>
    <w:p w:rsidR="00D16196" w:rsidRDefault="00D16196" w:rsidP="00D16196">
      <w:pPr>
        <w:spacing w:after="0" w:line="240" w:lineRule="auto"/>
        <w:ind w:right="-142" w:firstLine="708"/>
        <w:contextualSpacing/>
        <w:jc w:val="both"/>
        <w:rPr>
          <w:rFonts w:ascii="Times New Roman" w:eastAsia="Times New Roman" w:hAnsi="Times New Roman" w:cs="Times New Roman"/>
          <w:b/>
          <w:sz w:val="28"/>
          <w:szCs w:val="28"/>
          <w:lang w:val="uk-UA"/>
        </w:rPr>
      </w:pPr>
    </w:p>
    <w:p w:rsidR="00E80700" w:rsidRDefault="00E80700" w:rsidP="000049B8">
      <w:pPr>
        <w:spacing w:after="0" w:line="240" w:lineRule="auto"/>
        <w:ind w:right="-142"/>
        <w:contextualSpacing/>
        <w:jc w:val="center"/>
        <w:rPr>
          <w:rFonts w:ascii="Times New Roman" w:eastAsia="Times New Roman" w:hAnsi="Times New Roman" w:cs="Times New Roman"/>
          <w:b/>
          <w:sz w:val="28"/>
          <w:szCs w:val="28"/>
          <w:lang w:val="uk-UA"/>
        </w:rPr>
      </w:pPr>
      <w:r w:rsidRPr="004F7079">
        <w:rPr>
          <w:rFonts w:ascii="Times New Roman" w:eastAsia="Times New Roman" w:hAnsi="Times New Roman" w:cs="Times New Roman"/>
          <w:b/>
          <w:sz w:val="28"/>
          <w:szCs w:val="28"/>
          <w:lang w:val="uk-UA"/>
        </w:rPr>
        <w:t>О</w:t>
      </w:r>
      <w:r w:rsidRPr="00E80700">
        <w:rPr>
          <w:rFonts w:ascii="Times New Roman" w:eastAsia="Times New Roman" w:hAnsi="Times New Roman" w:cs="Times New Roman"/>
          <w:b/>
          <w:sz w:val="28"/>
          <w:szCs w:val="28"/>
          <w:lang w:val="uk-UA"/>
        </w:rPr>
        <w:t>здоровлення дітей</w:t>
      </w:r>
    </w:p>
    <w:p w:rsidR="002D6D13" w:rsidRPr="00E80700" w:rsidRDefault="002D6D13" w:rsidP="000049B8">
      <w:pPr>
        <w:spacing w:after="0" w:line="240" w:lineRule="auto"/>
        <w:ind w:right="-142"/>
        <w:contextualSpacing/>
        <w:jc w:val="center"/>
        <w:rPr>
          <w:rFonts w:ascii="Times New Roman" w:eastAsia="Times New Roman" w:hAnsi="Times New Roman" w:cs="Times New Roman"/>
          <w:b/>
          <w:sz w:val="28"/>
          <w:szCs w:val="28"/>
          <w:lang w:val="uk-UA"/>
        </w:rPr>
      </w:pPr>
    </w:p>
    <w:p w:rsidR="00F84AC8" w:rsidRPr="00201A0E" w:rsidRDefault="00F84AC8" w:rsidP="00F84AC8">
      <w:pPr>
        <w:spacing w:after="0" w:line="240" w:lineRule="auto"/>
        <w:ind w:firstLine="720"/>
        <w:jc w:val="both"/>
        <w:rPr>
          <w:rFonts w:ascii="Times New Roman" w:eastAsia="Calibri" w:hAnsi="Times New Roman"/>
          <w:sz w:val="28"/>
          <w:szCs w:val="28"/>
          <w:lang w:val="uk-UA" w:eastAsia="en-US"/>
        </w:rPr>
      </w:pPr>
      <w:r w:rsidRPr="00201A0E">
        <w:rPr>
          <w:rFonts w:ascii="Times New Roman" w:eastAsia="Calibri" w:hAnsi="Times New Roman"/>
          <w:sz w:val="28"/>
          <w:szCs w:val="28"/>
          <w:lang w:val="uk-UA" w:eastAsia="en-US"/>
        </w:rPr>
        <w:t>Відповідно до статті 24 Закону України «Про оздоровлення та відпочинок дітей» оздоровлення та відпочинок дітей, які потребують особливих умов для оздоровлення, та дітей, які потребують особливої соціальної уваги та підтримки, здійснюються за рахунок коштів державного бюджету, обласного бюджету, місцевих бюджетів, коштів підприємств, установ та організацій, професійних спілок та фондів, добровільних внесків юридичних та фізичних осіб, інших джерел не заборонених законодавством.</w:t>
      </w:r>
    </w:p>
    <w:p w:rsidR="00F84AC8" w:rsidRPr="00201A0E" w:rsidRDefault="00F84AC8" w:rsidP="00F84AC8">
      <w:pPr>
        <w:spacing w:after="0" w:line="240" w:lineRule="auto"/>
        <w:ind w:firstLine="720"/>
        <w:jc w:val="both"/>
        <w:rPr>
          <w:rFonts w:ascii="Times New Roman" w:eastAsia="Calibri" w:hAnsi="Times New Roman"/>
          <w:bCs/>
          <w:sz w:val="28"/>
          <w:szCs w:val="28"/>
          <w:lang w:val="uk-UA" w:eastAsia="en-US"/>
        </w:rPr>
      </w:pPr>
      <w:r w:rsidRPr="00201A0E">
        <w:rPr>
          <w:rFonts w:ascii="Times New Roman" w:eastAsia="Calibri" w:hAnsi="Times New Roman"/>
          <w:bCs/>
          <w:sz w:val="28"/>
          <w:szCs w:val="28"/>
          <w:lang w:val="uk-UA" w:eastAsia="en-US"/>
        </w:rPr>
        <w:t>У 2025 році за рахунок коштів державного бюджету у державному підприємстві України «Міжнародний дитячий центр «Артек» (м.Київ, Пуща-Водиця, 14-та лінія) було оздоровлено 12 дітей.</w:t>
      </w:r>
    </w:p>
    <w:p w:rsidR="00F84AC8" w:rsidRPr="00201A0E" w:rsidRDefault="00F84AC8" w:rsidP="00F84AC8">
      <w:pPr>
        <w:spacing w:after="0" w:line="240" w:lineRule="auto"/>
        <w:ind w:firstLine="720"/>
        <w:jc w:val="both"/>
        <w:rPr>
          <w:rFonts w:ascii="Times New Roman" w:eastAsia="Calibri" w:hAnsi="Times New Roman"/>
          <w:sz w:val="28"/>
          <w:szCs w:val="28"/>
          <w:lang w:val="uk-UA" w:eastAsia="en-US"/>
        </w:rPr>
      </w:pPr>
      <w:r w:rsidRPr="00201A0E">
        <w:rPr>
          <w:rFonts w:ascii="Times New Roman" w:eastAsia="Calibri" w:hAnsi="Times New Roman"/>
          <w:bCs/>
          <w:sz w:val="28"/>
          <w:szCs w:val="28"/>
          <w:lang w:val="uk-UA" w:eastAsia="en-US"/>
        </w:rPr>
        <w:t>Відповідно до обласної комплексної Програми соціального захисту населення Івано-Франківської області на 2022-2026 роки, затвердженої рішенням обласної ради від 12.11.2021 №276-10/2021, а також наказами департаменту соціальної політики Івано-Франківської обласної державної адміністрації затверджувалися плани розподілу путівок за рахунок коштів обласного бюджету для дітей, які потребують особливої соціальної уваги та підтримки.</w:t>
      </w:r>
      <w:r w:rsidRPr="00201A0E">
        <w:rPr>
          <w:rFonts w:ascii="Times New Roman" w:eastAsia="Calibri" w:hAnsi="Times New Roman"/>
          <w:sz w:val="28"/>
          <w:szCs w:val="28"/>
          <w:lang w:val="uk-UA" w:eastAsia="en-US"/>
        </w:rPr>
        <w:t xml:space="preserve"> </w:t>
      </w:r>
      <w:r w:rsidRPr="00201A0E">
        <w:rPr>
          <w:rFonts w:ascii="Times New Roman" w:eastAsia="Calibri" w:hAnsi="Times New Roman"/>
          <w:bCs/>
          <w:sz w:val="28"/>
          <w:szCs w:val="28"/>
          <w:lang w:val="uk-UA" w:eastAsia="en-US"/>
        </w:rPr>
        <w:t>Протягом 2025 року оздоровлено 36 дітей.</w:t>
      </w:r>
    </w:p>
    <w:p w:rsidR="00F84AC8" w:rsidRPr="00201A0E" w:rsidRDefault="00F84AC8" w:rsidP="00F84AC8">
      <w:pPr>
        <w:spacing w:after="0" w:line="240" w:lineRule="auto"/>
        <w:ind w:firstLine="720"/>
        <w:jc w:val="both"/>
        <w:rPr>
          <w:rFonts w:ascii="Times New Roman" w:eastAsia="Calibri" w:hAnsi="Times New Roman"/>
          <w:sz w:val="28"/>
          <w:szCs w:val="28"/>
          <w:lang w:val="uk-UA" w:eastAsia="en-US"/>
        </w:rPr>
      </w:pPr>
      <w:r w:rsidRPr="00201A0E">
        <w:rPr>
          <w:rFonts w:ascii="Times New Roman" w:eastAsia="Calibri" w:hAnsi="Times New Roman"/>
          <w:bCs/>
          <w:sz w:val="28"/>
          <w:szCs w:val="28"/>
          <w:lang w:val="uk-UA" w:eastAsia="en-US"/>
        </w:rPr>
        <w:t xml:space="preserve">У шести територіальних громадах району діють місцеві програми з оздоровлення та відпочинку дітей або залучаються кошти </w:t>
      </w:r>
      <w:r w:rsidRPr="00201A0E">
        <w:rPr>
          <w:rFonts w:ascii="Times New Roman" w:eastAsia="Calibri" w:hAnsi="Times New Roman"/>
          <w:sz w:val="28"/>
          <w:szCs w:val="28"/>
          <w:lang w:val="uk-UA" w:eastAsia="en-US"/>
        </w:rPr>
        <w:t>підприємств, установ та організацій</w:t>
      </w:r>
      <w:r w:rsidRPr="00201A0E">
        <w:rPr>
          <w:rFonts w:ascii="Times New Roman" w:eastAsia="Calibri" w:hAnsi="Times New Roman"/>
          <w:bCs/>
          <w:sz w:val="28"/>
          <w:szCs w:val="28"/>
          <w:lang w:val="uk-UA" w:eastAsia="en-US"/>
        </w:rPr>
        <w:t>:</w:t>
      </w:r>
    </w:p>
    <w:p w:rsidR="00F84AC8" w:rsidRPr="00201A0E" w:rsidRDefault="00F84AC8" w:rsidP="00F84AC8">
      <w:pPr>
        <w:spacing w:after="0" w:line="240" w:lineRule="auto"/>
        <w:ind w:firstLine="720"/>
        <w:jc w:val="both"/>
        <w:rPr>
          <w:rFonts w:ascii="Times New Roman" w:eastAsia="Calibri" w:hAnsi="Times New Roman"/>
          <w:bCs/>
          <w:sz w:val="28"/>
          <w:szCs w:val="28"/>
          <w:lang w:val="uk-UA" w:eastAsia="en-US"/>
        </w:rPr>
      </w:pPr>
      <w:r w:rsidRPr="00201A0E">
        <w:rPr>
          <w:rFonts w:ascii="Times New Roman" w:eastAsia="Calibri" w:hAnsi="Times New Roman"/>
          <w:bCs/>
          <w:sz w:val="28"/>
          <w:szCs w:val="28"/>
          <w:lang w:val="uk-UA" w:eastAsia="en-US"/>
        </w:rPr>
        <w:t>Болехівська міська рада - відпочивало 319 дітей, сума виділених коштів 392 800 грн.;</w:t>
      </w:r>
    </w:p>
    <w:p w:rsidR="00F84AC8" w:rsidRPr="00201A0E" w:rsidRDefault="00F84AC8" w:rsidP="00F84AC8">
      <w:pPr>
        <w:spacing w:after="0" w:line="240" w:lineRule="auto"/>
        <w:ind w:firstLine="720"/>
        <w:jc w:val="both"/>
        <w:rPr>
          <w:rFonts w:ascii="Times New Roman" w:eastAsia="Calibri" w:hAnsi="Times New Roman"/>
          <w:bCs/>
          <w:sz w:val="28"/>
          <w:szCs w:val="28"/>
          <w:lang w:val="uk-UA" w:eastAsia="en-US"/>
        </w:rPr>
      </w:pPr>
      <w:r w:rsidRPr="00201A0E">
        <w:rPr>
          <w:rFonts w:ascii="Times New Roman" w:eastAsia="Calibri" w:hAnsi="Times New Roman"/>
          <w:bCs/>
          <w:sz w:val="28"/>
          <w:szCs w:val="28"/>
          <w:lang w:val="uk-UA" w:eastAsia="en-US"/>
        </w:rPr>
        <w:t>Брошнів –Осадська селищна рада відпочило 6 дітей, сума витрачених коштів 24 000 грн.;</w:t>
      </w:r>
    </w:p>
    <w:p w:rsidR="00F84AC8" w:rsidRPr="00201A0E" w:rsidRDefault="00F84AC8" w:rsidP="00F84AC8">
      <w:pPr>
        <w:spacing w:after="0" w:line="240" w:lineRule="auto"/>
        <w:ind w:firstLine="720"/>
        <w:jc w:val="both"/>
        <w:rPr>
          <w:rFonts w:ascii="Times New Roman" w:eastAsia="Calibri" w:hAnsi="Times New Roman"/>
          <w:bCs/>
          <w:sz w:val="28"/>
          <w:szCs w:val="28"/>
          <w:lang w:val="uk-UA" w:eastAsia="en-US"/>
        </w:rPr>
      </w:pPr>
      <w:r w:rsidRPr="00201A0E">
        <w:rPr>
          <w:rFonts w:ascii="Times New Roman" w:eastAsia="Calibri" w:hAnsi="Times New Roman"/>
          <w:bCs/>
          <w:sz w:val="28"/>
          <w:szCs w:val="28"/>
          <w:lang w:val="uk-UA" w:eastAsia="en-US"/>
        </w:rPr>
        <w:t>Вигодська селищна рада за рахунок благодійної допомоги ПАТ «Укрнафта» оздоровила 20 дітей, сума допомоги розмірі 399 000 грн.;</w:t>
      </w:r>
    </w:p>
    <w:p w:rsidR="00F84AC8" w:rsidRPr="00201A0E" w:rsidRDefault="00F84AC8" w:rsidP="00F84AC8">
      <w:pPr>
        <w:spacing w:after="0" w:line="240" w:lineRule="auto"/>
        <w:ind w:firstLine="720"/>
        <w:jc w:val="both"/>
        <w:rPr>
          <w:rFonts w:ascii="Times New Roman" w:eastAsia="Calibri" w:hAnsi="Times New Roman"/>
          <w:bCs/>
          <w:sz w:val="28"/>
          <w:szCs w:val="28"/>
          <w:lang w:val="uk-UA" w:eastAsia="en-US"/>
        </w:rPr>
      </w:pPr>
      <w:r w:rsidRPr="00201A0E">
        <w:rPr>
          <w:rFonts w:ascii="Times New Roman" w:eastAsia="Calibri" w:hAnsi="Times New Roman"/>
          <w:bCs/>
          <w:sz w:val="28"/>
          <w:szCs w:val="28"/>
          <w:lang w:val="uk-UA" w:eastAsia="en-US"/>
        </w:rPr>
        <w:t>Долинська міська рада за рахунок благодійної допомоги ПАТ «Укрнафта» оздоровленням та відпочинком було охоплено 70 дітей, на суму  1 396 500 грн.;</w:t>
      </w:r>
    </w:p>
    <w:p w:rsidR="00F84AC8" w:rsidRPr="00201A0E" w:rsidRDefault="00F84AC8" w:rsidP="00F84AC8">
      <w:pPr>
        <w:spacing w:after="0" w:line="240" w:lineRule="auto"/>
        <w:ind w:firstLine="720"/>
        <w:jc w:val="both"/>
        <w:rPr>
          <w:rFonts w:ascii="Times New Roman" w:eastAsia="Calibri" w:hAnsi="Times New Roman"/>
          <w:bCs/>
          <w:sz w:val="28"/>
          <w:szCs w:val="28"/>
          <w:lang w:val="uk-UA" w:eastAsia="en-US"/>
        </w:rPr>
      </w:pPr>
      <w:r w:rsidRPr="00201A0E">
        <w:rPr>
          <w:rFonts w:ascii="Times New Roman" w:eastAsia="Calibri" w:hAnsi="Times New Roman"/>
          <w:bCs/>
          <w:sz w:val="28"/>
          <w:szCs w:val="28"/>
          <w:lang w:val="uk-UA" w:eastAsia="en-US"/>
        </w:rPr>
        <w:t xml:space="preserve">Калуська міська рада послугами з оздоровлення та відпочинку забезпечила 1113 дітей на суму 1 791 320 грн.;  </w:t>
      </w:r>
    </w:p>
    <w:p w:rsidR="001E2034" w:rsidRDefault="00F84AC8" w:rsidP="00F84AC8">
      <w:pPr>
        <w:spacing w:after="0" w:line="240" w:lineRule="auto"/>
        <w:ind w:right="-142" w:firstLine="708"/>
        <w:contextualSpacing/>
        <w:jc w:val="both"/>
        <w:rPr>
          <w:rFonts w:ascii="Times New Roman" w:eastAsia="Calibri" w:hAnsi="Times New Roman"/>
          <w:bCs/>
          <w:sz w:val="28"/>
          <w:szCs w:val="28"/>
          <w:lang w:val="uk-UA" w:eastAsia="en-US"/>
        </w:rPr>
      </w:pPr>
      <w:r w:rsidRPr="00201A0E">
        <w:rPr>
          <w:rFonts w:ascii="Times New Roman" w:eastAsia="Calibri" w:hAnsi="Times New Roman"/>
          <w:bCs/>
          <w:sz w:val="28"/>
          <w:szCs w:val="28"/>
          <w:lang w:val="uk-UA" w:eastAsia="en-US"/>
        </w:rPr>
        <w:t>Рожнятівська селищна рада відпочинком в наметовому таборі охоплено 30 дітей, сума коштів склала 42 000 грн.</w:t>
      </w:r>
    </w:p>
    <w:p w:rsidR="001E2034" w:rsidRDefault="001E2034" w:rsidP="00F84AC8">
      <w:pPr>
        <w:spacing w:after="0" w:line="240" w:lineRule="auto"/>
        <w:ind w:right="-142" w:firstLine="708"/>
        <w:contextualSpacing/>
        <w:jc w:val="both"/>
        <w:rPr>
          <w:rFonts w:ascii="Times New Roman" w:eastAsia="Calibri" w:hAnsi="Times New Roman"/>
          <w:bCs/>
          <w:sz w:val="28"/>
          <w:szCs w:val="28"/>
          <w:lang w:val="uk-UA" w:eastAsia="en-US"/>
        </w:rPr>
      </w:pPr>
    </w:p>
    <w:p w:rsidR="001E2034" w:rsidRDefault="001E2034" w:rsidP="001E2034">
      <w:pPr>
        <w:spacing w:after="0" w:line="240" w:lineRule="auto"/>
        <w:ind w:firstLine="567"/>
        <w:jc w:val="center"/>
        <w:outlineLvl w:val="0"/>
        <w:rPr>
          <w:rFonts w:ascii="Times New Roman" w:eastAsia="Calibri" w:hAnsi="Times New Roman"/>
          <w:b/>
          <w:sz w:val="28"/>
          <w:szCs w:val="28"/>
          <w:lang w:val="uk-UA" w:eastAsia="en-US"/>
        </w:rPr>
      </w:pPr>
      <w:r w:rsidRPr="00201A0E">
        <w:rPr>
          <w:rFonts w:ascii="Times New Roman" w:eastAsia="Calibri" w:hAnsi="Times New Roman"/>
          <w:b/>
          <w:sz w:val="28"/>
          <w:szCs w:val="28"/>
          <w:lang w:val="uk-UA" w:eastAsia="en-US"/>
        </w:rPr>
        <w:t>Запобігання та протидія домашньому насильству і насильству за ознакою статі</w:t>
      </w:r>
      <w:r w:rsidRPr="00201A0E">
        <w:rPr>
          <w:rFonts w:ascii="Times New Roman" w:eastAsia="Calibri" w:hAnsi="Times New Roman"/>
          <w:sz w:val="28"/>
          <w:szCs w:val="28"/>
          <w:lang w:val="uk-UA" w:eastAsia="en-US"/>
        </w:rPr>
        <w:t xml:space="preserve">, </w:t>
      </w:r>
      <w:r w:rsidRPr="00201A0E">
        <w:rPr>
          <w:rFonts w:ascii="Times New Roman" w:eastAsia="Calibri" w:hAnsi="Times New Roman"/>
          <w:b/>
          <w:sz w:val="28"/>
          <w:szCs w:val="28"/>
          <w:lang w:val="uk-UA" w:eastAsia="en-US"/>
        </w:rPr>
        <w:t>протидія торгівлі людьми, гендерної рівності</w:t>
      </w:r>
    </w:p>
    <w:p w:rsidR="001E2034" w:rsidRPr="00201A0E" w:rsidRDefault="001E2034" w:rsidP="001E2034">
      <w:pPr>
        <w:spacing w:after="0" w:line="240" w:lineRule="auto"/>
        <w:ind w:firstLine="567"/>
        <w:jc w:val="center"/>
        <w:outlineLvl w:val="0"/>
        <w:rPr>
          <w:rFonts w:ascii="Times New Roman" w:eastAsia="Calibri" w:hAnsi="Times New Roman"/>
          <w:sz w:val="28"/>
          <w:szCs w:val="28"/>
          <w:lang w:val="uk-UA" w:eastAsia="en-US"/>
        </w:rPr>
      </w:pPr>
    </w:p>
    <w:p w:rsidR="001E2034" w:rsidRPr="00201A0E" w:rsidRDefault="001E2034" w:rsidP="001E2034">
      <w:pPr>
        <w:spacing w:after="0" w:line="240" w:lineRule="auto"/>
        <w:ind w:firstLine="709"/>
        <w:jc w:val="both"/>
        <w:rPr>
          <w:rFonts w:ascii="Times New Roman" w:eastAsia="Calibri" w:hAnsi="Times New Roman"/>
          <w:sz w:val="28"/>
          <w:szCs w:val="28"/>
          <w:shd w:val="clear" w:color="auto" w:fill="FFFFFF"/>
          <w:lang w:val="uk-UA" w:eastAsia="en-US"/>
        </w:rPr>
      </w:pPr>
      <w:r w:rsidRPr="00201A0E">
        <w:rPr>
          <w:rFonts w:ascii="Times New Roman" w:eastAsia="Calibri" w:hAnsi="Times New Roman"/>
          <w:sz w:val="28"/>
          <w:szCs w:val="28"/>
          <w:lang w:val="uk-UA" w:eastAsia="en-US"/>
        </w:rPr>
        <w:t xml:space="preserve"> У </w:t>
      </w:r>
      <w:r w:rsidRPr="00201A0E">
        <w:rPr>
          <w:rFonts w:ascii="Times New Roman" w:eastAsia="Calibri" w:hAnsi="Times New Roman"/>
          <w:bCs/>
          <w:sz w:val="28"/>
          <w:szCs w:val="28"/>
          <w:lang w:val="uk-UA" w:eastAsia="en-US"/>
        </w:rPr>
        <w:t xml:space="preserve">13 територіальних громад району є визначені посадові особи територіальної громади  відповідальні за координацію заходів у сфері протидії домашньому насильству та насильству за ознакою статті та </w:t>
      </w:r>
      <w:r w:rsidRPr="00201A0E">
        <w:rPr>
          <w:rFonts w:ascii="Times New Roman" w:eastAsia="Calibri" w:hAnsi="Times New Roman"/>
          <w:sz w:val="28"/>
          <w:szCs w:val="28"/>
          <w:shd w:val="clear" w:color="auto" w:fill="FFFFFF"/>
          <w:lang w:val="uk-UA" w:eastAsia="en-US"/>
        </w:rPr>
        <w:t xml:space="preserve">визначені відповідальні працівники виконавчих комітетів, які проводять роботу з прийому та реєстрації заяв і повідомлень про вчинення насильства, координації заходів реагування на </w:t>
      </w:r>
      <w:r w:rsidRPr="00201A0E">
        <w:rPr>
          <w:rFonts w:ascii="Times New Roman" w:eastAsia="Calibri" w:hAnsi="Times New Roman"/>
          <w:sz w:val="28"/>
          <w:szCs w:val="28"/>
          <w:shd w:val="clear" w:color="auto" w:fill="FFFFFF"/>
          <w:lang w:val="uk-UA" w:eastAsia="en-US"/>
        </w:rPr>
        <w:lastRenderedPageBreak/>
        <w:t>факти вчинення насильства, надання допомоги і захисту постраждалим особам, а також роботу з кривдниками.</w:t>
      </w:r>
    </w:p>
    <w:p w:rsidR="001E2034" w:rsidRPr="00201A0E" w:rsidRDefault="001E2034" w:rsidP="001E2034">
      <w:pPr>
        <w:spacing w:after="0" w:line="240" w:lineRule="auto"/>
        <w:ind w:firstLine="709"/>
        <w:jc w:val="both"/>
        <w:rPr>
          <w:rFonts w:ascii="Times New Roman" w:eastAsia="Calibri" w:hAnsi="Times New Roman"/>
          <w:sz w:val="28"/>
          <w:szCs w:val="28"/>
          <w:lang w:val="uk-UA" w:eastAsia="en-US"/>
        </w:rPr>
      </w:pPr>
      <w:r w:rsidRPr="00201A0E">
        <w:rPr>
          <w:rFonts w:ascii="Times New Roman" w:eastAsia="Calibri" w:hAnsi="Times New Roman"/>
          <w:sz w:val="28"/>
          <w:szCs w:val="28"/>
          <w:lang w:val="uk-UA" w:eastAsia="en-US"/>
        </w:rPr>
        <w:t>Станом на 01.01.2026 року в кожній територіальній громаді створено спеціалізовану службу  підтримки постраждалих осіб, передбачених Законом України «Про запобігання та протидію домашньому насильству», а саме 13 мобільних бригад соціально-психологічної допомоги особам, які постраждали від домашнього насильства та/або насильства за ознакою статі. Даними службами надано послуги 559 особам. У Калуській міській раді функціонує денний центр соціально психологічної допомоги постраждалим від домашнього насильства та насильства за ознакою статі, яким  за 2025 рік надано послуги 316 особам.</w:t>
      </w:r>
    </w:p>
    <w:p w:rsidR="001E2034" w:rsidRPr="00201A0E" w:rsidRDefault="001E2034" w:rsidP="001E2034">
      <w:pPr>
        <w:spacing w:after="0" w:line="240" w:lineRule="auto"/>
        <w:ind w:firstLine="709"/>
        <w:jc w:val="both"/>
        <w:rPr>
          <w:rFonts w:ascii="Times New Roman" w:eastAsia="Calibri" w:hAnsi="Times New Roman"/>
          <w:sz w:val="28"/>
          <w:szCs w:val="28"/>
          <w:shd w:val="clear" w:color="auto" w:fill="FFFFFF"/>
          <w:lang w:val="uk-UA" w:eastAsia="en-US"/>
        </w:rPr>
      </w:pPr>
      <w:r w:rsidRPr="00201A0E">
        <w:rPr>
          <w:rFonts w:ascii="Times New Roman" w:eastAsia="Calibri" w:hAnsi="Times New Roman"/>
          <w:sz w:val="28"/>
          <w:szCs w:val="28"/>
          <w:lang w:val="uk-UA" w:eastAsia="en-US"/>
        </w:rPr>
        <w:t xml:space="preserve">Управлінням організовано </w:t>
      </w:r>
      <w:r w:rsidRPr="00201A0E">
        <w:rPr>
          <w:rFonts w:ascii="Times New Roman" w:hAnsi="Times New Roman"/>
          <w:sz w:val="28"/>
          <w:szCs w:val="28"/>
          <w:lang w:val="uk-UA"/>
        </w:rPr>
        <w:t xml:space="preserve">взаємодію суб’єктів, що здійснюють заходи у сфері запобігання та протидії домашньому насильству і насильству за ознакою статі, також </w:t>
      </w:r>
      <w:r w:rsidRPr="00201A0E">
        <w:rPr>
          <w:rFonts w:ascii="Times New Roman" w:eastAsia="Calibri" w:hAnsi="Times New Roman"/>
          <w:sz w:val="28"/>
          <w:szCs w:val="28"/>
          <w:lang w:val="uk-UA" w:eastAsia="en-US"/>
        </w:rPr>
        <w:t>з медичними  установами району. В кожному медичному закладі</w:t>
      </w:r>
      <w:r w:rsidRPr="00201A0E">
        <w:rPr>
          <w:rFonts w:ascii="Times New Roman" w:eastAsia="Calibri" w:hAnsi="Times New Roman"/>
          <w:bCs/>
          <w:sz w:val="28"/>
          <w:szCs w:val="28"/>
          <w:lang w:val="uk-UA" w:eastAsia="en-US"/>
        </w:rPr>
        <w:t xml:space="preserve"> є визначені особи відповідальні за координацію заходів у сфері протидії домашньому насильству та насильству</w:t>
      </w:r>
      <w:r w:rsidRPr="00201A0E">
        <w:rPr>
          <w:rFonts w:ascii="Times New Roman" w:eastAsia="Calibri" w:hAnsi="Times New Roman"/>
          <w:b/>
          <w:bCs/>
          <w:sz w:val="28"/>
          <w:szCs w:val="28"/>
          <w:lang w:val="uk-UA" w:eastAsia="en-US"/>
        </w:rPr>
        <w:t xml:space="preserve"> </w:t>
      </w:r>
      <w:r w:rsidRPr="00201A0E">
        <w:rPr>
          <w:rFonts w:ascii="Times New Roman" w:eastAsia="Calibri" w:hAnsi="Times New Roman"/>
          <w:bCs/>
          <w:sz w:val="28"/>
          <w:szCs w:val="28"/>
          <w:lang w:val="uk-UA" w:eastAsia="en-US"/>
        </w:rPr>
        <w:t xml:space="preserve">за ознакою статті та </w:t>
      </w:r>
      <w:r w:rsidRPr="00201A0E">
        <w:rPr>
          <w:rFonts w:ascii="Times New Roman" w:eastAsia="Calibri" w:hAnsi="Times New Roman"/>
          <w:sz w:val="28"/>
          <w:szCs w:val="28"/>
          <w:shd w:val="clear" w:color="auto" w:fill="FFFFFF"/>
          <w:lang w:val="uk-UA" w:eastAsia="en-US"/>
        </w:rPr>
        <w:t>визначені відповідальні працівники, які проводять роботу з прийому та реєстрації заяв і повідомлень про вчинення насильства, координації заходів реагування на факти вчинення насильства, надання допомоги і захисту постраждалим особам.</w:t>
      </w:r>
    </w:p>
    <w:p w:rsidR="001E2034" w:rsidRPr="00201A0E" w:rsidRDefault="001E2034" w:rsidP="001E2034">
      <w:pPr>
        <w:spacing w:after="0" w:line="240" w:lineRule="auto"/>
        <w:ind w:firstLine="709"/>
        <w:jc w:val="both"/>
        <w:rPr>
          <w:rFonts w:ascii="Times New Roman" w:eastAsia="Calibri" w:hAnsi="Times New Roman"/>
          <w:sz w:val="28"/>
          <w:szCs w:val="28"/>
          <w:lang w:val="uk-UA" w:eastAsia="en-US"/>
        </w:rPr>
      </w:pPr>
      <w:r w:rsidRPr="00201A0E">
        <w:rPr>
          <w:rFonts w:ascii="Times New Roman" w:hAnsi="Times New Roman"/>
          <w:sz w:val="28"/>
          <w:szCs w:val="28"/>
          <w:lang w:val="uk-UA" w:eastAsia="uk-UA"/>
        </w:rPr>
        <w:t>Станом на 01 січня 2026 року в 11 територіальних громадах Калуського району (крім Войнилівськ</w:t>
      </w:r>
      <w:r w:rsidR="00176CF4">
        <w:rPr>
          <w:rFonts w:ascii="Times New Roman" w:hAnsi="Times New Roman"/>
          <w:sz w:val="28"/>
          <w:szCs w:val="28"/>
          <w:lang w:val="uk-UA" w:eastAsia="uk-UA"/>
        </w:rPr>
        <w:t>ої</w:t>
      </w:r>
      <w:r w:rsidRPr="00201A0E">
        <w:rPr>
          <w:rFonts w:ascii="Times New Roman" w:hAnsi="Times New Roman"/>
          <w:sz w:val="28"/>
          <w:szCs w:val="28"/>
          <w:lang w:val="uk-UA" w:eastAsia="uk-UA"/>
        </w:rPr>
        <w:t xml:space="preserve"> та Верхнянськ</w:t>
      </w:r>
      <w:r w:rsidR="00176CF4">
        <w:rPr>
          <w:rFonts w:ascii="Times New Roman" w:hAnsi="Times New Roman"/>
          <w:sz w:val="28"/>
          <w:szCs w:val="28"/>
          <w:lang w:val="uk-UA" w:eastAsia="uk-UA"/>
        </w:rPr>
        <w:t>ої</w:t>
      </w:r>
      <w:r w:rsidRPr="00201A0E">
        <w:rPr>
          <w:rFonts w:ascii="Times New Roman" w:hAnsi="Times New Roman"/>
          <w:sz w:val="28"/>
          <w:szCs w:val="28"/>
          <w:lang w:val="uk-UA" w:eastAsia="uk-UA"/>
        </w:rPr>
        <w:t xml:space="preserve"> громад) є сертифіковані спеціалісти, які пройшли відповідне навчання щодо проведення корекційних програм для кривдників, в 12 територіальних громадах району (крім Долинськ</w:t>
      </w:r>
      <w:r w:rsidR="00176CF4">
        <w:rPr>
          <w:rFonts w:ascii="Times New Roman" w:hAnsi="Times New Roman"/>
          <w:sz w:val="28"/>
          <w:szCs w:val="28"/>
          <w:lang w:val="uk-UA" w:eastAsia="uk-UA"/>
        </w:rPr>
        <w:t>ої</w:t>
      </w:r>
      <w:r w:rsidRPr="00201A0E">
        <w:rPr>
          <w:rFonts w:ascii="Times New Roman" w:hAnsi="Times New Roman"/>
          <w:sz w:val="28"/>
          <w:szCs w:val="28"/>
          <w:lang w:val="uk-UA" w:eastAsia="uk-UA"/>
        </w:rPr>
        <w:t>) затверджені рішенням відповідних рад коре</w:t>
      </w:r>
      <w:r w:rsidR="00176CF4">
        <w:rPr>
          <w:rFonts w:ascii="Times New Roman" w:hAnsi="Times New Roman"/>
          <w:sz w:val="28"/>
          <w:szCs w:val="28"/>
          <w:lang w:val="uk-UA" w:eastAsia="uk-UA"/>
        </w:rPr>
        <w:t xml:space="preserve">кційні програми для кривдників. </w:t>
      </w:r>
      <w:r w:rsidRPr="00201A0E">
        <w:rPr>
          <w:rFonts w:ascii="Times New Roman" w:hAnsi="Times New Roman"/>
          <w:sz w:val="28"/>
          <w:szCs w:val="28"/>
          <w:lang w:val="uk-UA" w:eastAsia="uk-UA"/>
        </w:rPr>
        <w:t>Станом на 01.01.2026 в кримінальних провадженнях ухвалені вироки про направлення 7 осіб на проходження корекційних програм: з них 2 - вже проходять, 3 – вирішуються організаційні питання проходження програми, 1 - демобілізований (вирішується питання про продовження проходження корекційної програми початого до його мобілізації, однак наявне нове кримінальне провадження щодо вчинення ним домашнього насильства),1 - ув’язнений.</w:t>
      </w:r>
    </w:p>
    <w:p w:rsidR="001E2034" w:rsidRPr="00201A0E" w:rsidRDefault="001E2034" w:rsidP="001E2034">
      <w:pPr>
        <w:spacing w:after="0" w:line="240" w:lineRule="auto"/>
        <w:ind w:firstLine="709"/>
        <w:jc w:val="both"/>
        <w:rPr>
          <w:rFonts w:ascii="Times New Roman" w:eastAsia="Calibri" w:hAnsi="Times New Roman"/>
          <w:sz w:val="28"/>
          <w:szCs w:val="28"/>
          <w:lang w:val="uk-UA" w:eastAsia="en-US"/>
        </w:rPr>
      </w:pPr>
      <w:r w:rsidRPr="00201A0E">
        <w:rPr>
          <w:rFonts w:ascii="Times New Roman" w:hAnsi="Times New Roman"/>
          <w:sz w:val="28"/>
          <w:szCs w:val="28"/>
          <w:lang w:val="uk-UA" w:eastAsia="en-US"/>
        </w:rPr>
        <w:t>На інформаційному сайті Калуської районної державної адміністрації</w:t>
      </w:r>
      <w:r w:rsidR="00176CF4">
        <w:rPr>
          <w:rFonts w:ascii="Times New Roman" w:hAnsi="Times New Roman"/>
          <w:sz w:val="28"/>
          <w:szCs w:val="28"/>
          <w:lang w:val="uk-UA" w:eastAsia="en-US"/>
        </w:rPr>
        <w:t xml:space="preserve"> – Калуської </w:t>
      </w:r>
      <w:r w:rsidR="00176CF4" w:rsidRPr="00201A0E">
        <w:rPr>
          <w:rFonts w:ascii="Times New Roman" w:hAnsi="Times New Roman"/>
          <w:sz w:val="28"/>
          <w:szCs w:val="28"/>
          <w:lang w:val="uk-UA" w:eastAsia="en-US"/>
        </w:rPr>
        <w:t xml:space="preserve">районної </w:t>
      </w:r>
      <w:r w:rsidR="00176CF4">
        <w:rPr>
          <w:rFonts w:ascii="Times New Roman" w:hAnsi="Times New Roman"/>
          <w:sz w:val="28"/>
          <w:szCs w:val="28"/>
          <w:lang w:val="uk-UA" w:eastAsia="en-US"/>
        </w:rPr>
        <w:t>військової</w:t>
      </w:r>
      <w:r w:rsidR="00176CF4" w:rsidRPr="00201A0E">
        <w:rPr>
          <w:rFonts w:ascii="Times New Roman" w:hAnsi="Times New Roman"/>
          <w:sz w:val="28"/>
          <w:szCs w:val="28"/>
          <w:lang w:val="uk-UA" w:eastAsia="en-US"/>
        </w:rPr>
        <w:t xml:space="preserve"> адміністрації</w:t>
      </w:r>
      <w:r w:rsidRPr="00201A0E">
        <w:rPr>
          <w:rFonts w:ascii="Times New Roman" w:hAnsi="Times New Roman"/>
          <w:sz w:val="28"/>
          <w:szCs w:val="28"/>
          <w:lang w:val="uk-UA" w:eastAsia="en-US"/>
        </w:rPr>
        <w:t xml:space="preserve"> </w:t>
      </w:r>
      <w:r w:rsidR="00176CF4">
        <w:rPr>
          <w:rFonts w:ascii="Times New Roman" w:hAnsi="Times New Roman"/>
          <w:sz w:val="28"/>
          <w:szCs w:val="28"/>
          <w:lang w:val="uk-UA" w:eastAsia="en-US"/>
        </w:rPr>
        <w:t xml:space="preserve">розроблено та </w:t>
      </w:r>
      <w:r w:rsidRPr="00201A0E">
        <w:rPr>
          <w:rFonts w:ascii="Times New Roman" w:hAnsi="Times New Roman"/>
          <w:sz w:val="28"/>
          <w:szCs w:val="28"/>
          <w:lang w:val="uk-UA" w:eastAsia="en-US"/>
        </w:rPr>
        <w:t xml:space="preserve">розміщено інформаційну мапу з даними про установи та заклади (соціальної та медичної сфер), які працюють за напрямом </w:t>
      </w:r>
      <w:r w:rsidRPr="00201A0E">
        <w:rPr>
          <w:rFonts w:ascii="Times New Roman" w:hAnsi="Times New Roman"/>
          <w:bCs/>
          <w:sz w:val="28"/>
          <w:szCs w:val="28"/>
          <w:lang w:val="uk-UA" w:eastAsia="en-US"/>
        </w:rPr>
        <w:t>протидії домашньому насильству та насильству за ознакою статті.</w:t>
      </w:r>
    </w:p>
    <w:p w:rsidR="001E2034" w:rsidRPr="00201A0E" w:rsidRDefault="001E2034" w:rsidP="001E2034">
      <w:pPr>
        <w:spacing w:after="0" w:line="240" w:lineRule="auto"/>
        <w:ind w:firstLine="709"/>
        <w:jc w:val="both"/>
        <w:rPr>
          <w:rFonts w:ascii="Times New Roman" w:eastAsia="Calibri" w:hAnsi="Times New Roman"/>
          <w:sz w:val="28"/>
          <w:szCs w:val="28"/>
          <w:lang w:val="uk-UA" w:eastAsia="en-US"/>
        </w:rPr>
      </w:pPr>
      <w:r w:rsidRPr="00201A0E">
        <w:rPr>
          <w:rFonts w:ascii="Times New Roman" w:eastAsia="Calibri" w:hAnsi="Times New Roman"/>
          <w:sz w:val="28"/>
          <w:szCs w:val="28"/>
          <w:lang w:val="uk-UA" w:eastAsia="en-US"/>
        </w:rPr>
        <w:t>10 квітня 2025 року організовано інформаційно-адвокаційний захід «Впровадження програми для кривдників в Калуському районі». У заході взяли участь представники територіальних громад, працівники поліції, представники соціальних служб та громадських організацій, які працюють над протидією домашньому насильству та насильству за ознакою статі. На засіданні детально обговорили питання впровадження програм для кривдників як частини роботи з домашнім насильством. Розглянули завдання, результати та вплив на безпеку постраждалих і притягнення кривдників до відповідальності. Також говорили важливість роботи з кривдниками у контексті українського законодавства та проанал</w:t>
      </w:r>
      <w:r w:rsidR="00011CD1">
        <w:rPr>
          <w:rFonts w:ascii="Times New Roman" w:eastAsia="Calibri" w:hAnsi="Times New Roman"/>
          <w:sz w:val="28"/>
          <w:szCs w:val="28"/>
          <w:lang w:val="uk-UA" w:eastAsia="en-US"/>
        </w:rPr>
        <w:t xml:space="preserve">ізували європейські стандарти. </w:t>
      </w:r>
      <w:r w:rsidRPr="00201A0E">
        <w:rPr>
          <w:rFonts w:ascii="Times New Roman" w:eastAsia="Calibri" w:hAnsi="Times New Roman"/>
          <w:sz w:val="28"/>
          <w:szCs w:val="28"/>
          <w:lang w:val="uk-UA" w:eastAsia="en-US"/>
        </w:rPr>
        <w:t>На заході вручено сертифікати представникам громад, які пройшли навчання по роботі з кривдниками та готові впроваджувати відповідні програми у своїх громадах.</w:t>
      </w:r>
    </w:p>
    <w:p w:rsidR="00446574" w:rsidRDefault="001E2034" w:rsidP="001E2034">
      <w:pPr>
        <w:spacing w:after="0" w:line="240" w:lineRule="auto"/>
        <w:ind w:right="-142" w:firstLine="708"/>
        <w:contextualSpacing/>
        <w:jc w:val="both"/>
        <w:rPr>
          <w:rFonts w:ascii="Times New Roman" w:eastAsia="Times New Roman" w:hAnsi="Times New Roman" w:cs="Times New Roman"/>
          <w:b/>
          <w:sz w:val="28"/>
          <w:szCs w:val="28"/>
          <w:lang w:val="uk-UA"/>
        </w:rPr>
      </w:pPr>
      <w:r w:rsidRPr="00201A0E">
        <w:rPr>
          <w:rFonts w:ascii="Times New Roman" w:eastAsia="Calibri" w:hAnsi="Times New Roman"/>
          <w:bCs/>
          <w:iCs/>
          <w:sz w:val="28"/>
          <w:szCs w:val="28"/>
          <w:lang w:val="uk-UA" w:eastAsia="uk-UA"/>
        </w:rPr>
        <w:lastRenderedPageBreak/>
        <w:t>17 грудня 2025 року проведено нараду щодо питання взаємодії між фахівцями із супроводу ветеранів і демобілізованих осіб в громадах Калуського  району та органами протидії домашньому насильству, з урахуванням викликів сьогодення. Ініціатором проведення наради виступило управління соціального захисту райдержадміністрації. В нараді взяли участь представники управління соціального захисту райдержадміністрації, управління з питань ветеранської політики, поліції, фахівці центру безоплатної правової допомоги та фахівці із супроводу ветеранів війни з територіальних громад Калуського району.</w:t>
      </w:r>
      <w:r w:rsidRPr="00201A0E">
        <w:rPr>
          <w:rFonts w:ascii="Times New Roman" w:eastAsia="Calibri" w:hAnsi="Times New Roman"/>
          <w:sz w:val="28"/>
          <w:szCs w:val="28"/>
          <w:lang w:val="uk-UA" w:eastAsia="uk-UA"/>
        </w:rPr>
        <w:t xml:space="preserve"> Учасники наради обговорили широкий спектр питань, пов’язаних із взаємодією між фахівцями із супроводу ветеранів та органами протидії домашньому насильству.</w:t>
      </w:r>
      <w:r w:rsidR="00E80700">
        <w:rPr>
          <w:rFonts w:ascii="Times New Roman" w:eastAsia="Times New Roman" w:hAnsi="Times New Roman" w:cs="Times New Roman"/>
          <w:b/>
          <w:sz w:val="28"/>
          <w:szCs w:val="28"/>
          <w:lang w:val="uk-UA"/>
        </w:rPr>
        <w:t xml:space="preserve">    </w:t>
      </w:r>
    </w:p>
    <w:p w:rsidR="000049B8" w:rsidRDefault="00E80700" w:rsidP="00446574">
      <w:pPr>
        <w:spacing w:after="0" w:line="240" w:lineRule="auto"/>
        <w:ind w:right="-142" w:firstLine="708"/>
        <w:contextualSpacing/>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w:t>
      </w:r>
    </w:p>
    <w:p w:rsidR="00F17C19" w:rsidRDefault="00F17C19" w:rsidP="00F17C19">
      <w:pPr>
        <w:pStyle w:val="ab"/>
        <w:spacing w:after="0" w:line="240" w:lineRule="auto"/>
        <w:ind w:left="0" w:firstLine="567"/>
        <w:jc w:val="center"/>
        <w:rPr>
          <w:rFonts w:ascii="Times New Roman" w:hAnsi="Times New Roman"/>
          <w:b/>
          <w:sz w:val="28"/>
          <w:szCs w:val="28"/>
        </w:rPr>
      </w:pPr>
      <w:r w:rsidRPr="005B5E7A">
        <w:rPr>
          <w:rFonts w:ascii="Times New Roman" w:hAnsi="Times New Roman"/>
          <w:b/>
          <w:sz w:val="28"/>
          <w:szCs w:val="28"/>
        </w:rPr>
        <w:t>Військовослужбовці та члени їх сімей</w:t>
      </w:r>
    </w:p>
    <w:p w:rsidR="00F17C19" w:rsidRPr="00F17C19" w:rsidRDefault="00F17C19" w:rsidP="00F17C19">
      <w:pPr>
        <w:pStyle w:val="ab"/>
        <w:spacing w:after="0" w:line="240" w:lineRule="auto"/>
        <w:ind w:left="0" w:firstLine="567"/>
        <w:jc w:val="center"/>
        <w:rPr>
          <w:rFonts w:ascii="Times New Roman" w:hAnsi="Times New Roman"/>
          <w:b/>
          <w:sz w:val="28"/>
          <w:szCs w:val="28"/>
        </w:rPr>
      </w:pPr>
    </w:p>
    <w:p w:rsidR="00F17C19" w:rsidRPr="00F17C19" w:rsidRDefault="00F17C19" w:rsidP="00085D24">
      <w:pPr>
        <w:spacing w:after="0" w:line="240" w:lineRule="auto"/>
        <w:ind w:firstLine="709"/>
        <w:jc w:val="both"/>
        <w:rPr>
          <w:rFonts w:ascii="Times New Roman" w:hAnsi="Times New Roman" w:cs="Times New Roman"/>
          <w:sz w:val="28"/>
          <w:szCs w:val="28"/>
        </w:rPr>
      </w:pPr>
      <w:r w:rsidRPr="00F17C19">
        <w:rPr>
          <w:rFonts w:ascii="Times New Roman" w:hAnsi="Times New Roman" w:cs="Times New Roman"/>
          <w:sz w:val="28"/>
          <w:szCs w:val="28"/>
        </w:rPr>
        <w:t>З моменту утворення управління з питань ветеранської політики Калуської районної державної адміністрації  станом на 01.01.2026 року надано статус особи з інвалідністю внаслідок війни 740 особам, які отримали інвалідність внаслідок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987 особам надано статус члена</w:t>
      </w:r>
      <w:r w:rsidR="003D2C74">
        <w:rPr>
          <w:rFonts w:ascii="Times New Roman" w:hAnsi="Times New Roman" w:cs="Times New Roman"/>
          <w:sz w:val="28"/>
          <w:szCs w:val="28"/>
        </w:rPr>
        <w:t xml:space="preserve"> сім</w:t>
      </w:r>
      <w:r w:rsidR="003D2C74">
        <w:rPr>
          <w:rFonts w:ascii="Times New Roman" w:hAnsi="Times New Roman" w:cs="Times New Roman"/>
          <w:sz w:val="28"/>
          <w:szCs w:val="28"/>
          <w:lang w:val="en-US"/>
        </w:rPr>
        <w:t>’</w:t>
      </w:r>
      <w:r w:rsidR="003D2C74">
        <w:rPr>
          <w:rFonts w:ascii="Times New Roman" w:hAnsi="Times New Roman" w:cs="Times New Roman"/>
          <w:sz w:val="28"/>
          <w:szCs w:val="28"/>
          <w:lang w:val="uk-UA"/>
        </w:rPr>
        <w:t>ї</w:t>
      </w:r>
      <w:r w:rsidRPr="00F17C19">
        <w:rPr>
          <w:rFonts w:ascii="Times New Roman" w:hAnsi="Times New Roman" w:cs="Times New Roman"/>
          <w:sz w:val="28"/>
          <w:szCs w:val="28"/>
        </w:rPr>
        <w:t xml:space="preserve"> загиблих (померлих) ветеранів війни та члена</w:t>
      </w:r>
      <w:r w:rsidR="003D2C74">
        <w:rPr>
          <w:rFonts w:ascii="Times New Roman" w:hAnsi="Times New Roman" w:cs="Times New Roman"/>
          <w:sz w:val="28"/>
          <w:szCs w:val="28"/>
        </w:rPr>
        <w:t xml:space="preserve"> сім</w:t>
      </w:r>
      <w:r w:rsidR="003D2C74">
        <w:rPr>
          <w:rFonts w:ascii="Times New Roman" w:hAnsi="Times New Roman" w:cs="Times New Roman"/>
          <w:sz w:val="28"/>
          <w:szCs w:val="28"/>
          <w:lang w:val="en-US"/>
        </w:rPr>
        <w:t>’</w:t>
      </w:r>
      <w:r w:rsidR="003D2C74">
        <w:rPr>
          <w:rFonts w:ascii="Times New Roman" w:hAnsi="Times New Roman" w:cs="Times New Roman"/>
          <w:sz w:val="28"/>
          <w:szCs w:val="28"/>
          <w:lang w:val="uk-UA"/>
        </w:rPr>
        <w:t>ї</w:t>
      </w:r>
      <w:r w:rsidRPr="00F17C19">
        <w:rPr>
          <w:rFonts w:ascii="Times New Roman" w:hAnsi="Times New Roman" w:cs="Times New Roman"/>
          <w:sz w:val="28"/>
          <w:szCs w:val="28"/>
        </w:rPr>
        <w:t xml:space="preserve"> загиблих (померлих) Захисників та Захисниць України.   </w:t>
      </w:r>
    </w:p>
    <w:p w:rsidR="00C31777" w:rsidRPr="00237D34" w:rsidRDefault="00F17C19" w:rsidP="00237D34">
      <w:pPr>
        <w:tabs>
          <w:tab w:val="left" w:pos="426"/>
          <w:tab w:val="left" w:pos="567"/>
          <w:tab w:val="left" w:pos="709"/>
        </w:tabs>
        <w:spacing w:after="0" w:line="240" w:lineRule="auto"/>
        <w:ind w:firstLine="709"/>
        <w:jc w:val="both"/>
        <w:rPr>
          <w:rFonts w:ascii="Times New Roman" w:hAnsi="Times New Roman" w:cs="Times New Roman"/>
          <w:sz w:val="28"/>
          <w:szCs w:val="28"/>
        </w:rPr>
      </w:pPr>
      <w:r w:rsidRPr="00F17C19">
        <w:rPr>
          <w:rFonts w:ascii="Times New Roman" w:hAnsi="Times New Roman" w:cs="Times New Roman"/>
          <w:sz w:val="28"/>
          <w:szCs w:val="28"/>
        </w:rPr>
        <w:t>По Калуському району перебувають на обліку військовослужбовці, які перебувають у полоні – 17 осіб, зникли безвісті – 432 особи, звільнені з полону – 14 осіб та загиблі (померлі) – 555 осіб.</w:t>
      </w:r>
    </w:p>
    <w:p w:rsidR="00C31777" w:rsidRPr="00C31777" w:rsidRDefault="00C31777" w:rsidP="00C45411">
      <w:pPr>
        <w:tabs>
          <w:tab w:val="left" w:pos="426"/>
          <w:tab w:val="left" w:pos="567"/>
          <w:tab w:val="left" w:pos="709"/>
        </w:tabs>
        <w:spacing w:after="0" w:line="240" w:lineRule="auto"/>
        <w:jc w:val="both"/>
        <w:rPr>
          <w:rFonts w:ascii="Times New Roman" w:hAnsi="Times New Roman" w:cs="Times New Roman"/>
          <w:sz w:val="28"/>
          <w:szCs w:val="28"/>
          <w:lang w:val="uk-UA"/>
        </w:rPr>
      </w:pPr>
    </w:p>
    <w:p w:rsidR="003E613B" w:rsidRPr="003E613B" w:rsidRDefault="003E613B" w:rsidP="003E613B">
      <w:pPr>
        <w:tabs>
          <w:tab w:val="left" w:pos="284"/>
        </w:tabs>
        <w:ind w:firstLine="567"/>
        <w:jc w:val="center"/>
        <w:rPr>
          <w:rFonts w:ascii="Times New Roman" w:hAnsi="Times New Roman" w:cs="Times New Roman"/>
          <w:sz w:val="28"/>
          <w:szCs w:val="28"/>
          <w:shd w:val="clear" w:color="auto" w:fill="FFFFFF"/>
        </w:rPr>
      </w:pPr>
      <w:r w:rsidRPr="003E613B">
        <w:rPr>
          <w:rFonts w:ascii="Times New Roman" w:hAnsi="Times New Roman" w:cs="Times New Roman"/>
          <w:b/>
          <w:sz w:val="28"/>
          <w:szCs w:val="28"/>
        </w:rPr>
        <w:t>Фахівці із супроводу ветерані</w:t>
      </w:r>
      <w:r>
        <w:rPr>
          <w:rFonts w:ascii="Times New Roman" w:hAnsi="Times New Roman" w:cs="Times New Roman"/>
          <w:b/>
          <w:sz w:val="28"/>
          <w:szCs w:val="28"/>
        </w:rPr>
        <w:t>в війни та демобілізованих осіб</w:t>
      </w:r>
    </w:p>
    <w:p w:rsidR="003E613B" w:rsidRPr="003E613B" w:rsidRDefault="003E613B" w:rsidP="00C45411">
      <w:pPr>
        <w:tabs>
          <w:tab w:val="left" w:pos="284"/>
        </w:tabs>
        <w:spacing w:after="0" w:line="240" w:lineRule="auto"/>
        <w:ind w:firstLine="567"/>
        <w:jc w:val="both"/>
        <w:rPr>
          <w:rFonts w:ascii="Times New Roman" w:hAnsi="Times New Roman" w:cs="Times New Roman"/>
          <w:sz w:val="28"/>
          <w:szCs w:val="28"/>
          <w:shd w:val="clear" w:color="auto" w:fill="FFFFFF"/>
        </w:rPr>
      </w:pPr>
      <w:r w:rsidRPr="003E613B">
        <w:rPr>
          <w:rFonts w:ascii="Times New Roman" w:hAnsi="Times New Roman" w:cs="Times New Roman"/>
          <w:sz w:val="28"/>
          <w:szCs w:val="28"/>
          <w:shd w:val="clear" w:color="auto" w:fill="FFFFFF"/>
        </w:rPr>
        <w:t>Одним із кроків Плану пріоритетних дій Уряду з 2024 року є надання підтримки ветеранам війни та членам їх сімей шляхом запровадження посади фахівця із супроводу ветеранів війни та демобілізованих осіб. Щоб демобілізовані після фронту військовослужбовці змогли швидко та ефективно адаптуватись до цивільного життя, в бюджетних та комунальних установах передбачені посади фахівців із супроводу. Фахівець із супроводу першим зустрічає ветерана та ветеранку після повернення в громаду. Консультує щодо отримання статусів, пільг, послуг, житла, проходження реабілітації, працевлаштування, започаткування власної справи, надає юридичну допомогу.</w:t>
      </w:r>
    </w:p>
    <w:p w:rsidR="003E613B" w:rsidRPr="003E613B" w:rsidRDefault="003E613B" w:rsidP="00C45411">
      <w:pPr>
        <w:tabs>
          <w:tab w:val="left" w:pos="284"/>
        </w:tabs>
        <w:spacing w:after="0" w:line="240" w:lineRule="auto"/>
        <w:ind w:firstLine="567"/>
        <w:jc w:val="both"/>
        <w:rPr>
          <w:rFonts w:ascii="Times New Roman" w:hAnsi="Times New Roman" w:cs="Times New Roman"/>
          <w:sz w:val="28"/>
          <w:szCs w:val="28"/>
          <w:shd w:val="clear" w:color="auto" w:fill="FFFFFF"/>
        </w:rPr>
      </w:pPr>
      <w:r w:rsidRPr="003E613B">
        <w:rPr>
          <w:rFonts w:ascii="Times New Roman" w:hAnsi="Times New Roman" w:cs="Times New Roman"/>
          <w:sz w:val="28"/>
          <w:szCs w:val="28"/>
          <w:shd w:val="clear" w:color="auto" w:fill="FFFFFF"/>
        </w:rPr>
        <w:t xml:space="preserve">Фахівець із супроводу є штатним працівником комунальної бюджетної установи або комунального некомерційного підприємства, що належить до сфери управління сільських, селищних, міських рад. Він підпорядковуватиметься керівнику такої установи або закладу, де він працевлаштований. </w:t>
      </w:r>
    </w:p>
    <w:p w:rsidR="003E613B" w:rsidRPr="003E613B" w:rsidRDefault="003E613B" w:rsidP="00C45411">
      <w:pPr>
        <w:tabs>
          <w:tab w:val="left" w:pos="284"/>
        </w:tabs>
        <w:spacing w:after="0" w:line="240" w:lineRule="auto"/>
        <w:ind w:firstLine="567"/>
        <w:jc w:val="both"/>
        <w:rPr>
          <w:rFonts w:ascii="Times New Roman" w:hAnsi="Times New Roman" w:cs="Times New Roman"/>
          <w:sz w:val="28"/>
          <w:szCs w:val="28"/>
          <w:shd w:val="clear" w:color="auto" w:fill="FFFFFF"/>
        </w:rPr>
      </w:pPr>
      <w:r w:rsidRPr="003E613B">
        <w:rPr>
          <w:rFonts w:ascii="Times New Roman" w:hAnsi="Times New Roman" w:cs="Times New Roman"/>
          <w:sz w:val="28"/>
          <w:szCs w:val="28"/>
          <w:shd w:val="clear" w:color="auto" w:fill="FFFFFF"/>
        </w:rPr>
        <w:t>Станом на 1 січня 2026 року у дванадцяти комунальних закладах Калуського району працевлаштовано</w:t>
      </w:r>
      <w:r w:rsidR="00C45411">
        <w:rPr>
          <w:rFonts w:ascii="Times New Roman" w:hAnsi="Times New Roman" w:cs="Times New Roman"/>
          <w:sz w:val="28"/>
          <w:szCs w:val="28"/>
          <w:shd w:val="clear" w:color="auto" w:fill="FFFFFF"/>
        </w:rPr>
        <w:t xml:space="preserve"> </w:t>
      </w:r>
      <w:proofErr w:type="gramStart"/>
      <w:r w:rsidRPr="003E613B">
        <w:rPr>
          <w:rFonts w:ascii="Times New Roman" w:hAnsi="Times New Roman" w:cs="Times New Roman"/>
          <w:sz w:val="28"/>
          <w:szCs w:val="28"/>
          <w:shd w:val="clear" w:color="auto" w:fill="FFFFFF"/>
        </w:rPr>
        <w:t>на посаду</w:t>
      </w:r>
      <w:proofErr w:type="gramEnd"/>
      <w:r w:rsidRPr="003E613B">
        <w:rPr>
          <w:rFonts w:ascii="Times New Roman" w:hAnsi="Times New Roman" w:cs="Times New Roman"/>
          <w:sz w:val="28"/>
          <w:szCs w:val="28"/>
          <w:shd w:val="clear" w:color="auto" w:fill="FFFFFF"/>
        </w:rPr>
        <w:t xml:space="preserve"> фахівця із супроводу ветеранів війни та демобілізованих осіб -  20</w:t>
      </w:r>
      <w:r w:rsidR="00C45411">
        <w:rPr>
          <w:rFonts w:ascii="Times New Roman" w:hAnsi="Times New Roman" w:cs="Times New Roman"/>
          <w:sz w:val="28"/>
          <w:szCs w:val="28"/>
          <w:shd w:val="clear" w:color="auto" w:fill="FFFFFF"/>
        </w:rPr>
        <w:t xml:space="preserve"> осіб:</w:t>
      </w:r>
    </w:p>
    <w:p w:rsidR="003E613B" w:rsidRPr="003E613B" w:rsidRDefault="003E613B" w:rsidP="003079C6">
      <w:pPr>
        <w:pStyle w:val="ab"/>
        <w:numPr>
          <w:ilvl w:val="0"/>
          <w:numId w:val="6"/>
        </w:numPr>
        <w:tabs>
          <w:tab w:val="left" w:pos="426"/>
        </w:tabs>
        <w:spacing w:after="0" w:line="240" w:lineRule="auto"/>
        <w:ind w:left="426" w:hanging="426"/>
        <w:jc w:val="both"/>
        <w:rPr>
          <w:rFonts w:ascii="Times New Roman" w:hAnsi="Times New Roman"/>
          <w:sz w:val="28"/>
          <w:szCs w:val="28"/>
          <w:shd w:val="clear" w:color="auto" w:fill="FFFFFF"/>
        </w:rPr>
      </w:pPr>
      <w:r w:rsidRPr="003E613B">
        <w:rPr>
          <w:rFonts w:ascii="Times New Roman" w:hAnsi="Times New Roman"/>
          <w:sz w:val="28"/>
          <w:szCs w:val="28"/>
          <w:shd w:val="clear" w:color="auto" w:fill="FFFFFF"/>
        </w:rPr>
        <w:t xml:space="preserve">Болехівський міський центр соціальних служб для сім’ї, дітей та молоді </w:t>
      </w:r>
      <w:r w:rsidR="00C45411">
        <w:rPr>
          <w:rFonts w:ascii="Times New Roman" w:hAnsi="Times New Roman"/>
          <w:sz w:val="28"/>
          <w:szCs w:val="28"/>
          <w:shd w:val="clear" w:color="auto" w:fill="FFFFFF"/>
        </w:rPr>
        <w:t xml:space="preserve">- </w:t>
      </w:r>
      <w:r w:rsidRPr="003E613B">
        <w:rPr>
          <w:rFonts w:ascii="Times New Roman" w:hAnsi="Times New Roman"/>
          <w:sz w:val="28"/>
          <w:szCs w:val="28"/>
          <w:shd w:val="clear" w:color="auto" w:fill="FFFFFF"/>
        </w:rPr>
        <w:t>3 особи;</w:t>
      </w:r>
    </w:p>
    <w:p w:rsidR="003E613B" w:rsidRPr="003E613B" w:rsidRDefault="00C45411" w:rsidP="003079C6">
      <w:pPr>
        <w:pStyle w:val="ab"/>
        <w:numPr>
          <w:ilvl w:val="0"/>
          <w:numId w:val="6"/>
        </w:numPr>
        <w:tabs>
          <w:tab w:val="left" w:pos="426"/>
        </w:tabs>
        <w:spacing w:line="240" w:lineRule="auto"/>
        <w:ind w:left="426" w:hanging="426"/>
        <w:jc w:val="both"/>
        <w:rPr>
          <w:rFonts w:ascii="Times New Roman" w:hAnsi="Times New Roman"/>
          <w:sz w:val="28"/>
          <w:szCs w:val="28"/>
          <w:shd w:val="clear" w:color="auto" w:fill="FFFFFF"/>
        </w:rPr>
      </w:pPr>
      <w:r>
        <w:rPr>
          <w:rFonts w:ascii="Times New Roman" w:hAnsi="Times New Roman"/>
          <w:sz w:val="28"/>
          <w:szCs w:val="28"/>
          <w:shd w:val="clear" w:color="auto" w:fill="FFFFFF"/>
          <w:lang w:val="uk-UA"/>
        </w:rPr>
        <w:lastRenderedPageBreak/>
        <w:t>к</w:t>
      </w:r>
      <w:r w:rsidR="003E613B" w:rsidRPr="003E613B">
        <w:rPr>
          <w:rFonts w:ascii="Times New Roman" w:hAnsi="Times New Roman"/>
          <w:sz w:val="28"/>
          <w:szCs w:val="28"/>
          <w:shd w:val="clear" w:color="auto" w:fill="FFFFFF"/>
        </w:rPr>
        <w:t>омунальний заклад «Центр надання соціальних послуг Брошнів - Осадської селищної ради» - 1 особу;</w:t>
      </w:r>
    </w:p>
    <w:p w:rsidR="003E613B" w:rsidRPr="003E613B" w:rsidRDefault="00C45411" w:rsidP="003079C6">
      <w:pPr>
        <w:pStyle w:val="ab"/>
        <w:numPr>
          <w:ilvl w:val="0"/>
          <w:numId w:val="6"/>
        </w:numPr>
        <w:tabs>
          <w:tab w:val="left" w:pos="426"/>
        </w:tabs>
        <w:spacing w:line="240" w:lineRule="auto"/>
        <w:ind w:left="426" w:hanging="426"/>
        <w:jc w:val="both"/>
        <w:rPr>
          <w:rFonts w:ascii="Times New Roman" w:hAnsi="Times New Roman"/>
          <w:sz w:val="28"/>
          <w:szCs w:val="28"/>
          <w:shd w:val="clear" w:color="auto" w:fill="FFFFFF"/>
        </w:rPr>
      </w:pPr>
      <w:r>
        <w:rPr>
          <w:rFonts w:ascii="Times New Roman" w:hAnsi="Times New Roman"/>
          <w:sz w:val="28"/>
          <w:szCs w:val="28"/>
          <w:shd w:val="clear" w:color="auto" w:fill="FFFFFF"/>
          <w:lang w:val="uk-UA"/>
        </w:rPr>
        <w:t>к</w:t>
      </w:r>
      <w:r w:rsidR="003E613B" w:rsidRPr="003E613B">
        <w:rPr>
          <w:rFonts w:ascii="Times New Roman" w:hAnsi="Times New Roman"/>
          <w:sz w:val="28"/>
          <w:szCs w:val="28"/>
          <w:shd w:val="clear" w:color="auto" w:fill="FFFFFF"/>
        </w:rPr>
        <w:t>омунальне некомерційне підприємство «Центр первинно-санітарної допомоги Верхнянської сільська рада Калуського району Івано-Франківської області»</w:t>
      </w:r>
      <w:r w:rsidR="003E613B" w:rsidRPr="003E613B">
        <w:rPr>
          <w:rFonts w:ascii="Times New Roman" w:hAnsi="Times New Roman"/>
          <w:sz w:val="28"/>
          <w:szCs w:val="28"/>
        </w:rPr>
        <w:t xml:space="preserve"> </w:t>
      </w:r>
      <w:r w:rsidR="003E613B" w:rsidRPr="003E613B">
        <w:rPr>
          <w:rFonts w:ascii="Times New Roman" w:hAnsi="Times New Roman"/>
          <w:sz w:val="28"/>
          <w:szCs w:val="28"/>
          <w:shd w:val="clear" w:color="auto" w:fill="FFFFFF"/>
        </w:rPr>
        <w:t>- 1 особу;</w:t>
      </w:r>
    </w:p>
    <w:p w:rsidR="003E613B" w:rsidRPr="003E613B" w:rsidRDefault="00C45411" w:rsidP="003079C6">
      <w:pPr>
        <w:pStyle w:val="ab"/>
        <w:numPr>
          <w:ilvl w:val="0"/>
          <w:numId w:val="6"/>
        </w:numPr>
        <w:tabs>
          <w:tab w:val="left" w:pos="426"/>
        </w:tabs>
        <w:spacing w:line="240" w:lineRule="auto"/>
        <w:ind w:left="426" w:hanging="426"/>
        <w:jc w:val="both"/>
        <w:rPr>
          <w:rFonts w:ascii="Times New Roman" w:hAnsi="Times New Roman"/>
          <w:sz w:val="28"/>
          <w:szCs w:val="28"/>
          <w:shd w:val="clear" w:color="auto" w:fill="FFFFFF"/>
        </w:rPr>
      </w:pPr>
      <w:r>
        <w:rPr>
          <w:rFonts w:ascii="Times New Roman" w:hAnsi="Times New Roman"/>
          <w:sz w:val="28"/>
          <w:szCs w:val="28"/>
          <w:shd w:val="clear" w:color="auto" w:fill="FFFFFF"/>
          <w:lang w:val="uk-UA"/>
        </w:rPr>
        <w:t>к</w:t>
      </w:r>
      <w:r w:rsidR="003E613B" w:rsidRPr="003E613B">
        <w:rPr>
          <w:rFonts w:ascii="Times New Roman" w:hAnsi="Times New Roman"/>
          <w:sz w:val="28"/>
          <w:szCs w:val="28"/>
          <w:shd w:val="clear" w:color="auto" w:fill="FFFFFF"/>
        </w:rPr>
        <w:t>омунальний заклад «Центр надання соціальних послуг» Вигодської селищної ради - 1 особу;</w:t>
      </w:r>
    </w:p>
    <w:p w:rsidR="003E613B" w:rsidRPr="003E613B" w:rsidRDefault="00C45411" w:rsidP="003079C6">
      <w:pPr>
        <w:pStyle w:val="ab"/>
        <w:numPr>
          <w:ilvl w:val="0"/>
          <w:numId w:val="6"/>
        </w:numPr>
        <w:tabs>
          <w:tab w:val="left" w:pos="426"/>
        </w:tabs>
        <w:spacing w:line="240" w:lineRule="auto"/>
        <w:ind w:left="426" w:hanging="426"/>
        <w:jc w:val="both"/>
        <w:rPr>
          <w:rFonts w:ascii="Times New Roman" w:hAnsi="Times New Roman"/>
          <w:sz w:val="28"/>
          <w:szCs w:val="28"/>
          <w:shd w:val="clear" w:color="auto" w:fill="FFFFFF"/>
        </w:rPr>
      </w:pPr>
      <w:r>
        <w:rPr>
          <w:rFonts w:ascii="Times New Roman" w:hAnsi="Times New Roman"/>
          <w:sz w:val="28"/>
          <w:szCs w:val="28"/>
          <w:shd w:val="clear" w:color="auto" w:fill="FFFFFF"/>
          <w:lang w:val="uk-UA"/>
        </w:rPr>
        <w:t>к</w:t>
      </w:r>
      <w:r w:rsidR="003E613B" w:rsidRPr="003E613B">
        <w:rPr>
          <w:rFonts w:ascii="Times New Roman" w:hAnsi="Times New Roman"/>
          <w:sz w:val="28"/>
          <w:szCs w:val="28"/>
          <w:shd w:val="clear" w:color="auto" w:fill="FFFFFF"/>
        </w:rPr>
        <w:t xml:space="preserve">омунальний заклад «Центр надання соціальних послуг» Витвицької сільської ради - 1 особу; </w:t>
      </w:r>
    </w:p>
    <w:p w:rsidR="003E613B" w:rsidRPr="003E613B" w:rsidRDefault="00C45411" w:rsidP="003079C6">
      <w:pPr>
        <w:pStyle w:val="ab"/>
        <w:numPr>
          <w:ilvl w:val="0"/>
          <w:numId w:val="6"/>
        </w:numPr>
        <w:tabs>
          <w:tab w:val="left" w:pos="426"/>
        </w:tabs>
        <w:spacing w:line="240" w:lineRule="auto"/>
        <w:ind w:left="426" w:hanging="426"/>
        <w:jc w:val="both"/>
        <w:rPr>
          <w:rFonts w:ascii="Times New Roman" w:hAnsi="Times New Roman"/>
          <w:sz w:val="28"/>
          <w:szCs w:val="28"/>
          <w:shd w:val="clear" w:color="auto" w:fill="FFFFFF"/>
        </w:rPr>
      </w:pPr>
      <w:r>
        <w:rPr>
          <w:rFonts w:ascii="Times New Roman" w:hAnsi="Times New Roman"/>
          <w:sz w:val="28"/>
          <w:szCs w:val="28"/>
          <w:shd w:val="clear" w:color="auto" w:fill="FFFFFF"/>
          <w:lang w:val="uk-UA"/>
        </w:rPr>
        <w:t>к</w:t>
      </w:r>
      <w:r w:rsidR="003E613B" w:rsidRPr="003E613B">
        <w:rPr>
          <w:rFonts w:ascii="Times New Roman" w:hAnsi="Times New Roman"/>
          <w:sz w:val="28"/>
          <w:szCs w:val="28"/>
          <w:shd w:val="clear" w:color="auto" w:fill="FFFFFF"/>
        </w:rPr>
        <w:t>омунальний заклад «Центр надання соціальних послуг Долинської  міської ради» - 1 особу;</w:t>
      </w:r>
    </w:p>
    <w:p w:rsidR="003E613B" w:rsidRPr="003E613B" w:rsidRDefault="00C45411" w:rsidP="003079C6">
      <w:pPr>
        <w:pStyle w:val="ab"/>
        <w:numPr>
          <w:ilvl w:val="0"/>
          <w:numId w:val="6"/>
        </w:numPr>
        <w:tabs>
          <w:tab w:val="left" w:pos="426"/>
        </w:tabs>
        <w:spacing w:line="240" w:lineRule="auto"/>
        <w:ind w:left="426" w:hanging="426"/>
        <w:jc w:val="both"/>
        <w:rPr>
          <w:rFonts w:ascii="Times New Roman" w:hAnsi="Times New Roman"/>
          <w:sz w:val="28"/>
          <w:szCs w:val="28"/>
          <w:shd w:val="clear" w:color="auto" w:fill="FFFFFF"/>
        </w:rPr>
      </w:pPr>
      <w:r>
        <w:rPr>
          <w:rFonts w:ascii="Times New Roman" w:hAnsi="Times New Roman"/>
          <w:sz w:val="28"/>
          <w:szCs w:val="28"/>
          <w:shd w:val="clear" w:color="auto" w:fill="FFFFFF"/>
          <w:lang w:val="uk-UA"/>
        </w:rPr>
        <w:t>к</w:t>
      </w:r>
      <w:r w:rsidR="003E613B" w:rsidRPr="003E613B">
        <w:rPr>
          <w:rFonts w:ascii="Times New Roman" w:hAnsi="Times New Roman"/>
          <w:sz w:val="28"/>
          <w:szCs w:val="28"/>
          <w:shd w:val="clear" w:color="auto" w:fill="FFFFFF"/>
        </w:rPr>
        <w:t>омунальне некомерційне підприємство «Долинська багатопрофільна лікарня» - 1особу;</w:t>
      </w:r>
    </w:p>
    <w:p w:rsidR="003E613B" w:rsidRPr="003E613B" w:rsidRDefault="00C45411" w:rsidP="003079C6">
      <w:pPr>
        <w:pStyle w:val="ab"/>
        <w:numPr>
          <w:ilvl w:val="0"/>
          <w:numId w:val="6"/>
        </w:numPr>
        <w:tabs>
          <w:tab w:val="left" w:pos="426"/>
        </w:tabs>
        <w:spacing w:line="240" w:lineRule="auto"/>
        <w:ind w:left="426" w:hanging="426"/>
        <w:jc w:val="both"/>
        <w:rPr>
          <w:rFonts w:ascii="Times New Roman" w:hAnsi="Times New Roman"/>
          <w:sz w:val="28"/>
          <w:szCs w:val="28"/>
          <w:shd w:val="clear" w:color="auto" w:fill="FFFFFF"/>
        </w:rPr>
      </w:pPr>
      <w:r>
        <w:rPr>
          <w:rFonts w:ascii="Times New Roman" w:hAnsi="Times New Roman"/>
          <w:sz w:val="28"/>
          <w:szCs w:val="28"/>
          <w:shd w:val="clear" w:color="auto" w:fill="FFFFFF"/>
        </w:rPr>
        <w:t>Калуський міський центр</w:t>
      </w:r>
      <w:r w:rsidR="003E613B" w:rsidRPr="003E613B">
        <w:rPr>
          <w:rFonts w:ascii="Times New Roman" w:hAnsi="Times New Roman"/>
          <w:sz w:val="28"/>
          <w:szCs w:val="28"/>
          <w:shd w:val="clear" w:color="auto" w:fill="FFFFFF"/>
        </w:rPr>
        <w:t xml:space="preserve"> соціальних служб - 4 особи;  </w:t>
      </w:r>
    </w:p>
    <w:p w:rsidR="003E613B" w:rsidRPr="003E613B" w:rsidRDefault="00C45411" w:rsidP="003079C6">
      <w:pPr>
        <w:pStyle w:val="ab"/>
        <w:numPr>
          <w:ilvl w:val="0"/>
          <w:numId w:val="6"/>
        </w:numPr>
        <w:tabs>
          <w:tab w:val="left" w:pos="426"/>
        </w:tabs>
        <w:spacing w:line="240" w:lineRule="auto"/>
        <w:ind w:left="426" w:hanging="426"/>
        <w:jc w:val="both"/>
        <w:rPr>
          <w:rFonts w:ascii="Times New Roman" w:hAnsi="Times New Roman"/>
          <w:sz w:val="28"/>
          <w:szCs w:val="28"/>
          <w:shd w:val="clear" w:color="auto" w:fill="FFFFFF"/>
        </w:rPr>
      </w:pPr>
      <w:r>
        <w:rPr>
          <w:rFonts w:ascii="Times New Roman" w:hAnsi="Times New Roman"/>
          <w:sz w:val="28"/>
          <w:szCs w:val="28"/>
          <w:shd w:val="clear" w:color="auto" w:fill="FFFFFF"/>
          <w:lang w:val="uk-UA"/>
        </w:rPr>
        <w:t>к</w:t>
      </w:r>
      <w:r w:rsidR="003E613B" w:rsidRPr="003E613B">
        <w:rPr>
          <w:rFonts w:ascii="Times New Roman" w:hAnsi="Times New Roman"/>
          <w:sz w:val="28"/>
          <w:szCs w:val="28"/>
          <w:shd w:val="clear" w:color="auto" w:fill="FFFFFF"/>
        </w:rPr>
        <w:t xml:space="preserve">омунальне некомерційне підприємство «Центральна районна лікарня Калуської міської ради Івано-Франківської області» - 1 особу; </w:t>
      </w:r>
    </w:p>
    <w:p w:rsidR="003E613B" w:rsidRPr="003E613B" w:rsidRDefault="00C45411" w:rsidP="003079C6">
      <w:pPr>
        <w:pStyle w:val="ab"/>
        <w:numPr>
          <w:ilvl w:val="0"/>
          <w:numId w:val="6"/>
        </w:numPr>
        <w:tabs>
          <w:tab w:val="left" w:pos="426"/>
        </w:tabs>
        <w:spacing w:line="240" w:lineRule="auto"/>
        <w:ind w:left="426" w:hanging="426"/>
        <w:jc w:val="both"/>
        <w:rPr>
          <w:rFonts w:ascii="Times New Roman" w:hAnsi="Times New Roman"/>
          <w:sz w:val="28"/>
          <w:szCs w:val="28"/>
          <w:shd w:val="clear" w:color="auto" w:fill="FFFFFF"/>
        </w:rPr>
      </w:pPr>
      <w:r>
        <w:rPr>
          <w:rFonts w:ascii="Times New Roman" w:hAnsi="Times New Roman"/>
          <w:sz w:val="28"/>
          <w:szCs w:val="28"/>
          <w:shd w:val="clear" w:color="auto" w:fill="FFFFFF"/>
          <w:lang w:val="uk-UA"/>
        </w:rPr>
        <w:t>к</w:t>
      </w:r>
      <w:r w:rsidR="003E613B" w:rsidRPr="003E613B">
        <w:rPr>
          <w:rFonts w:ascii="Times New Roman" w:hAnsi="Times New Roman"/>
          <w:sz w:val="28"/>
          <w:szCs w:val="28"/>
          <w:shd w:val="clear" w:color="auto" w:fill="FFFFFF"/>
        </w:rPr>
        <w:t>омунальну установу «Центр надання соціальних послуг» Новицької  територіальної громади – 1 особу;</w:t>
      </w:r>
    </w:p>
    <w:p w:rsidR="003E613B" w:rsidRPr="003E613B" w:rsidRDefault="00C45411" w:rsidP="003079C6">
      <w:pPr>
        <w:pStyle w:val="ab"/>
        <w:numPr>
          <w:ilvl w:val="0"/>
          <w:numId w:val="6"/>
        </w:numPr>
        <w:tabs>
          <w:tab w:val="left" w:pos="426"/>
        </w:tabs>
        <w:spacing w:line="240" w:lineRule="auto"/>
        <w:ind w:left="426" w:hanging="426"/>
        <w:jc w:val="both"/>
        <w:rPr>
          <w:rFonts w:ascii="Times New Roman" w:hAnsi="Times New Roman"/>
          <w:sz w:val="28"/>
          <w:szCs w:val="28"/>
          <w:shd w:val="clear" w:color="auto" w:fill="FFFFFF"/>
        </w:rPr>
      </w:pPr>
      <w:r>
        <w:rPr>
          <w:rFonts w:ascii="Times New Roman" w:hAnsi="Times New Roman"/>
          <w:sz w:val="28"/>
          <w:szCs w:val="28"/>
          <w:shd w:val="clear" w:color="auto" w:fill="FFFFFF"/>
          <w:lang w:val="uk-UA"/>
        </w:rPr>
        <w:t>т</w:t>
      </w:r>
      <w:r w:rsidR="003E613B" w:rsidRPr="003E613B">
        <w:rPr>
          <w:rFonts w:ascii="Times New Roman" w:hAnsi="Times New Roman"/>
          <w:sz w:val="28"/>
          <w:szCs w:val="28"/>
          <w:shd w:val="clear" w:color="auto" w:fill="FFFFFF"/>
        </w:rPr>
        <w:t>ериторіальний центр соціального обслуговування (надання соціальних послуг) Перегінської селищної ради » - 1 особу;</w:t>
      </w:r>
    </w:p>
    <w:p w:rsidR="003E613B" w:rsidRPr="003E613B" w:rsidRDefault="00C45411" w:rsidP="003079C6">
      <w:pPr>
        <w:pStyle w:val="ab"/>
        <w:numPr>
          <w:ilvl w:val="0"/>
          <w:numId w:val="6"/>
        </w:numPr>
        <w:tabs>
          <w:tab w:val="left" w:pos="426"/>
        </w:tabs>
        <w:spacing w:after="0" w:line="240" w:lineRule="auto"/>
        <w:ind w:left="425" w:hanging="425"/>
        <w:jc w:val="both"/>
        <w:rPr>
          <w:rFonts w:ascii="Times New Roman" w:hAnsi="Times New Roman"/>
          <w:sz w:val="28"/>
          <w:szCs w:val="28"/>
          <w:shd w:val="clear" w:color="auto" w:fill="FFFFFF"/>
        </w:rPr>
      </w:pPr>
      <w:r>
        <w:rPr>
          <w:rFonts w:ascii="Times New Roman" w:hAnsi="Times New Roman"/>
          <w:sz w:val="28"/>
          <w:szCs w:val="28"/>
          <w:shd w:val="clear" w:color="auto" w:fill="FFFFFF"/>
          <w:lang w:val="uk-UA"/>
        </w:rPr>
        <w:t>к</w:t>
      </w:r>
      <w:r w:rsidR="003E613B" w:rsidRPr="003E613B">
        <w:rPr>
          <w:rFonts w:ascii="Times New Roman" w:hAnsi="Times New Roman"/>
          <w:sz w:val="28"/>
          <w:szCs w:val="28"/>
          <w:shd w:val="clear" w:color="auto" w:fill="FFFFFF"/>
        </w:rPr>
        <w:t xml:space="preserve">омунальна установа «Територіальний центр соціального обслуговування  (надання  соціальних послуг)» Рожнятівської селищної ради - 4 особи. </w:t>
      </w:r>
    </w:p>
    <w:p w:rsidR="003E613B" w:rsidRPr="003E613B" w:rsidRDefault="003E613B" w:rsidP="00C45411">
      <w:pPr>
        <w:spacing w:after="0" w:line="240" w:lineRule="auto"/>
        <w:ind w:firstLine="709"/>
        <w:jc w:val="both"/>
        <w:rPr>
          <w:rFonts w:ascii="Times New Roman" w:hAnsi="Times New Roman" w:cs="Times New Roman"/>
          <w:sz w:val="28"/>
          <w:szCs w:val="28"/>
        </w:rPr>
      </w:pPr>
      <w:r w:rsidRPr="003E613B">
        <w:rPr>
          <w:rFonts w:ascii="Times New Roman" w:eastAsia="Calibri" w:hAnsi="Times New Roman" w:cs="Times New Roman"/>
          <w:sz w:val="28"/>
          <w:szCs w:val="28"/>
        </w:rPr>
        <w:t xml:space="preserve">Четверо фахівців із супроводу, які мають статус: 2 - учасника бойових дій, 1 – особа з інвалідністю внаслідок війни, 1 – член сім’ї загиблого (померлого) Захисника та Захисниці України </w:t>
      </w:r>
      <w:r w:rsidRPr="003E613B">
        <w:rPr>
          <w:rFonts w:ascii="Times New Roman" w:eastAsia="Calibri" w:hAnsi="Times New Roman" w:cs="Times New Roman"/>
          <w:sz w:val="28"/>
          <w:szCs w:val="28"/>
          <w:shd w:val="clear" w:color="auto" w:fill="FFFFFF"/>
        </w:rPr>
        <w:t>завершили курс підвищення кваліфікації. Фахівці із супроводу покращили свої знання щодо організації роботи фахівця із супроводу ветеранів війни та демобілізованих осіб. По завершенню програми з підвищення кваліфікації фахівці із супроводу отримали відповідні сертифікати</w:t>
      </w:r>
      <w:r w:rsidRPr="003E613B">
        <w:rPr>
          <w:rFonts w:ascii="Times New Roman" w:hAnsi="Times New Roman" w:cs="Times New Roman"/>
          <w:sz w:val="28"/>
          <w:szCs w:val="28"/>
        </w:rPr>
        <w:t>.</w:t>
      </w:r>
    </w:p>
    <w:p w:rsidR="003E613B" w:rsidRPr="003E613B" w:rsidRDefault="003E613B" w:rsidP="00C45411">
      <w:pPr>
        <w:tabs>
          <w:tab w:val="left" w:pos="284"/>
        </w:tabs>
        <w:spacing w:after="0" w:line="240" w:lineRule="auto"/>
        <w:ind w:firstLine="567"/>
        <w:jc w:val="both"/>
        <w:rPr>
          <w:rFonts w:ascii="Times New Roman" w:hAnsi="Times New Roman" w:cs="Times New Roman"/>
          <w:sz w:val="28"/>
          <w:szCs w:val="28"/>
          <w:shd w:val="clear" w:color="auto" w:fill="FFFFFF"/>
        </w:rPr>
      </w:pPr>
      <w:r w:rsidRPr="003E613B">
        <w:rPr>
          <w:rFonts w:ascii="Times New Roman" w:hAnsi="Times New Roman" w:cs="Times New Roman"/>
          <w:sz w:val="28"/>
          <w:szCs w:val="28"/>
          <w:shd w:val="clear" w:color="auto" w:fill="FFFFFF"/>
        </w:rPr>
        <w:t>Громади активно працюють із заключенням договорів, щодо відкриття вакансій для тих громад, де немає відкритих комунальних закладів. Так в Рожнятівській ТГ відкрито дві вакансії для Спаської сільської ТГ та Дубівської сільської ТГ. На даний час там працевлаштовано фахівців.</w:t>
      </w:r>
    </w:p>
    <w:p w:rsidR="003E613B" w:rsidRPr="003E613B" w:rsidRDefault="003E613B" w:rsidP="00C45411">
      <w:pPr>
        <w:tabs>
          <w:tab w:val="left" w:pos="284"/>
        </w:tabs>
        <w:spacing w:after="0" w:line="240" w:lineRule="auto"/>
        <w:ind w:firstLine="567"/>
        <w:jc w:val="both"/>
        <w:rPr>
          <w:rFonts w:ascii="Times New Roman" w:hAnsi="Times New Roman" w:cs="Times New Roman"/>
          <w:sz w:val="28"/>
          <w:szCs w:val="28"/>
          <w:shd w:val="clear" w:color="auto" w:fill="FFFFFF"/>
        </w:rPr>
      </w:pPr>
      <w:r w:rsidRPr="003E613B">
        <w:rPr>
          <w:rFonts w:ascii="Times New Roman" w:hAnsi="Times New Roman" w:cs="Times New Roman"/>
          <w:sz w:val="28"/>
          <w:szCs w:val="28"/>
          <w:shd w:val="clear" w:color="auto" w:fill="FFFFFF"/>
        </w:rPr>
        <w:t>Немає відкритої вакансії у Войнилівську селищну територіальну громаду. Планують ввести посаду у</w:t>
      </w:r>
      <w:r w:rsidRPr="003E613B">
        <w:rPr>
          <w:rFonts w:ascii="Times New Roman" w:hAnsi="Times New Roman" w:cs="Times New Roman"/>
          <w:sz w:val="28"/>
          <w:szCs w:val="28"/>
        </w:rPr>
        <w:t xml:space="preserve"> </w:t>
      </w:r>
      <w:r w:rsidRPr="003E613B">
        <w:rPr>
          <w:rFonts w:ascii="Times New Roman" w:hAnsi="Times New Roman" w:cs="Times New Roman"/>
          <w:sz w:val="28"/>
          <w:szCs w:val="28"/>
          <w:shd w:val="clear" w:color="auto" w:fill="FFFFFF"/>
        </w:rPr>
        <w:t xml:space="preserve">комунальне некомерційне підприємство «Войнилівський центр первинної медико-санітарної допомоги». </w:t>
      </w:r>
    </w:p>
    <w:p w:rsidR="003E613B" w:rsidRPr="003E613B" w:rsidRDefault="003E613B" w:rsidP="00C45411">
      <w:pPr>
        <w:tabs>
          <w:tab w:val="left" w:pos="284"/>
        </w:tabs>
        <w:spacing w:after="0" w:line="240" w:lineRule="auto"/>
        <w:ind w:firstLine="567"/>
        <w:jc w:val="both"/>
        <w:rPr>
          <w:rFonts w:ascii="Times New Roman" w:hAnsi="Times New Roman" w:cs="Times New Roman"/>
          <w:sz w:val="28"/>
          <w:szCs w:val="28"/>
          <w:shd w:val="clear" w:color="auto" w:fill="FFFFFF"/>
        </w:rPr>
      </w:pPr>
      <w:r w:rsidRPr="003E613B">
        <w:rPr>
          <w:rFonts w:ascii="Times New Roman" w:hAnsi="Times New Roman" w:cs="Times New Roman"/>
          <w:sz w:val="28"/>
          <w:szCs w:val="28"/>
          <w:shd w:val="clear" w:color="auto" w:fill="FFFFFF"/>
        </w:rPr>
        <w:t>Станом на 01.01.2026 року фахівцями із супроводу ветеранів війни та демобілізованих осіб</w:t>
      </w:r>
      <w:r w:rsidR="00C45411">
        <w:rPr>
          <w:rFonts w:ascii="Times New Roman" w:hAnsi="Times New Roman" w:cs="Times New Roman"/>
          <w:sz w:val="28"/>
          <w:szCs w:val="28"/>
          <w:shd w:val="clear" w:color="auto" w:fill="FFFFFF"/>
        </w:rPr>
        <w:t xml:space="preserve"> </w:t>
      </w:r>
      <w:r w:rsidR="00D95289">
        <w:rPr>
          <w:rFonts w:ascii="Times New Roman" w:hAnsi="Times New Roman" w:cs="Times New Roman"/>
          <w:sz w:val="28"/>
          <w:szCs w:val="28"/>
          <w:shd w:val="clear" w:color="auto" w:fill="FFFFFF"/>
        </w:rPr>
        <w:t>Калуського району отримано 898</w:t>
      </w:r>
      <w:r w:rsidRPr="003E613B">
        <w:rPr>
          <w:rFonts w:ascii="Times New Roman" w:hAnsi="Times New Roman" w:cs="Times New Roman"/>
          <w:sz w:val="28"/>
          <w:szCs w:val="28"/>
          <w:shd w:val="clear" w:color="auto" w:fill="FFFFFF"/>
        </w:rPr>
        <w:t xml:space="preserve"> заяв, із них:</w:t>
      </w:r>
    </w:p>
    <w:p w:rsidR="003E613B" w:rsidRPr="003E613B" w:rsidRDefault="003E613B" w:rsidP="003079C6">
      <w:pPr>
        <w:pStyle w:val="ab"/>
        <w:numPr>
          <w:ilvl w:val="0"/>
          <w:numId w:val="5"/>
        </w:numPr>
        <w:tabs>
          <w:tab w:val="left" w:pos="284"/>
        </w:tabs>
        <w:spacing w:after="0" w:line="240" w:lineRule="auto"/>
        <w:ind w:left="284" w:hanging="284"/>
        <w:jc w:val="both"/>
        <w:rPr>
          <w:rFonts w:ascii="Times New Roman" w:hAnsi="Times New Roman"/>
          <w:sz w:val="28"/>
          <w:szCs w:val="28"/>
          <w:shd w:val="clear" w:color="auto" w:fill="FFFFFF"/>
        </w:rPr>
      </w:pPr>
      <w:r w:rsidRPr="003E613B">
        <w:rPr>
          <w:rFonts w:ascii="Times New Roman" w:hAnsi="Times New Roman"/>
          <w:sz w:val="28"/>
          <w:szCs w:val="28"/>
          <w:shd w:val="clear" w:color="auto" w:fill="FFFFFF"/>
        </w:rPr>
        <w:t>348 – від ветеранів війни;</w:t>
      </w:r>
    </w:p>
    <w:p w:rsidR="003E613B" w:rsidRPr="003E613B" w:rsidRDefault="003E613B" w:rsidP="003079C6">
      <w:pPr>
        <w:pStyle w:val="ab"/>
        <w:numPr>
          <w:ilvl w:val="0"/>
          <w:numId w:val="5"/>
        </w:numPr>
        <w:tabs>
          <w:tab w:val="left" w:pos="284"/>
        </w:tabs>
        <w:spacing w:after="0" w:line="240" w:lineRule="auto"/>
        <w:ind w:left="284" w:hanging="284"/>
        <w:jc w:val="both"/>
        <w:rPr>
          <w:rFonts w:ascii="Times New Roman" w:hAnsi="Times New Roman"/>
          <w:sz w:val="28"/>
          <w:szCs w:val="28"/>
          <w:shd w:val="clear" w:color="auto" w:fill="FFFFFF"/>
        </w:rPr>
      </w:pPr>
      <w:r w:rsidRPr="003E613B">
        <w:rPr>
          <w:rFonts w:ascii="Times New Roman" w:hAnsi="Times New Roman"/>
          <w:sz w:val="28"/>
          <w:szCs w:val="28"/>
          <w:shd w:val="clear" w:color="auto" w:fill="FFFFFF"/>
        </w:rPr>
        <w:t>210 – членів сімей осіб, які зникли безвісти за особливих обставин під час проходження військової служби;</w:t>
      </w:r>
    </w:p>
    <w:p w:rsidR="003E613B" w:rsidRPr="003E613B" w:rsidRDefault="003E613B" w:rsidP="003079C6">
      <w:pPr>
        <w:pStyle w:val="ab"/>
        <w:numPr>
          <w:ilvl w:val="0"/>
          <w:numId w:val="5"/>
        </w:numPr>
        <w:tabs>
          <w:tab w:val="left" w:pos="284"/>
        </w:tabs>
        <w:spacing w:after="0" w:line="240" w:lineRule="auto"/>
        <w:ind w:left="284" w:hanging="284"/>
        <w:jc w:val="both"/>
        <w:rPr>
          <w:rFonts w:ascii="Times New Roman" w:hAnsi="Times New Roman"/>
          <w:sz w:val="28"/>
          <w:szCs w:val="28"/>
          <w:shd w:val="clear" w:color="auto" w:fill="FFFFFF"/>
        </w:rPr>
      </w:pPr>
      <w:r w:rsidRPr="003E613B">
        <w:rPr>
          <w:rFonts w:ascii="Times New Roman" w:hAnsi="Times New Roman"/>
          <w:sz w:val="28"/>
          <w:szCs w:val="28"/>
          <w:shd w:val="clear" w:color="auto" w:fill="FFFFFF"/>
        </w:rPr>
        <w:t>145 – осіб з інвалідністю з числа ветеранів війни;</w:t>
      </w:r>
    </w:p>
    <w:p w:rsidR="003E613B" w:rsidRPr="003E613B" w:rsidRDefault="003E613B" w:rsidP="003079C6">
      <w:pPr>
        <w:pStyle w:val="ab"/>
        <w:numPr>
          <w:ilvl w:val="0"/>
          <w:numId w:val="5"/>
        </w:numPr>
        <w:tabs>
          <w:tab w:val="left" w:pos="284"/>
        </w:tabs>
        <w:spacing w:after="0" w:line="240" w:lineRule="auto"/>
        <w:ind w:left="284" w:hanging="284"/>
        <w:jc w:val="both"/>
        <w:rPr>
          <w:rFonts w:ascii="Times New Roman" w:hAnsi="Times New Roman"/>
          <w:sz w:val="28"/>
          <w:szCs w:val="28"/>
          <w:shd w:val="clear" w:color="auto" w:fill="FFFFFF"/>
        </w:rPr>
      </w:pPr>
      <w:r w:rsidRPr="003E613B">
        <w:rPr>
          <w:rFonts w:ascii="Times New Roman" w:hAnsi="Times New Roman"/>
          <w:sz w:val="28"/>
          <w:szCs w:val="28"/>
          <w:shd w:val="clear" w:color="auto" w:fill="FFFFFF"/>
        </w:rPr>
        <w:t xml:space="preserve">  86 – членів сімей загиблих (померлих) Захисників і Захисниць України;</w:t>
      </w:r>
    </w:p>
    <w:p w:rsidR="003E613B" w:rsidRPr="003E613B" w:rsidRDefault="003E613B" w:rsidP="003079C6">
      <w:pPr>
        <w:pStyle w:val="ab"/>
        <w:numPr>
          <w:ilvl w:val="0"/>
          <w:numId w:val="5"/>
        </w:numPr>
        <w:tabs>
          <w:tab w:val="left" w:pos="284"/>
        </w:tabs>
        <w:spacing w:after="0" w:line="240" w:lineRule="auto"/>
        <w:ind w:left="284" w:hanging="284"/>
        <w:jc w:val="both"/>
        <w:rPr>
          <w:rFonts w:ascii="Times New Roman" w:hAnsi="Times New Roman"/>
          <w:sz w:val="28"/>
          <w:szCs w:val="28"/>
        </w:rPr>
      </w:pPr>
      <w:r w:rsidRPr="003E613B">
        <w:rPr>
          <w:rFonts w:ascii="Times New Roman" w:hAnsi="Times New Roman"/>
          <w:sz w:val="28"/>
          <w:szCs w:val="28"/>
          <w:shd w:val="clear" w:color="auto" w:fill="FFFFFF"/>
        </w:rPr>
        <w:t xml:space="preserve">  34 – членів сімей загиблих (померлих) ветеранів війни;</w:t>
      </w:r>
      <w:r w:rsidRPr="003E613B">
        <w:rPr>
          <w:rFonts w:ascii="Times New Roman" w:hAnsi="Times New Roman"/>
          <w:sz w:val="28"/>
          <w:szCs w:val="28"/>
        </w:rPr>
        <w:t xml:space="preserve"> </w:t>
      </w:r>
    </w:p>
    <w:p w:rsidR="003E613B" w:rsidRPr="003E613B" w:rsidRDefault="003E613B" w:rsidP="003079C6">
      <w:pPr>
        <w:pStyle w:val="ab"/>
        <w:numPr>
          <w:ilvl w:val="0"/>
          <w:numId w:val="5"/>
        </w:numPr>
        <w:tabs>
          <w:tab w:val="left" w:pos="284"/>
        </w:tabs>
        <w:spacing w:after="0" w:line="240" w:lineRule="auto"/>
        <w:ind w:left="284" w:hanging="284"/>
        <w:jc w:val="both"/>
        <w:rPr>
          <w:rFonts w:ascii="Times New Roman" w:hAnsi="Times New Roman"/>
          <w:sz w:val="28"/>
          <w:szCs w:val="28"/>
          <w:shd w:val="clear" w:color="auto" w:fill="FFFFFF"/>
        </w:rPr>
      </w:pPr>
      <w:r w:rsidRPr="003E613B">
        <w:rPr>
          <w:rFonts w:ascii="Times New Roman" w:hAnsi="Times New Roman"/>
          <w:sz w:val="28"/>
          <w:szCs w:val="28"/>
          <w:shd w:val="clear" w:color="auto" w:fill="FFFFFF"/>
        </w:rPr>
        <w:t xml:space="preserve">  31 – демобілізованих осіб;</w:t>
      </w:r>
    </w:p>
    <w:p w:rsidR="003E613B" w:rsidRPr="003E613B" w:rsidRDefault="003E613B" w:rsidP="003079C6">
      <w:pPr>
        <w:pStyle w:val="ab"/>
        <w:numPr>
          <w:ilvl w:val="0"/>
          <w:numId w:val="5"/>
        </w:numPr>
        <w:tabs>
          <w:tab w:val="left" w:pos="284"/>
        </w:tabs>
        <w:spacing w:after="0" w:line="240" w:lineRule="auto"/>
        <w:ind w:left="284" w:hanging="284"/>
        <w:jc w:val="both"/>
        <w:rPr>
          <w:rFonts w:ascii="Times New Roman" w:hAnsi="Times New Roman"/>
          <w:sz w:val="28"/>
          <w:szCs w:val="28"/>
          <w:shd w:val="clear" w:color="auto" w:fill="FFFFFF"/>
        </w:rPr>
      </w:pPr>
      <w:r w:rsidRPr="003E613B">
        <w:rPr>
          <w:rFonts w:ascii="Times New Roman" w:hAnsi="Times New Roman"/>
          <w:sz w:val="28"/>
          <w:szCs w:val="28"/>
          <w:shd w:val="clear" w:color="auto" w:fill="FFFFFF"/>
        </w:rPr>
        <w:t xml:space="preserve">  28 – членів сім’ї ветерана війни, демобілізованих осіб;</w:t>
      </w:r>
    </w:p>
    <w:p w:rsidR="003E613B" w:rsidRPr="003E613B" w:rsidRDefault="003E613B" w:rsidP="003079C6">
      <w:pPr>
        <w:pStyle w:val="ab"/>
        <w:numPr>
          <w:ilvl w:val="0"/>
          <w:numId w:val="5"/>
        </w:numPr>
        <w:tabs>
          <w:tab w:val="left" w:pos="284"/>
        </w:tabs>
        <w:spacing w:after="0" w:line="240" w:lineRule="auto"/>
        <w:ind w:left="284" w:hanging="284"/>
        <w:jc w:val="both"/>
        <w:rPr>
          <w:rFonts w:ascii="Times New Roman" w:hAnsi="Times New Roman"/>
          <w:sz w:val="28"/>
          <w:szCs w:val="28"/>
          <w:shd w:val="clear" w:color="auto" w:fill="FFFFFF"/>
        </w:rPr>
      </w:pPr>
      <w:r w:rsidRPr="003E613B">
        <w:rPr>
          <w:rFonts w:ascii="Times New Roman" w:hAnsi="Times New Roman"/>
          <w:sz w:val="28"/>
          <w:szCs w:val="28"/>
          <w:shd w:val="clear" w:color="auto" w:fill="FFFFFF"/>
        </w:rPr>
        <w:t xml:space="preserve">    7 – інших осіб;</w:t>
      </w:r>
    </w:p>
    <w:p w:rsidR="003E613B" w:rsidRPr="003E613B" w:rsidRDefault="003E613B" w:rsidP="003079C6">
      <w:pPr>
        <w:pStyle w:val="ab"/>
        <w:numPr>
          <w:ilvl w:val="0"/>
          <w:numId w:val="5"/>
        </w:numPr>
        <w:tabs>
          <w:tab w:val="left" w:pos="284"/>
        </w:tabs>
        <w:spacing w:after="0" w:line="240" w:lineRule="auto"/>
        <w:ind w:left="284" w:hanging="284"/>
        <w:jc w:val="both"/>
        <w:rPr>
          <w:rFonts w:ascii="Times New Roman" w:hAnsi="Times New Roman"/>
          <w:sz w:val="28"/>
          <w:szCs w:val="28"/>
          <w:shd w:val="clear" w:color="auto" w:fill="FFFFFF"/>
        </w:rPr>
      </w:pPr>
      <w:r w:rsidRPr="003E613B">
        <w:rPr>
          <w:rFonts w:ascii="Times New Roman" w:hAnsi="Times New Roman"/>
          <w:sz w:val="28"/>
          <w:szCs w:val="28"/>
          <w:shd w:val="clear" w:color="auto" w:fill="FFFFFF"/>
        </w:rPr>
        <w:lastRenderedPageBreak/>
        <w:t xml:space="preserve">    3 – членів сім’ї особи, яка має особливі заслуги перед Батьківщиною;</w:t>
      </w:r>
    </w:p>
    <w:p w:rsidR="003E613B" w:rsidRPr="003E613B" w:rsidRDefault="003E613B" w:rsidP="003079C6">
      <w:pPr>
        <w:pStyle w:val="ab"/>
        <w:numPr>
          <w:ilvl w:val="0"/>
          <w:numId w:val="5"/>
        </w:numPr>
        <w:tabs>
          <w:tab w:val="left" w:pos="284"/>
        </w:tabs>
        <w:spacing w:after="0" w:line="240" w:lineRule="auto"/>
        <w:ind w:left="284" w:hanging="284"/>
        <w:jc w:val="both"/>
        <w:rPr>
          <w:rFonts w:ascii="Times New Roman" w:hAnsi="Times New Roman"/>
          <w:sz w:val="28"/>
          <w:szCs w:val="28"/>
          <w:shd w:val="clear" w:color="auto" w:fill="FFFFFF"/>
        </w:rPr>
      </w:pPr>
      <w:r w:rsidRPr="003E613B">
        <w:rPr>
          <w:rFonts w:ascii="Times New Roman" w:hAnsi="Times New Roman"/>
          <w:sz w:val="28"/>
          <w:szCs w:val="28"/>
          <w:shd w:val="clear" w:color="auto" w:fill="FFFFFF"/>
        </w:rPr>
        <w:t xml:space="preserve">    3 – оборонець України стосовно якого встановлено факт позбавлення особистої свободи   внаслідок збройної агресії проти України;</w:t>
      </w:r>
    </w:p>
    <w:p w:rsidR="003E613B" w:rsidRPr="003E613B" w:rsidRDefault="003E613B" w:rsidP="003079C6">
      <w:pPr>
        <w:pStyle w:val="ab"/>
        <w:numPr>
          <w:ilvl w:val="0"/>
          <w:numId w:val="5"/>
        </w:numPr>
        <w:tabs>
          <w:tab w:val="left" w:pos="284"/>
        </w:tabs>
        <w:spacing w:after="0" w:line="240" w:lineRule="auto"/>
        <w:ind w:left="284" w:hanging="284"/>
        <w:jc w:val="both"/>
        <w:rPr>
          <w:rFonts w:ascii="Times New Roman" w:hAnsi="Times New Roman"/>
          <w:sz w:val="28"/>
          <w:szCs w:val="28"/>
          <w:shd w:val="clear" w:color="auto" w:fill="FFFFFF"/>
        </w:rPr>
      </w:pPr>
      <w:r w:rsidRPr="003E613B">
        <w:rPr>
          <w:rFonts w:ascii="Times New Roman" w:hAnsi="Times New Roman"/>
          <w:sz w:val="28"/>
          <w:szCs w:val="28"/>
          <w:shd w:val="clear" w:color="auto" w:fill="FFFFFF"/>
        </w:rPr>
        <w:t xml:space="preserve">    1 – постраждалий учасник Революції Гідності;</w:t>
      </w:r>
    </w:p>
    <w:p w:rsidR="003E613B" w:rsidRPr="003E613B" w:rsidRDefault="003E613B" w:rsidP="003079C6">
      <w:pPr>
        <w:pStyle w:val="ab"/>
        <w:numPr>
          <w:ilvl w:val="0"/>
          <w:numId w:val="5"/>
        </w:numPr>
        <w:tabs>
          <w:tab w:val="left" w:pos="284"/>
        </w:tabs>
        <w:spacing w:after="0" w:line="240" w:lineRule="auto"/>
        <w:ind w:left="284" w:hanging="284"/>
        <w:jc w:val="both"/>
        <w:rPr>
          <w:rFonts w:ascii="Times New Roman" w:hAnsi="Times New Roman"/>
          <w:sz w:val="28"/>
          <w:szCs w:val="28"/>
          <w:shd w:val="clear" w:color="auto" w:fill="FFFFFF"/>
        </w:rPr>
      </w:pPr>
      <w:r w:rsidRPr="003E613B">
        <w:rPr>
          <w:rFonts w:ascii="Times New Roman" w:hAnsi="Times New Roman"/>
          <w:sz w:val="28"/>
          <w:szCs w:val="28"/>
          <w:shd w:val="clear" w:color="auto" w:fill="FFFFFF"/>
        </w:rPr>
        <w:t xml:space="preserve">    1 –</w:t>
      </w:r>
      <w:r w:rsidR="00C45411">
        <w:rPr>
          <w:rFonts w:ascii="Times New Roman" w:hAnsi="Times New Roman"/>
          <w:sz w:val="28"/>
          <w:szCs w:val="28"/>
          <w:shd w:val="clear" w:color="auto" w:fill="FFFFFF"/>
        </w:rPr>
        <w:t xml:space="preserve"> </w:t>
      </w:r>
      <w:r w:rsidRPr="003E613B">
        <w:rPr>
          <w:rFonts w:ascii="Times New Roman" w:hAnsi="Times New Roman"/>
          <w:sz w:val="28"/>
          <w:szCs w:val="28"/>
          <w:shd w:val="clear" w:color="auto" w:fill="FFFFFF"/>
        </w:rPr>
        <w:t>член сім’ї постраждалого учасника Революції Гідності;</w:t>
      </w:r>
    </w:p>
    <w:p w:rsidR="003E613B" w:rsidRPr="003E613B" w:rsidRDefault="003E613B" w:rsidP="003079C6">
      <w:pPr>
        <w:pStyle w:val="ab"/>
        <w:numPr>
          <w:ilvl w:val="0"/>
          <w:numId w:val="5"/>
        </w:numPr>
        <w:tabs>
          <w:tab w:val="left" w:pos="284"/>
        </w:tabs>
        <w:spacing w:after="0" w:line="240" w:lineRule="auto"/>
        <w:ind w:left="284" w:hanging="284"/>
        <w:jc w:val="both"/>
        <w:rPr>
          <w:rFonts w:ascii="Times New Roman" w:hAnsi="Times New Roman"/>
          <w:sz w:val="28"/>
          <w:szCs w:val="28"/>
          <w:shd w:val="clear" w:color="auto" w:fill="FFFFFF"/>
        </w:rPr>
      </w:pPr>
      <w:r w:rsidRPr="003E613B">
        <w:rPr>
          <w:rFonts w:ascii="Times New Roman" w:hAnsi="Times New Roman"/>
          <w:sz w:val="28"/>
          <w:szCs w:val="28"/>
          <w:shd w:val="clear" w:color="auto" w:fill="FFFFFF"/>
        </w:rPr>
        <w:t xml:space="preserve">    1 – член сім’ї оборонця України стосовно якої встановлено факт позбавлення особистої свободи внаслідок збройної агресії проти України.</w:t>
      </w:r>
    </w:p>
    <w:p w:rsidR="003E613B" w:rsidRPr="00F17C19" w:rsidRDefault="003E613B" w:rsidP="00F17C19">
      <w:pPr>
        <w:tabs>
          <w:tab w:val="left" w:pos="426"/>
          <w:tab w:val="left" w:pos="567"/>
          <w:tab w:val="left" w:pos="709"/>
        </w:tabs>
        <w:spacing w:after="0" w:line="240" w:lineRule="auto"/>
        <w:ind w:firstLine="709"/>
        <w:jc w:val="both"/>
        <w:rPr>
          <w:rFonts w:ascii="Times New Roman" w:hAnsi="Times New Roman" w:cs="Times New Roman"/>
          <w:sz w:val="28"/>
          <w:szCs w:val="28"/>
          <w:lang w:val="uk-UA" w:eastAsia="uk-UA"/>
        </w:rPr>
      </w:pPr>
    </w:p>
    <w:p w:rsidR="00422135" w:rsidRPr="00422135" w:rsidRDefault="00422135" w:rsidP="00422135">
      <w:pPr>
        <w:ind w:firstLine="567"/>
        <w:jc w:val="center"/>
        <w:rPr>
          <w:rFonts w:ascii="Times New Roman" w:hAnsi="Times New Roman" w:cs="Times New Roman"/>
          <w:b/>
          <w:sz w:val="28"/>
          <w:szCs w:val="28"/>
        </w:rPr>
      </w:pPr>
      <w:r>
        <w:rPr>
          <w:rFonts w:ascii="Times New Roman" w:hAnsi="Times New Roman" w:cs="Times New Roman"/>
          <w:b/>
          <w:sz w:val="28"/>
          <w:szCs w:val="28"/>
        </w:rPr>
        <w:t>Турбота про родину Героя</w:t>
      </w:r>
    </w:p>
    <w:p w:rsidR="00422135" w:rsidRPr="00422135" w:rsidRDefault="00422135" w:rsidP="00C45411">
      <w:pPr>
        <w:spacing w:after="0" w:line="240" w:lineRule="auto"/>
        <w:ind w:firstLine="709"/>
        <w:jc w:val="both"/>
        <w:rPr>
          <w:rFonts w:ascii="Times New Roman" w:hAnsi="Times New Roman" w:cs="Times New Roman"/>
          <w:sz w:val="28"/>
          <w:szCs w:val="28"/>
        </w:rPr>
      </w:pPr>
      <w:r w:rsidRPr="00422135">
        <w:rPr>
          <w:rFonts w:ascii="Times New Roman" w:hAnsi="Times New Roman" w:cs="Times New Roman"/>
          <w:sz w:val="28"/>
          <w:szCs w:val="28"/>
        </w:rPr>
        <w:t>З ініціативи голови обласної державної адміністрації – начальника обласної військової адміністрації Світлани Онищук на Прикарпатті започатковано соціальний проєкт «Турбота про родину Героя». Метою цієї ініціативи є підтримка родин наших полеглих Захисників і Захисниць.</w:t>
      </w:r>
    </w:p>
    <w:p w:rsidR="00422135" w:rsidRPr="00422135" w:rsidRDefault="00422135" w:rsidP="00C45411">
      <w:pPr>
        <w:spacing w:after="0" w:line="240" w:lineRule="auto"/>
        <w:ind w:firstLine="709"/>
        <w:jc w:val="both"/>
        <w:rPr>
          <w:rFonts w:ascii="Times New Roman" w:hAnsi="Times New Roman" w:cs="Times New Roman"/>
          <w:sz w:val="28"/>
          <w:szCs w:val="28"/>
        </w:rPr>
      </w:pPr>
      <w:r w:rsidRPr="00422135">
        <w:rPr>
          <w:rFonts w:ascii="Times New Roman" w:hAnsi="Times New Roman" w:cs="Times New Roman"/>
          <w:sz w:val="28"/>
          <w:szCs w:val="28"/>
        </w:rPr>
        <w:t>Згідно розпорядження обласної державної адміністрації від 20 травня 2024 року №2</w:t>
      </w:r>
      <w:r w:rsidR="00C45411">
        <w:rPr>
          <w:rFonts w:ascii="Times New Roman" w:hAnsi="Times New Roman" w:cs="Times New Roman"/>
          <w:sz w:val="28"/>
          <w:szCs w:val="28"/>
        </w:rPr>
        <w:t xml:space="preserve">29   затверджено </w:t>
      </w:r>
      <w:r w:rsidR="00D95289">
        <w:rPr>
          <w:rFonts w:ascii="Times New Roman" w:hAnsi="Times New Roman" w:cs="Times New Roman"/>
          <w:sz w:val="28"/>
          <w:szCs w:val="28"/>
        </w:rPr>
        <w:t xml:space="preserve">районний план </w:t>
      </w:r>
      <w:r w:rsidRPr="00422135">
        <w:rPr>
          <w:rFonts w:ascii="Times New Roman" w:hAnsi="Times New Roman" w:cs="Times New Roman"/>
          <w:sz w:val="28"/>
          <w:szCs w:val="28"/>
        </w:rPr>
        <w:t>заходів з реалізації соціального проєкту «Турбота про родину Героя».</w:t>
      </w:r>
    </w:p>
    <w:p w:rsidR="00422135" w:rsidRPr="00422135" w:rsidRDefault="00422135" w:rsidP="00C45411">
      <w:pPr>
        <w:spacing w:after="0" w:line="240" w:lineRule="auto"/>
        <w:ind w:firstLine="709"/>
        <w:jc w:val="both"/>
        <w:rPr>
          <w:rFonts w:ascii="Times New Roman" w:hAnsi="Times New Roman" w:cs="Times New Roman"/>
          <w:sz w:val="28"/>
          <w:szCs w:val="28"/>
        </w:rPr>
      </w:pPr>
      <w:r w:rsidRPr="00422135">
        <w:rPr>
          <w:rFonts w:ascii="Times New Roman" w:hAnsi="Times New Roman" w:cs="Times New Roman"/>
          <w:sz w:val="28"/>
          <w:szCs w:val="28"/>
        </w:rPr>
        <w:t>Проєкт реалізовується у кількох напрямках: дозвілля, відпочинок та оздоровлення. Громади Калуського району теж активно долучаються до даного проекту.</w:t>
      </w:r>
    </w:p>
    <w:p w:rsidR="00422135" w:rsidRPr="00422135" w:rsidRDefault="00422135" w:rsidP="00C45411">
      <w:pPr>
        <w:spacing w:after="0" w:line="240" w:lineRule="auto"/>
        <w:ind w:firstLine="709"/>
        <w:jc w:val="both"/>
        <w:rPr>
          <w:rFonts w:ascii="Times New Roman" w:hAnsi="Times New Roman" w:cs="Times New Roman"/>
          <w:sz w:val="28"/>
          <w:szCs w:val="28"/>
        </w:rPr>
      </w:pPr>
      <w:r w:rsidRPr="00422135">
        <w:rPr>
          <w:rFonts w:ascii="Times New Roman" w:hAnsi="Times New Roman" w:cs="Times New Roman"/>
          <w:sz w:val="28"/>
          <w:szCs w:val="28"/>
        </w:rPr>
        <w:t>Дана робота проводиться і в 2025 році. Громади активно пра</w:t>
      </w:r>
      <w:r w:rsidR="00C45411">
        <w:rPr>
          <w:rFonts w:ascii="Times New Roman" w:hAnsi="Times New Roman" w:cs="Times New Roman"/>
          <w:sz w:val="28"/>
          <w:szCs w:val="28"/>
        </w:rPr>
        <w:t xml:space="preserve">цюють і організовують зустрічі </w:t>
      </w:r>
      <w:r w:rsidRPr="00422135">
        <w:rPr>
          <w:rFonts w:ascii="Times New Roman" w:hAnsi="Times New Roman" w:cs="Times New Roman"/>
          <w:sz w:val="28"/>
          <w:szCs w:val="28"/>
        </w:rPr>
        <w:t xml:space="preserve">та проводять заходи із залученням членів сімей загиблих. </w:t>
      </w:r>
    </w:p>
    <w:p w:rsidR="00422135" w:rsidRPr="00422135" w:rsidRDefault="00C45411" w:rsidP="00C454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18 лютого 2025 року </w:t>
      </w:r>
      <w:r w:rsidR="00422135" w:rsidRPr="00422135">
        <w:rPr>
          <w:rFonts w:ascii="Times New Roman" w:hAnsi="Times New Roman" w:cs="Times New Roman"/>
          <w:sz w:val="28"/>
          <w:szCs w:val="28"/>
        </w:rPr>
        <w:t>в Перегінській територіальній громаді за участю представників Дубівської територіальної громади спільно проведено спортивні змагання і концерт в рамках проекту «Турбота про родину Героя».</w:t>
      </w:r>
    </w:p>
    <w:p w:rsidR="00422135" w:rsidRPr="00422135" w:rsidRDefault="00422135" w:rsidP="00C45411">
      <w:pPr>
        <w:spacing w:after="0" w:line="240" w:lineRule="auto"/>
        <w:ind w:firstLine="709"/>
        <w:jc w:val="both"/>
        <w:rPr>
          <w:rFonts w:ascii="Times New Roman" w:hAnsi="Times New Roman" w:cs="Times New Roman"/>
          <w:sz w:val="28"/>
          <w:szCs w:val="28"/>
        </w:rPr>
      </w:pPr>
      <w:r w:rsidRPr="00422135">
        <w:rPr>
          <w:rFonts w:ascii="Times New Roman" w:hAnsi="Times New Roman" w:cs="Times New Roman"/>
          <w:sz w:val="28"/>
          <w:szCs w:val="28"/>
        </w:rPr>
        <w:t xml:space="preserve">Участь взяли діти родин загиблих, яких в кінці програми очікували солодкі подарунки і грамоти.                              </w:t>
      </w:r>
    </w:p>
    <w:p w:rsidR="00422135" w:rsidRPr="00422135" w:rsidRDefault="00422135" w:rsidP="00C45411">
      <w:pPr>
        <w:spacing w:after="0" w:line="240" w:lineRule="auto"/>
        <w:ind w:firstLine="709"/>
        <w:jc w:val="both"/>
        <w:rPr>
          <w:rFonts w:ascii="Times New Roman" w:hAnsi="Times New Roman" w:cs="Times New Roman"/>
          <w:sz w:val="28"/>
          <w:szCs w:val="28"/>
        </w:rPr>
      </w:pPr>
      <w:r w:rsidRPr="00422135">
        <w:rPr>
          <w:rFonts w:ascii="Times New Roman" w:hAnsi="Times New Roman" w:cs="Times New Roman"/>
          <w:sz w:val="28"/>
          <w:szCs w:val="28"/>
        </w:rPr>
        <w:t>18 березня для дітей із сімей полеглих та зниклих безвісти захисників, поранених військовослужбовців Рожнятівщини організували творчий захід. Місцем проведення заходу став Будинок дитячої та юнацької творчості Рожнятівської селищної ради, де для дітей організували майстер-клас з декорації Великодньої свічки у техніці «декупаж». Цей захід став чудовою нагодою для дітей не лише відчути себе частиною великої спільноти, але й проявити свої творчі здібності, створюючи маленькі шедеври, які будуть символізувати надію, віру та любов.</w:t>
      </w:r>
    </w:p>
    <w:p w:rsidR="00422135" w:rsidRPr="00422135" w:rsidRDefault="00422135" w:rsidP="00C45411">
      <w:pPr>
        <w:spacing w:after="0" w:line="240" w:lineRule="auto"/>
        <w:ind w:firstLine="709"/>
        <w:jc w:val="both"/>
        <w:rPr>
          <w:rFonts w:ascii="Times New Roman" w:hAnsi="Times New Roman" w:cs="Times New Roman"/>
          <w:sz w:val="28"/>
          <w:szCs w:val="28"/>
        </w:rPr>
      </w:pPr>
      <w:r w:rsidRPr="00422135">
        <w:rPr>
          <w:rFonts w:ascii="Times New Roman" w:hAnsi="Times New Roman" w:cs="Times New Roman"/>
          <w:sz w:val="28"/>
          <w:szCs w:val="28"/>
        </w:rPr>
        <w:t xml:space="preserve">Організаторами заходу виступили служба </w:t>
      </w:r>
      <w:proofErr w:type="gramStart"/>
      <w:r w:rsidRPr="00422135">
        <w:rPr>
          <w:rFonts w:ascii="Times New Roman" w:hAnsi="Times New Roman" w:cs="Times New Roman"/>
          <w:sz w:val="28"/>
          <w:szCs w:val="28"/>
        </w:rPr>
        <w:t>у справах</w:t>
      </w:r>
      <w:proofErr w:type="gramEnd"/>
      <w:r w:rsidRPr="00422135">
        <w:rPr>
          <w:rFonts w:ascii="Times New Roman" w:hAnsi="Times New Roman" w:cs="Times New Roman"/>
          <w:sz w:val="28"/>
          <w:szCs w:val="28"/>
        </w:rPr>
        <w:t xml:space="preserve"> дітей Калуської районної державної адміністрації та служби у справах дітей Перегінської, Дубівської, Брошнів-Осадської, Спаської та Рожнятівської територіальних громад.</w:t>
      </w:r>
    </w:p>
    <w:p w:rsidR="00422135" w:rsidRPr="00422135" w:rsidRDefault="00422135" w:rsidP="00C45411">
      <w:pPr>
        <w:spacing w:after="0" w:line="240" w:lineRule="auto"/>
        <w:ind w:firstLine="709"/>
        <w:jc w:val="both"/>
        <w:rPr>
          <w:rFonts w:ascii="Times New Roman" w:hAnsi="Times New Roman" w:cs="Times New Roman"/>
          <w:sz w:val="28"/>
          <w:szCs w:val="28"/>
        </w:rPr>
      </w:pPr>
      <w:r w:rsidRPr="00422135">
        <w:rPr>
          <w:rFonts w:ascii="Times New Roman" w:hAnsi="Times New Roman" w:cs="Times New Roman"/>
          <w:sz w:val="28"/>
          <w:szCs w:val="28"/>
        </w:rPr>
        <w:t xml:space="preserve">Цей захід є важливою частиною великої справи підтримки родин наших Героїв, які поклали свої життя або здоров’я заради нашої свободи та незалежності. Тому такі ініціативи мають особливе </w:t>
      </w:r>
      <w:r w:rsidR="00C45411">
        <w:rPr>
          <w:rFonts w:ascii="Times New Roman" w:hAnsi="Times New Roman" w:cs="Times New Roman"/>
          <w:sz w:val="28"/>
          <w:szCs w:val="28"/>
        </w:rPr>
        <w:t xml:space="preserve">значення і є важливим етапом </w:t>
      </w:r>
      <w:proofErr w:type="gramStart"/>
      <w:r w:rsidR="00C45411">
        <w:rPr>
          <w:rFonts w:ascii="Times New Roman" w:hAnsi="Times New Roman" w:cs="Times New Roman"/>
          <w:sz w:val="28"/>
          <w:szCs w:val="28"/>
        </w:rPr>
        <w:t xml:space="preserve">на </w:t>
      </w:r>
      <w:r w:rsidRPr="00422135">
        <w:rPr>
          <w:rFonts w:ascii="Times New Roman" w:hAnsi="Times New Roman" w:cs="Times New Roman"/>
          <w:sz w:val="28"/>
          <w:szCs w:val="28"/>
        </w:rPr>
        <w:t>шляху</w:t>
      </w:r>
      <w:proofErr w:type="gramEnd"/>
      <w:r w:rsidRPr="00422135">
        <w:rPr>
          <w:rFonts w:ascii="Times New Roman" w:hAnsi="Times New Roman" w:cs="Times New Roman"/>
          <w:sz w:val="28"/>
          <w:szCs w:val="28"/>
        </w:rPr>
        <w:t xml:space="preserve"> до відновлення не тільки фізичного, але й емоційного благополуччя тих, хто найбільше постраждав від війни. </w:t>
      </w:r>
    </w:p>
    <w:p w:rsidR="00422135" w:rsidRPr="00422135" w:rsidRDefault="00422135" w:rsidP="00C45411">
      <w:pPr>
        <w:spacing w:after="0" w:line="240" w:lineRule="auto"/>
        <w:ind w:firstLine="709"/>
        <w:jc w:val="both"/>
        <w:rPr>
          <w:rFonts w:ascii="Times New Roman" w:hAnsi="Times New Roman" w:cs="Times New Roman"/>
          <w:sz w:val="28"/>
          <w:szCs w:val="28"/>
        </w:rPr>
      </w:pPr>
      <w:r w:rsidRPr="00422135">
        <w:rPr>
          <w:rFonts w:ascii="Times New Roman" w:hAnsi="Times New Roman" w:cs="Times New Roman"/>
          <w:sz w:val="28"/>
          <w:szCs w:val="28"/>
        </w:rPr>
        <w:t xml:space="preserve">В рамках проєкту «Турбота </w:t>
      </w:r>
      <w:r w:rsidR="00C45411">
        <w:rPr>
          <w:rFonts w:ascii="Times New Roman" w:hAnsi="Times New Roman" w:cs="Times New Roman"/>
          <w:sz w:val="28"/>
          <w:szCs w:val="28"/>
        </w:rPr>
        <w:t xml:space="preserve">про родину Героя» діти полеглих та зниклих безвісти Героїв не залишились поза </w:t>
      </w:r>
      <w:r w:rsidRPr="00422135">
        <w:rPr>
          <w:rFonts w:ascii="Times New Roman" w:hAnsi="Times New Roman" w:cs="Times New Roman"/>
          <w:sz w:val="28"/>
          <w:szCs w:val="28"/>
        </w:rPr>
        <w:t xml:space="preserve">увагою Новицької сільської ради.  Біль, яка у них </w:t>
      </w:r>
      <w:r w:rsidR="00C45411">
        <w:rPr>
          <w:rFonts w:ascii="Times New Roman" w:hAnsi="Times New Roman" w:cs="Times New Roman"/>
          <w:sz w:val="28"/>
          <w:szCs w:val="28"/>
        </w:rPr>
        <w:t xml:space="preserve">на серці, ніколи не загоїться. </w:t>
      </w:r>
      <w:r w:rsidRPr="00422135">
        <w:rPr>
          <w:rFonts w:ascii="Times New Roman" w:hAnsi="Times New Roman" w:cs="Times New Roman"/>
          <w:sz w:val="28"/>
          <w:szCs w:val="28"/>
        </w:rPr>
        <w:t>18 квітня 2025 року дітки отримали солодощ</w:t>
      </w:r>
      <w:r w:rsidR="00C45411">
        <w:rPr>
          <w:rFonts w:ascii="Times New Roman" w:hAnsi="Times New Roman" w:cs="Times New Roman"/>
          <w:sz w:val="28"/>
          <w:szCs w:val="28"/>
        </w:rPr>
        <w:t xml:space="preserve">і, </w:t>
      </w:r>
      <w:r w:rsidRPr="00422135">
        <w:rPr>
          <w:rFonts w:ascii="Times New Roman" w:hAnsi="Times New Roman" w:cs="Times New Roman"/>
          <w:sz w:val="28"/>
          <w:szCs w:val="28"/>
        </w:rPr>
        <w:t>подарунки, паски, теплі одіяла.</w:t>
      </w:r>
    </w:p>
    <w:p w:rsidR="00422135" w:rsidRPr="00422135" w:rsidRDefault="00C45411" w:rsidP="00C454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11 червня </w:t>
      </w:r>
      <w:r w:rsidR="00422135" w:rsidRPr="00422135">
        <w:rPr>
          <w:rFonts w:ascii="Times New Roman" w:hAnsi="Times New Roman" w:cs="Times New Roman"/>
          <w:sz w:val="28"/>
          <w:szCs w:val="28"/>
        </w:rPr>
        <w:t>в Долині відбулась церемонія вшанування пам’яті загиблих Героїв України та вручення 38 дітям полеглих бійців іменних оберегів-кулонів “Батьківське серце”. Кулон "Батьківське серце" - це срібний амулет у формі серця, обрамлений терновим вінком з краплинкою крові, на звороті якого вигравіруване ім'я загиблого батька або матері.</w:t>
      </w:r>
    </w:p>
    <w:p w:rsidR="00422135" w:rsidRPr="00422135" w:rsidRDefault="00422135" w:rsidP="00C45411">
      <w:pPr>
        <w:spacing w:after="0" w:line="240" w:lineRule="auto"/>
        <w:ind w:firstLine="709"/>
        <w:jc w:val="both"/>
        <w:rPr>
          <w:rFonts w:ascii="Times New Roman" w:hAnsi="Times New Roman" w:cs="Times New Roman"/>
          <w:sz w:val="28"/>
          <w:szCs w:val="28"/>
        </w:rPr>
      </w:pPr>
      <w:r w:rsidRPr="00422135">
        <w:rPr>
          <w:rFonts w:ascii="Times New Roman" w:hAnsi="Times New Roman" w:cs="Times New Roman"/>
          <w:sz w:val="28"/>
          <w:szCs w:val="28"/>
        </w:rPr>
        <w:t>25 листопада вже вдруге обереги «Батьківське серце» вручили дітям загиблих Героїв України. 20 дітей, чиї батьки стали на захист держави та віддали за неї найдорожче – своє життя.</w:t>
      </w:r>
    </w:p>
    <w:p w:rsidR="00422135" w:rsidRPr="00422135" w:rsidRDefault="00422135" w:rsidP="00C45411">
      <w:pPr>
        <w:spacing w:after="0" w:line="240" w:lineRule="auto"/>
        <w:ind w:firstLine="709"/>
        <w:jc w:val="both"/>
        <w:rPr>
          <w:rFonts w:ascii="Times New Roman" w:hAnsi="Times New Roman" w:cs="Times New Roman"/>
          <w:sz w:val="28"/>
          <w:szCs w:val="28"/>
        </w:rPr>
      </w:pPr>
      <w:r w:rsidRPr="00422135">
        <w:rPr>
          <w:rFonts w:ascii="Times New Roman" w:hAnsi="Times New Roman" w:cs="Times New Roman"/>
          <w:sz w:val="28"/>
          <w:szCs w:val="28"/>
        </w:rPr>
        <w:t>3 серпня, відбулась XII Всеукраїнська Патріарша проща до Галицької чудотворної ікони Матері Божої. Від Калуського району долучились 154 члени сімей Героїв. Вони долучилися до Божественної Літургії, яку відслужив Глава УГКЦ Блаженніший Святослав Шевчук. Для них виділили окрему зону, звідки вони мали нагоду у комфорті відбувати Літургію, детально спостерігати за Богослужінням. Уділивши їм благословення, Блаженніший Святослав символічно обійняв кожну родину, вселяючи надію та віру в те, що пам’ять про їхніх Героїв буде жити вічно. Для багатьох ця зустріч стала не просто духовною подією, а справжнім кроком до зцілення сердець, які болять щодня, а також актом близькості Церкви до людей, які щодня в особливий спосіб переживають втрату найкращих синів і дочок України. Також для родин було організовано пізнавальне дозвілля у Галицькому національному природному парку.</w:t>
      </w:r>
    </w:p>
    <w:p w:rsidR="00422135" w:rsidRPr="00422135" w:rsidRDefault="00422135" w:rsidP="00C45411">
      <w:pPr>
        <w:spacing w:after="0" w:line="240" w:lineRule="auto"/>
        <w:ind w:firstLine="709"/>
        <w:jc w:val="both"/>
        <w:rPr>
          <w:rFonts w:ascii="Times New Roman" w:hAnsi="Times New Roman" w:cs="Times New Roman"/>
          <w:sz w:val="28"/>
          <w:szCs w:val="28"/>
        </w:rPr>
      </w:pPr>
      <w:r w:rsidRPr="00422135">
        <w:rPr>
          <w:rFonts w:ascii="Times New Roman" w:hAnsi="Times New Roman" w:cs="Times New Roman"/>
          <w:sz w:val="28"/>
          <w:szCs w:val="28"/>
        </w:rPr>
        <w:t>В День Незалежності в усіх храмах Калуського району священнослужителі відправили Літургію та заупокійну панахиду за загиблих українських Героїв. У поминальному заході взяли участь родичі полеглих захисників у російсько-українській війні Калуського району.</w:t>
      </w:r>
    </w:p>
    <w:p w:rsidR="00422135" w:rsidRPr="00422135" w:rsidRDefault="00422135" w:rsidP="00C45411">
      <w:pPr>
        <w:spacing w:after="0" w:line="240" w:lineRule="auto"/>
        <w:ind w:firstLine="709"/>
        <w:jc w:val="both"/>
        <w:rPr>
          <w:rFonts w:ascii="Times New Roman" w:hAnsi="Times New Roman" w:cs="Times New Roman"/>
          <w:sz w:val="28"/>
          <w:szCs w:val="28"/>
        </w:rPr>
      </w:pPr>
      <w:r w:rsidRPr="00422135">
        <w:rPr>
          <w:rFonts w:ascii="Times New Roman" w:hAnsi="Times New Roman" w:cs="Times New Roman"/>
          <w:sz w:val="28"/>
          <w:szCs w:val="28"/>
        </w:rPr>
        <w:t xml:space="preserve">17 вересня у селищі Вигода відбувся фізкультурно-оздоровчий захід </w:t>
      </w:r>
      <w:proofErr w:type="gramStart"/>
      <w:r w:rsidRPr="00422135">
        <w:rPr>
          <w:rFonts w:ascii="Times New Roman" w:hAnsi="Times New Roman" w:cs="Times New Roman"/>
          <w:sz w:val="28"/>
          <w:szCs w:val="28"/>
        </w:rPr>
        <w:t>у рамках</w:t>
      </w:r>
      <w:proofErr w:type="gramEnd"/>
      <w:r w:rsidRPr="00422135">
        <w:rPr>
          <w:rFonts w:ascii="Times New Roman" w:hAnsi="Times New Roman" w:cs="Times New Roman"/>
          <w:sz w:val="28"/>
          <w:szCs w:val="28"/>
        </w:rPr>
        <w:t xml:space="preserve"> проєкту «Турбота про родину Героя». У заході взяли участь 25 дітей загиблих та зниклих безвісти військовослужбовців. Усі учасники були нагороджені призами від обласного центру «Спорт для всіх», призами від обласного ветеранського простору «Ветеран ПРО» та Вигодської територіальної громади. </w:t>
      </w:r>
    </w:p>
    <w:p w:rsidR="00422135" w:rsidRPr="00422135" w:rsidRDefault="00422135" w:rsidP="00C45411">
      <w:pPr>
        <w:spacing w:after="0" w:line="240" w:lineRule="auto"/>
        <w:ind w:firstLine="709"/>
        <w:jc w:val="both"/>
        <w:rPr>
          <w:rFonts w:ascii="Times New Roman" w:hAnsi="Times New Roman" w:cs="Times New Roman"/>
          <w:sz w:val="28"/>
          <w:szCs w:val="28"/>
        </w:rPr>
      </w:pPr>
      <w:r w:rsidRPr="00422135">
        <w:rPr>
          <w:rFonts w:ascii="Times New Roman" w:hAnsi="Times New Roman" w:cs="Times New Roman"/>
          <w:sz w:val="28"/>
          <w:szCs w:val="28"/>
        </w:rPr>
        <w:t>24 вересня у Болехові відбулася спортивна естафета «Вільні духом», яка пройшла на базі Дитячо-юнацької спортивної школи (міський стадіон). Захід об’єднав дітей, які мали змогу проявити свою спритність, силу та командний дух.</w:t>
      </w:r>
      <w:r w:rsidRPr="00422135">
        <w:rPr>
          <w:rFonts w:ascii="Times New Roman" w:hAnsi="Times New Roman" w:cs="Times New Roman"/>
          <w:color w:val="080809"/>
          <w:sz w:val="28"/>
          <w:szCs w:val="28"/>
          <w:shd w:val="clear" w:color="auto" w:fill="FFFFFF"/>
        </w:rPr>
        <w:t xml:space="preserve"> Окрім спортивних випробувань, діти отримали унікальну можливість спробувати себе в управлінні дронами, що викликало особливий інтерес і захоплення.</w:t>
      </w:r>
      <w:r w:rsidRPr="00422135">
        <w:rPr>
          <w:rFonts w:ascii="Times New Roman" w:hAnsi="Times New Roman" w:cs="Times New Roman"/>
          <w:sz w:val="28"/>
          <w:szCs w:val="28"/>
        </w:rPr>
        <w:t xml:space="preserve"> На завершення всі учасники були відзначені грамотами та подарунками. Атмосфера заходу стала справжнім свідченням єдності, підтримки та натхнення для молодого покоління.</w:t>
      </w:r>
    </w:p>
    <w:p w:rsidR="00422135" w:rsidRPr="00422135" w:rsidRDefault="00422135" w:rsidP="00C45411">
      <w:pPr>
        <w:spacing w:after="0" w:line="240" w:lineRule="auto"/>
        <w:ind w:firstLine="709"/>
        <w:jc w:val="both"/>
        <w:rPr>
          <w:rFonts w:ascii="Times New Roman" w:hAnsi="Times New Roman" w:cs="Times New Roman"/>
          <w:sz w:val="28"/>
          <w:szCs w:val="28"/>
        </w:rPr>
      </w:pPr>
      <w:r w:rsidRPr="00422135">
        <w:rPr>
          <w:rFonts w:ascii="Times New Roman" w:hAnsi="Times New Roman" w:cs="Times New Roman"/>
          <w:sz w:val="28"/>
          <w:szCs w:val="28"/>
        </w:rPr>
        <w:t xml:space="preserve">10 жовтня 2025 року у приміщенні спортивного залу Брошнів-Осадського ліцею з нагоди вшанування пам’яті Захисників та Захисниць України пройшов фізкультурно-оздоровчий захід в рамках соціального проєкту «Турбота про родину Героя». </w:t>
      </w:r>
    </w:p>
    <w:p w:rsidR="00422135" w:rsidRPr="00422135" w:rsidRDefault="00422135" w:rsidP="00C45411">
      <w:pPr>
        <w:spacing w:after="0" w:line="240" w:lineRule="auto"/>
        <w:ind w:firstLine="709"/>
        <w:jc w:val="both"/>
        <w:rPr>
          <w:rFonts w:ascii="Times New Roman" w:hAnsi="Times New Roman" w:cs="Times New Roman"/>
          <w:sz w:val="28"/>
          <w:szCs w:val="28"/>
        </w:rPr>
      </w:pPr>
      <w:r w:rsidRPr="00422135">
        <w:rPr>
          <w:rFonts w:ascii="Times New Roman" w:hAnsi="Times New Roman" w:cs="Times New Roman"/>
          <w:sz w:val="28"/>
          <w:szCs w:val="28"/>
        </w:rPr>
        <w:t>2-3 грудня діти загиблих Героїв територіальних громад Калуського району взяли учать у заході до Дня Святого Миколая у Івано-Франківську.</w:t>
      </w:r>
    </w:p>
    <w:p w:rsidR="00422135" w:rsidRPr="00422135" w:rsidRDefault="00422135" w:rsidP="00C45411">
      <w:pPr>
        <w:spacing w:after="0" w:line="240" w:lineRule="auto"/>
        <w:ind w:firstLine="709"/>
        <w:jc w:val="both"/>
        <w:rPr>
          <w:rFonts w:ascii="Times New Roman" w:hAnsi="Times New Roman" w:cs="Times New Roman"/>
          <w:sz w:val="28"/>
          <w:szCs w:val="28"/>
        </w:rPr>
      </w:pPr>
      <w:r w:rsidRPr="00422135">
        <w:rPr>
          <w:rFonts w:ascii="Times New Roman" w:hAnsi="Times New Roman" w:cs="Times New Roman"/>
          <w:sz w:val="28"/>
          <w:szCs w:val="28"/>
        </w:rPr>
        <w:t xml:space="preserve">Святкові заходи, які організовані </w:t>
      </w:r>
      <w:proofErr w:type="gramStart"/>
      <w:r w:rsidRPr="00422135">
        <w:rPr>
          <w:rFonts w:ascii="Times New Roman" w:hAnsi="Times New Roman" w:cs="Times New Roman"/>
          <w:sz w:val="28"/>
          <w:szCs w:val="28"/>
        </w:rPr>
        <w:t>у рамках</w:t>
      </w:r>
      <w:proofErr w:type="gramEnd"/>
      <w:r w:rsidRPr="00422135">
        <w:rPr>
          <w:rFonts w:ascii="Times New Roman" w:hAnsi="Times New Roman" w:cs="Times New Roman"/>
          <w:sz w:val="28"/>
          <w:szCs w:val="28"/>
        </w:rPr>
        <w:t xml:space="preserve"> соціального проєкту «Турбота про родину Героя» за ініціативи голови Івано-Франківської ОВА Світлани Онищук проходили в кінотеатрі «Люм'єр», де діти мали змогу переглянут</w:t>
      </w:r>
      <w:r w:rsidR="00C45411">
        <w:rPr>
          <w:rFonts w:ascii="Times New Roman" w:hAnsi="Times New Roman" w:cs="Times New Roman"/>
          <w:sz w:val="28"/>
          <w:szCs w:val="28"/>
        </w:rPr>
        <w:t xml:space="preserve">и </w:t>
      </w:r>
      <w:r w:rsidRPr="00422135">
        <w:rPr>
          <w:rFonts w:ascii="Times New Roman" w:hAnsi="Times New Roman" w:cs="Times New Roman"/>
          <w:sz w:val="28"/>
          <w:szCs w:val="28"/>
        </w:rPr>
        <w:t>українську різдвяну стрічку «Вартові Різдва».</w:t>
      </w:r>
    </w:p>
    <w:p w:rsidR="00422135" w:rsidRPr="00422135" w:rsidRDefault="00422135" w:rsidP="00C45411">
      <w:pPr>
        <w:spacing w:after="0" w:line="240" w:lineRule="auto"/>
        <w:ind w:firstLine="709"/>
        <w:jc w:val="both"/>
        <w:rPr>
          <w:rFonts w:ascii="Times New Roman" w:hAnsi="Times New Roman" w:cs="Times New Roman"/>
          <w:sz w:val="28"/>
          <w:szCs w:val="28"/>
        </w:rPr>
      </w:pPr>
      <w:r w:rsidRPr="00422135">
        <w:rPr>
          <w:rFonts w:ascii="Times New Roman" w:hAnsi="Times New Roman" w:cs="Times New Roman"/>
          <w:sz w:val="28"/>
          <w:szCs w:val="28"/>
        </w:rPr>
        <w:lastRenderedPageBreak/>
        <w:t>Також на малечу чекала цікава розважальна програма, а після кіносе</w:t>
      </w:r>
      <w:r w:rsidR="00C45411">
        <w:rPr>
          <w:rFonts w:ascii="Times New Roman" w:hAnsi="Times New Roman" w:cs="Times New Roman"/>
          <w:sz w:val="28"/>
          <w:szCs w:val="28"/>
        </w:rPr>
        <w:t xml:space="preserve">ансу – смачне частування піцою </w:t>
      </w:r>
      <w:r w:rsidRPr="00422135">
        <w:rPr>
          <w:rFonts w:ascii="Times New Roman" w:hAnsi="Times New Roman" w:cs="Times New Roman"/>
          <w:sz w:val="28"/>
          <w:szCs w:val="28"/>
        </w:rPr>
        <w:t>та подарунки від Святого Миколая.</w:t>
      </w:r>
    </w:p>
    <w:p w:rsidR="00422135" w:rsidRPr="00422135" w:rsidRDefault="00422135" w:rsidP="00C45411">
      <w:pPr>
        <w:spacing w:after="0" w:line="240" w:lineRule="auto"/>
        <w:ind w:firstLine="709"/>
        <w:jc w:val="both"/>
        <w:rPr>
          <w:rFonts w:ascii="Times New Roman" w:hAnsi="Times New Roman" w:cs="Times New Roman"/>
          <w:sz w:val="28"/>
          <w:szCs w:val="28"/>
        </w:rPr>
      </w:pPr>
      <w:r w:rsidRPr="00422135">
        <w:rPr>
          <w:rFonts w:ascii="Times New Roman" w:hAnsi="Times New Roman" w:cs="Times New Roman"/>
          <w:sz w:val="28"/>
          <w:szCs w:val="28"/>
        </w:rPr>
        <w:t>В Калуській міській територіальній громаді постійно проводяться фізкультурно-оздоровчі заходи для дітей загиблих Захисників України, безкоштовне відвідування басейну «Посейдон» та тренажерних залів сім’ями загиблих.</w:t>
      </w:r>
    </w:p>
    <w:p w:rsidR="00422135" w:rsidRPr="00422135" w:rsidRDefault="00422135" w:rsidP="00C45411">
      <w:pPr>
        <w:spacing w:after="0" w:line="240" w:lineRule="auto"/>
        <w:ind w:firstLine="709"/>
        <w:jc w:val="both"/>
        <w:rPr>
          <w:rFonts w:ascii="Times New Roman" w:hAnsi="Times New Roman" w:cs="Times New Roman"/>
          <w:sz w:val="28"/>
          <w:szCs w:val="28"/>
        </w:rPr>
      </w:pPr>
      <w:r w:rsidRPr="00422135">
        <w:rPr>
          <w:rFonts w:ascii="Times New Roman" w:hAnsi="Times New Roman" w:cs="Times New Roman"/>
          <w:sz w:val="28"/>
          <w:szCs w:val="28"/>
        </w:rPr>
        <w:t xml:space="preserve">Надаються комплексні медичні послуги членам сімей загиблих. В громадах проводять тренінги на тему «Психоемоційне відновлення», «Підтримуємо один одного», «Психологічна підтримка в умовах війни», «Психологічна комунікація та допомога особистості в кризових ситуаціях». </w:t>
      </w:r>
    </w:p>
    <w:p w:rsidR="008146D6" w:rsidRDefault="00422135" w:rsidP="00D95289">
      <w:pPr>
        <w:tabs>
          <w:tab w:val="left" w:pos="426"/>
          <w:tab w:val="left" w:pos="567"/>
          <w:tab w:val="left" w:pos="709"/>
        </w:tabs>
        <w:spacing w:after="0" w:line="240" w:lineRule="auto"/>
        <w:ind w:firstLine="709"/>
        <w:jc w:val="both"/>
        <w:rPr>
          <w:rFonts w:ascii="Times New Roman" w:hAnsi="Times New Roman" w:cs="Times New Roman"/>
          <w:sz w:val="28"/>
          <w:szCs w:val="28"/>
        </w:rPr>
      </w:pPr>
      <w:r w:rsidRPr="00422135">
        <w:rPr>
          <w:rFonts w:ascii="Times New Roman" w:hAnsi="Times New Roman" w:cs="Times New Roman"/>
          <w:sz w:val="28"/>
          <w:szCs w:val="28"/>
        </w:rPr>
        <w:t>Члени сімей Героїв відвідують театралізовані дійства, вистави, музеї, виставки, фільми. Беруть участь у майстер кл</w:t>
      </w:r>
      <w:r w:rsidR="00D95289">
        <w:rPr>
          <w:rFonts w:ascii="Times New Roman" w:hAnsi="Times New Roman" w:cs="Times New Roman"/>
          <w:sz w:val="28"/>
          <w:szCs w:val="28"/>
        </w:rPr>
        <w:t xml:space="preserve">асах. </w:t>
      </w:r>
      <w:r w:rsidRPr="00422135">
        <w:rPr>
          <w:rFonts w:ascii="Times New Roman" w:hAnsi="Times New Roman" w:cs="Times New Roman"/>
          <w:sz w:val="28"/>
          <w:szCs w:val="28"/>
        </w:rPr>
        <w:t>Кожна громада бере активну участь у реалізації плану заходів проекту «Турбота про родину Героя».</w:t>
      </w:r>
    </w:p>
    <w:p w:rsidR="00F60C9A" w:rsidRDefault="00F60C9A" w:rsidP="00422135">
      <w:pPr>
        <w:tabs>
          <w:tab w:val="left" w:pos="426"/>
          <w:tab w:val="left" w:pos="567"/>
          <w:tab w:val="left" w:pos="709"/>
        </w:tabs>
        <w:spacing w:after="0" w:line="240" w:lineRule="auto"/>
        <w:ind w:firstLine="709"/>
        <w:jc w:val="both"/>
        <w:rPr>
          <w:rFonts w:ascii="Times New Roman" w:hAnsi="Times New Roman" w:cs="Times New Roman"/>
          <w:sz w:val="28"/>
          <w:szCs w:val="28"/>
        </w:rPr>
      </w:pPr>
    </w:p>
    <w:p w:rsidR="00F60C9A" w:rsidRPr="00F60C9A" w:rsidRDefault="00F60C9A" w:rsidP="00F60C9A">
      <w:pPr>
        <w:ind w:firstLine="567"/>
        <w:jc w:val="center"/>
        <w:rPr>
          <w:rFonts w:ascii="Times New Roman" w:hAnsi="Times New Roman" w:cs="Times New Roman"/>
          <w:b/>
          <w:sz w:val="28"/>
          <w:szCs w:val="28"/>
          <w:shd w:val="clear" w:color="auto" w:fill="FFFFFF"/>
          <w:lang w:val="uk-UA"/>
        </w:rPr>
      </w:pPr>
      <w:r w:rsidRPr="00F60C9A">
        <w:rPr>
          <w:rFonts w:ascii="Times New Roman" w:hAnsi="Times New Roman" w:cs="Times New Roman"/>
          <w:b/>
          <w:sz w:val="28"/>
          <w:szCs w:val="28"/>
          <w:shd w:val="clear" w:color="auto" w:fill="FFFFFF"/>
        </w:rPr>
        <w:t>Спортивні заходи</w:t>
      </w:r>
      <w:r>
        <w:rPr>
          <w:rFonts w:ascii="Times New Roman" w:hAnsi="Times New Roman" w:cs="Times New Roman"/>
          <w:b/>
          <w:sz w:val="28"/>
          <w:szCs w:val="28"/>
          <w:shd w:val="clear" w:color="auto" w:fill="FFFFFF"/>
          <w:lang w:val="uk-UA"/>
        </w:rPr>
        <w:t xml:space="preserve"> серед ветеранів</w:t>
      </w:r>
    </w:p>
    <w:p w:rsidR="00F60C9A" w:rsidRPr="00F60C9A" w:rsidRDefault="00F60C9A" w:rsidP="00C45411">
      <w:pPr>
        <w:spacing w:after="0" w:line="240" w:lineRule="auto"/>
        <w:ind w:firstLine="709"/>
        <w:jc w:val="both"/>
        <w:rPr>
          <w:rFonts w:ascii="Times New Roman" w:hAnsi="Times New Roman" w:cs="Times New Roman"/>
          <w:bCs/>
          <w:iCs/>
          <w:sz w:val="28"/>
          <w:szCs w:val="28"/>
          <w:shd w:val="clear" w:color="auto" w:fill="FFFFFF"/>
        </w:rPr>
      </w:pPr>
      <w:r w:rsidRPr="00F60C9A">
        <w:rPr>
          <w:rFonts w:ascii="Times New Roman" w:hAnsi="Times New Roman" w:cs="Times New Roman"/>
          <w:bCs/>
          <w:iCs/>
          <w:sz w:val="28"/>
          <w:szCs w:val="28"/>
          <w:shd w:val="clear" w:color="auto" w:fill="FFFFFF"/>
        </w:rPr>
        <w:t>В Калуській територіальній громаді 7 березня відбувся третій етап обласних спортивних ігор серед ветеранів «Воля до життя». </w:t>
      </w:r>
    </w:p>
    <w:p w:rsidR="00F60C9A" w:rsidRPr="00F60C9A" w:rsidRDefault="00F60C9A" w:rsidP="00C45411">
      <w:pPr>
        <w:spacing w:after="0" w:line="240" w:lineRule="auto"/>
        <w:ind w:firstLine="709"/>
        <w:jc w:val="both"/>
        <w:rPr>
          <w:rFonts w:ascii="Times New Roman" w:hAnsi="Times New Roman" w:cs="Times New Roman"/>
          <w:sz w:val="28"/>
          <w:szCs w:val="28"/>
          <w:shd w:val="clear" w:color="auto" w:fill="FFFFFF"/>
        </w:rPr>
      </w:pPr>
      <w:r w:rsidRPr="00F60C9A">
        <w:rPr>
          <w:rFonts w:ascii="Times New Roman" w:hAnsi="Times New Roman" w:cs="Times New Roman"/>
          <w:sz w:val="28"/>
          <w:szCs w:val="28"/>
          <w:shd w:val="clear" w:color="auto" w:fill="FFFFFF"/>
        </w:rPr>
        <w:t>Учасники були розподілені на дві категорії: військовослужбовці, які проходять дійсну військову службу та ветерани, які зазнали поранень внаслідок захисту України. Також взяли участь представники силових структур: національної поліції, національної гвардії, ДСНС.</w:t>
      </w:r>
    </w:p>
    <w:p w:rsidR="00F60C9A" w:rsidRPr="00F60C9A" w:rsidRDefault="00F60C9A" w:rsidP="00C45411">
      <w:pPr>
        <w:spacing w:after="0" w:line="240" w:lineRule="auto"/>
        <w:ind w:firstLine="709"/>
        <w:jc w:val="both"/>
        <w:rPr>
          <w:rFonts w:ascii="Times New Roman" w:hAnsi="Times New Roman" w:cs="Times New Roman"/>
          <w:sz w:val="28"/>
          <w:szCs w:val="28"/>
          <w:shd w:val="clear" w:color="auto" w:fill="FFFFFF"/>
        </w:rPr>
      </w:pPr>
      <w:r w:rsidRPr="00F60C9A">
        <w:rPr>
          <w:rFonts w:ascii="Times New Roman" w:hAnsi="Times New Roman" w:cs="Times New Roman"/>
          <w:sz w:val="28"/>
          <w:szCs w:val="28"/>
          <w:shd w:val="clear" w:color="auto" w:fill="FFFFFF"/>
        </w:rPr>
        <w:t>Понад 100 мужніх воїнів змагалися у восьми видах спорту: плавання, дартс, настільний теніс, жим штанги лежачи, гиря, стрільба з лука, веслування на тренажері (аірбак), баскетбол (кидки в кільце з місця).</w:t>
      </w:r>
    </w:p>
    <w:p w:rsidR="00F60C9A" w:rsidRPr="00F60C9A" w:rsidRDefault="00F60C9A" w:rsidP="00C45411">
      <w:pPr>
        <w:spacing w:after="0" w:line="240" w:lineRule="auto"/>
        <w:ind w:firstLine="709"/>
        <w:jc w:val="both"/>
        <w:rPr>
          <w:rFonts w:ascii="Times New Roman" w:hAnsi="Times New Roman" w:cs="Times New Roman"/>
          <w:sz w:val="28"/>
          <w:szCs w:val="28"/>
          <w:shd w:val="clear" w:color="auto" w:fill="FFFFFF"/>
        </w:rPr>
      </w:pPr>
      <w:r w:rsidRPr="00F60C9A">
        <w:rPr>
          <w:rFonts w:ascii="Times New Roman" w:hAnsi="Times New Roman" w:cs="Times New Roman"/>
          <w:sz w:val="28"/>
          <w:szCs w:val="28"/>
          <w:shd w:val="clear" w:color="auto" w:fill="FFFFFF"/>
        </w:rPr>
        <w:t>Калуську громаду, з-поміж інших, представляв і бронзовий призер міжнародних змагань у Ванкувері «Ігри Нескорених 2025» Андрій Бойчук з Боднарова. </w:t>
      </w:r>
    </w:p>
    <w:p w:rsidR="00F60C9A" w:rsidRPr="00F60C9A" w:rsidRDefault="00F60C9A" w:rsidP="00C45411">
      <w:pPr>
        <w:spacing w:after="0" w:line="240" w:lineRule="auto"/>
        <w:ind w:firstLine="709"/>
        <w:jc w:val="both"/>
        <w:rPr>
          <w:rFonts w:ascii="Times New Roman" w:hAnsi="Times New Roman" w:cs="Times New Roman"/>
          <w:sz w:val="28"/>
          <w:szCs w:val="28"/>
          <w:shd w:val="clear" w:color="auto" w:fill="FFFFFF"/>
        </w:rPr>
      </w:pPr>
      <w:r w:rsidRPr="00F60C9A">
        <w:rPr>
          <w:rFonts w:ascii="Times New Roman" w:hAnsi="Times New Roman" w:cs="Times New Roman"/>
          <w:sz w:val="28"/>
          <w:szCs w:val="28"/>
          <w:shd w:val="clear" w:color="auto" w:fill="FFFFFF"/>
        </w:rPr>
        <w:t>Метою заходу є популяризація фізкультури та спорту серед ветеранів, їхня фізична та психологічна реабілітація, організація активного дозвілля та сприяння інтеграції ветеранів у суспільство.</w:t>
      </w:r>
    </w:p>
    <w:p w:rsidR="00F60C9A" w:rsidRPr="00F60C9A" w:rsidRDefault="00F60C9A" w:rsidP="00C45411">
      <w:pPr>
        <w:spacing w:after="0" w:line="240" w:lineRule="auto"/>
        <w:ind w:firstLine="709"/>
        <w:jc w:val="both"/>
        <w:rPr>
          <w:rFonts w:ascii="Times New Roman" w:hAnsi="Times New Roman" w:cs="Times New Roman"/>
          <w:sz w:val="28"/>
          <w:szCs w:val="28"/>
          <w:shd w:val="clear" w:color="auto" w:fill="FFFFFF"/>
        </w:rPr>
      </w:pPr>
      <w:r w:rsidRPr="00F60C9A">
        <w:rPr>
          <w:rFonts w:ascii="Times New Roman" w:hAnsi="Times New Roman" w:cs="Times New Roman"/>
          <w:sz w:val="28"/>
          <w:szCs w:val="28"/>
          <w:shd w:val="clear" w:color="auto" w:fill="FFFFFF"/>
        </w:rPr>
        <w:t>12 грудня у місті Долина відбувся 6-й етап обласних спортивних ігор «Воля до життя» — масштабного спортивно-реабілітаційного проєкту для ветеранів, військовослужбовців, осіб з інвалідністю внаслідок російсько-української війни та працівників силових структур.</w:t>
      </w:r>
    </w:p>
    <w:p w:rsidR="00F60C9A" w:rsidRPr="00F60C9A" w:rsidRDefault="00F60C9A" w:rsidP="00C45411">
      <w:pPr>
        <w:spacing w:after="0" w:line="240" w:lineRule="auto"/>
        <w:ind w:firstLine="709"/>
        <w:jc w:val="both"/>
        <w:rPr>
          <w:rFonts w:ascii="Times New Roman" w:hAnsi="Times New Roman" w:cs="Times New Roman"/>
          <w:sz w:val="28"/>
          <w:szCs w:val="28"/>
          <w:shd w:val="clear" w:color="auto" w:fill="FFFFFF"/>
        </w:rPr>
      </w:pPr>
      <w:r w:rsidRPr="00F60C9A">
        <w:rPr>
          <w:rFonts w:ascii="Times New Roman" w:hAnsi="Times New Roman" w:cs="Times New Roman"/>
          <w:sz w:val="28"/>
          <w:szCs w:val="28"/>
          <w:shd w:val="clear" w:color="auto" w:fill="FFFFFF"/>
        </w:rPr>
        <w:t>Участь у змаганнях взяли близько 150 учасників з різних громад області.</w:t>
      </w:r>
    </w:p>
    <w:p w:rsidR="00F60C9A" w:rsidRDefault="00F60C9A" w:rsidP="00C45411">
      <w:pPr>
        <w:tabs>
          <w:tab w:val="left" w:pos="426"/>
          <w:tab w:val="left" w:pos="567"/>
          <w:tab w:val="left" w:pos="709"/>
        </w:tabs>
        <w:spacing w:after="0" w:line="240" w:lineRule="auto"/>
        <w:ind w:firstLine="709"/>
        <w:jc w:val="both"/>
        <w:rPr>
          <w:rFonts w:ascii="Times New Roman" w:hAnsi="Times New Roman" w:cs="Times New Roman"/>
          <w:sz w:val="28"/>
          <w:szCs w:val="28"/>
          <w:shd w:val="clear" w:color="auto" w:fill="FFFFFF"/>
        </w:rPr>
      </w:pPr>
      <w:r w:rsidRPr="00F60C9A">
        <w:rPr>
          <w:rFonts w:ascii="Times New Roman" w:hAnsi="Times New Roman" w:cs="Times New Roman"/>
          <w:sz w:val="28"/>
          <w:szCs w:val="28"/>
          <w:shd w:val="clear" w:color="auto" w:fill="FFFFFF"/>
        </w:rPr>
        <w:t>Цього разу було презентовано новий адаптивний вид спорту — волейбол сидячи. Загалом спортсмени змагалися у восьми видах з адаптованих видів спорту, доступних для всіх учасників, зокрема: жим штанги, ривок гирі, настільний теніс, дартс, стрільба з лука, аірбайк, веслування на тренажері, плавання та баскетбол.</w:t>
      </w:r>
    </w:p>
    <w:p w:rsidR="00C45411" w:rsidRDefault="00C45411" w:rsidP="00C45411">
      <w:pPr>
        <w:tabs>
          <w:tab w:val="left" w:pos="426"/>
          <w:tab w:val="left" w:pos="567"/>
          <w:tab w:val="left" w:pos="709"/>
        </w:tabs>
        <w:spacing w:after="0" w:line="240" w:lineRule="auto"/>
        <w:ind w:firstLine="709"/>
        <w:jc w:val="both"/>
        <w:rPr>
          <w:rFonts w:ascii="Times New Roman" w:hAnsi="Times New Roman" w:cs="Times New Roman"/>
          <w:sz w:val="28"/>
          <w:szCs w:val="28"/>
          <w:shd w:val="clear" w:color="auto" w:fill="FFFFFF"/>
        </w:rPr>
      </w:pPr>
    </w:p>
    <w:p w:rsidR="00FE40E1" w:rsidRPr="00FE40E1" w:rsidRDefault="00FE40E1" w:rsidP="00FE40E1">
      <w:pPr>
        <w:shd w:val="clear" w:color="auto" w:fill="FFFFFF"/>
        <w:jc w:val="center"/>
        <w:outlineLvl w:val="3"/>
        <w:rPr>
          <w:rFonts w:ascii="Times New Roman" w:hAnsi="Times New Roman" w:cs="Times New Roman"/>
          <w:b/>
          <w:sz w:val="28"/>
          <w:szCs w:val="28"/>
        </w:rPr>
      </w:pPr>
      <w:r w:rsidRPr="00FE40E1">
        <w:rPr>
          <w:rFonts w:ascii="Times New Roman" w:hAnsi="Times New Roman" w:cs="Times New Roman"/>
          <w:b/>
          <w:sz w:val="28"/>
          <w:szCs w:val="28"/>
        </w:rPr>
        <w:t>Ветеранський простір</w:t>
      </w:r>
    </w:p>
    <w:p w:rsidR="00FE40E1" w:rsidRPr="00FE40E1" w:rsidRDefault="00FE40E1" w:rsidP="00C45411">
      <w:pPr>
        <w:spacing w:after="0" w:line="240" w:lineRule="auto"/>
        <w:ind w:firstLine="709"/>
        <w:jc w:val="both"/>
        <w:rPr>
          <w:rFonts w:ascii="Times New Roman" w:hAnsi="Times New Roman" w:cs="Times New Roman"/>
          <w:sz w:val="28"/>
          <w:szCs w:val="28"/>
        </w:rPr>
      </w:pPr>
      <w:r w:rsidRPr="00FE40E1">
        <w:rPr>
          <w:rFonts w:ascii="Times New Roman" w:hAnsi="Times New Roman" w:cs="Times New Roman"/>
          <w:sz w:val="28"/>
          <w:szCs w:val="28"/>
        </w:rPr>
        <w:t>У Калуському районі, в м.Калуш, з 01 січня 2024 р. розпочав</w:t>
      </w:r>
      <w:r w:rsidR="003A0573">
        <w:rPr>
          <w:rFonts w:ascii="Times New Roman" w:hAnsi="Times New Roman" w:cs="Times New Roman"/>
          <w:sz w:val="28"/>
          <w:szCs w:val="28"/>
        </w:rPr>
        <w:t xml:space="preserve"> роботу консультативний пункт </w:t>
      </w:r>
      <w:proofErr w:type="gramStart"/>
      <w:r w:rsidR="003A0573">
        <w:rPr>
          <w:rFonts w:ascii="Times New Roman" w:hAnsi="Times New Roman" w:cs="Times New Roman"/>
          <w:sz w:val="28"/>
          <w:szCs w:val="28"/>
        </w:rPr>
        <w:t xml:space="preserve">у </w:t>
      </w:r>
      <w:r w:rsidRPr="00FE40E1">
        <w:rPr>
          <w:rFonts w:ascii="Times New Roman" w:hAnsi="Times New Roman" w:cs="Times New Roman"/>
          <w:sz w:val="28"/>
          <w:szCs w:val="28"/>
        </w:rPr>
        <w:t>рамках</w:t>
      </w:r>
      <w:proofErr w:type="gramEnd"/>
      <w:r w:rsidRPr="00FE40E1">
        <w:rPr>
          <w:rFonts w:ascii="Times New Roman" w:hAnsi="Times New Roman" w:cs="Times New Roman"/>
          <w:sz w:val="28"/>
          <w:szCs w:val="28"/>
        </w:rPr>
        <w:t xml:space="preserve"> проекту «Ветеранський простір». Щоденно відповідальна за ветеранську політику в громаді особа, здійснює прийом демобілізованих військовослужбовців, членів сімей мобілізованих військовослужбовців, учасників бойових дій, сімей загиблих, померлих, зниклих </w:t>
      </w:r>
      <w:r w:rsidRPr="00FE40E1">
        <w:rPr>
          <w:rFonts w:ascii="Times New Roman" w:hAnsi="Times New Roman" w:cs="Times New Roman"/>
          <w:sz w:val="28"/>
          <w:szCs w:val="28"/>
        </w:rPr>
        <w:lastRenderedPageBreak/>
        <w:t xml:space="preserve">безвісти Захисників чи Захисниць України та надає їм відповідні консультації та допомогу у </w:t>
      </w:r>
      <w:r>
        <w:rPr>
          <w:rFonts w:ascii="Times New Roman" w:hAnsi="Times New Roman" w:cs="Times New Roman"/>
          <w:sz w:val="28"/>
          <w:szCs w:val="28"/>
        </w:rPr>
        <w:t xml:space="preserve">вирішенні проблемних питань за </w:t>
      </w:r>
      <w:r w:rsidRPr="00FE40E1">
        <w:rPr>
          <w:rFonts w:ascii="Times New Roman" w:hAnsi="Times New Roman" w:cs="Times New Roman"/>
          <w:sz w:val="28"/>
          <w:szCs w:val="28"/>
        </w:rPr>
        <w:t xml:space="preserve">принципом «рівний – рівному».   </w:t>
      </w:r>
    </w:p>
    <w:p w:rsidR="00FE40E1" w:rsidRPr="00FE40E1" w:rsidRDefault="00FE40E1" w:rsidP="00C45411">
      <w:pPr>
        <w:spacing w:after="0" w:line="240" w:lineRule="auto"/>
        <w:ind w:firstLine="709"/>
        <w:jc w:val="both"/>
        <w:rPr>
          <w:rFonts w:ascii="Times New Roman" w:hAnsi="Times New Roman" w:cs="Times New Roman"/>
          <w:sz w:val="28"/>
          <w:szCs w:val="28"/>
        </w:rPr>
      </w:pPr>
      <w:r w:rsidRPr="00FE40E1">
        <w:rPr>
          <w:rFonts w:ascii="Times New Roman" w:hAnsi="Times New Roman" w:cs="Times New Roman"/>
          <w:sz w:val="28"/>
          <w:szCs w:val="28"/>
        </w:rPr>
        <w:t xml:space="preserve">Особлива увага надається родинам загиблих Захисників України та таких, що вважаються зниклими безвісті. З такими родинами проводяться постійні зустрічі, консультації та супровід у вирішенні виникаючих питань. </w:t>
      </w:r>
    </w:p>
    <w:p w:rsidR="00FE40E1" w:rsidRDefault="00FE40E1" w:rsidP="00C45411">
      <w:pPr>
        <w:tabs>
          <w:tab w:val="left" w:pos="426"/>
          <w:tab w:val="left" w:pos="567"/>
          <w:tab w:val="left" w:pos="709"/>
        </w:tabs>
        <w:spacing w:after="0" w:line="240" w:lineRule="auto"/>
        <w:ind w:firstLine="709"/>
        <w:jc w:val="both"/>
        <w:rPr>
          <w:rFonts w:ascii="Times New Roman" w:hAnsi="Times New Roman" w:cs="Times New Roman"/>
          <w:sz w:val="28"/>
          <w:szCs w:val="28"/>
        </w:rPr>
      </w:pPr>
      <w:r w:rsidRPr="00FE40E1">
        <w:rPr>
          <w:rFonts w:ascii="Times New Roman" w:hAnsi="Times New Roman" w:cs="Times New Roman"/>
          <w:sz w:val="28"/>
          <w:szCs w:val="28"/>
        </w:rPr>
        <w:t>Планується відкриття ветеранського просто</w:t>
      </w:r>
      <w:r>
        <w:rPr>
          <w:rFonts w:ascii="Times New Roman" w:hAnsi="Times New Roman" w:cs="Times New Roman"/>
          <w:sz w:val="28"/>
          <w:szCs w:val="28"/>
        </w:rPr>
        <w:t xml:space="preserve">ру у Болехівській міській ТГ </w:t>
      </w:r>
      <w:r w:rsidRPr="00FE40E1">
        <w:rPr>
          <w:rFonts w:ascii="Times New Roman" w:hAnsi="Times New Roman" w:cs="Times New Roman"/>
          <w:sz w:val="28"/>
          <w:szCs w:val="28"/>
        </w:rPr>
        <w:t>та Витвицькій сільській ТГ.</w:t>
      </w:r>
    </w:p>
    <w:p w:rsidR="00385FA5" w:rsidRDefault="00385FA5" w:rsidP="00FE40E1">
      <w:pPr>
        <w:tabs>
          <w:tab w:val="left" w:pos="426"/>
          <w:tab w:val="left" w:pos="567"/>
          <w:tab w:val="left" w:pos="709"/>
        </w:tabs>
        <w:spacing w:after="0" w:line="240" w:lineRule="auto"/>
        <w:ind w:firstLine="709"/>
        <w:jc w:val="both"/>
        <w:rPr>
          <w:rFonts w:ascii="Times New Roman" w:hAnsi="Times New Roman" w:cs="Times New Roman"/>
          <w:sz w:val="28"/>
          <w:szCs w:val="28"/>
        </w:rPr>
      </w:pPr>
    </w:p>
    <w:p w:rsidR="00385FA5" w:rsidRPr="00385FA5" w:rsidRDefault="00385FA5" w:rsidP="00385FA5">
      <w:pPr>
        <w:ind w:firstLine="567"/>
        <w:jc w:val="center"/>
        <w:rPr>
          <w:rFonts w:ascii="Times New Roman" w:hAnsi="Times New Roman" w:cs="Times New Roman"/>
          <w:b/>
          <w:sz w:val="28"/>
          <w:szCs w:val="28"/>
        </w:rPr>
      </w:pPr>
      <w:r w:rsidRPr="00385FA5">
        <w:rPr>
          <w:rFonts w:ascii="Times New Roman" w:hAnsi="Times New Roman" w:cs="Times New Roman"/>
          <w:b/>
          <w:sz w:val="28"/>
          <w:szCs w:val="28"/>
        </w:rPr>
        <w:t>Центри життєстійкості та реабілітаційні центри</w:t>
      </w:r>
    </w:p>
    <w:p w:rsidR="00385FA5" w:rsidRPr="00385FA5" w:rsidRDefault="00385FA5" w:rsidP="00C45411">
      <w:pPr>
        <w:tabs>
          <w:tab w:val="left" w:pos="567"/>
        </w:tabs>
        <w:spacing w:after="0" w:line="240" w:lineRule="auto"/>
        <w:ind w:firstLine="709"/>
        <w:jc w:val="both"/>
        <w:rPr>
          <w:rFonts w:ascii="Times New Roman" w:hAnsi="Times New Roman" w:cs="Times New Roman"/>
          <w:sz w:val="28"/>
          <w:szCs w:val="28"/>
        </w:rPr>
      </w:pPr>
      <w:r w:rsidRPr="00385FA5">
        <w:rPr>
          <w:rFonts w:ascii="Times New Roman" w:hAnsi="Times New Roman" w:cs="Times New Roman"/>
          <w:sz w:val="28"/>
          <w:szCs w:val="28"/>
        </w:rPr>
        <w:t>В Калуському районі утворено та ефективно функціонують центри життєстійкості:</w:t>
      </w:r>
    </w:p>
    <w:p w:rsidR="00385FA5" w:rsidRPr="00385FA5" w:rsidRDefault="00E804A3" w:rsidP="003079C6">
      <w:pPr>
        <w:pStyle w:val="ab"/>
        <w:widowControl w:val="0"/>
        <w:numPr>
          <w:ilvl w:val="0"/>
          <w:numId w:val="7"/>
        </w:numPr>
        <w:spacing w:after="0" w:line="240" w:lineRule="auto"/>
        <w:ind w:left="0" w:firstLine="709"/>
        <w:jc w:val="both"/>
        <w:rPr>
          <w:rFonts w:ascii="Times New Roman" w:hAnsi="Times New Roman"/>
          <w:sz w:val="28"/>
          <w:szCs w:val="28"/>
        </w:rPr>
      </w:pPr>
      <w:r>
        <w:rPr>
          <w:rFonts w:ascii="Times New Roman" w:hAnsi="Times New Roman"/>
          <w:sz w:val="28"/>
          <w:szCs w:val="28"/>
        </w:rPr>
        <w:t>у Вигодській ТГ</w:t>
      </w:r>
      <w:r w:rsidR="00385FA5" w:rsidRPr="00385FA5">
        <w:rPr>
          <w:rFonts w:ascii="Times New Roman" w:hAnsi="Times New Roman"/>
          <w:sz w:val="28"/>
          <w:szCs w:val="28"/>
        </w:rPr>
        <w:t xml:space="preserve"> на базі благодійної організації «Благодійний фонд «Карітас – Вигода»;</w:t>
      </w:r>
    </w:p>
    <w:p w:rsidR="00385FA5" w:rsidRPr="00385FA5" w:rsidRDefault="00385FA5" w:rsidP="003079C6">
      <w:pPr>
        <w:pStyle w:val="ab"/>
        <w:widowControl w:val="0"/>
        <w:numPr>
          <w:ilvl w:val="0"/>
          <w:numId w:val="7"/>
        </w:numPr>
        <w:spacing w:after="0" w:line="240" w:lineRule="auto"/>
        <w:ind w:left="0" w:firstLine="709"/>
        <w:jc w:val="both"/>
        <w:rPr>
          <w:rFonts w:ascii="Times New Roman" w:hAnsi="Times New Roman"/>
          <w:sz w:val="28"/>
          <w:szCs w:val="28"/>
        </w:rPr>
      </w:pPr>
      <w:r w:rsidRPr="00385FA5">
        <w:rPr>
          <w:rFonts w:ascii="Times New Roman" w:hAnsi="Times New Roman"/>
          <w:sz w:val="28"/>
          <w:szCs w:val="28"/>
        </w:rPr>
        <w:t>у Витвицькій ТГ утворено центр життєстійкості – БО «БФ» Карітас Витвиця»;</w:t>
      </w:r>
    </w:p>
    <w:p w:rsidR="00385FA5" w:rsidRPr="00385FA5" w:rsidRDefault="00385FA5" w:rsidP="003079C6">
      <w:pPr>
        <w:pStyle w:val="ab"/>
        <w:widowControl w:val="0"/>
        <w:numPr>
          <w:ilvl w:val="0"/>
          <w:numId w:val="7"/>
        </w:numPr>
        <w:spacing w:after="0" w:line="240" w:lineRule="auto"/>
        <w:ind w:left="0" w:firstLine="709"/>
        <w:jc w:val="both"/>
        <w:rPr>
          <w:rFonts w:ascii="Times New Roman" w:hAnsi="Times New Roman"/>
          <w:sz w:val="28"/>
          <w:szCs w:val="28"/>
        </w:rPr>
      </w:pPr>
      <w:r w:rsidRPr="00385FA5">
        <w:rPr>
          <w:rFonts w:ascii="Times New Roman" w:hAnsi="Times New Roman"/>
          <w:sz w:val="28"/>
          <w:szCs w:val="28"/>
        </w:rPr>
        <w:t>у Долинській ТГ ініціативу реалізує «Карітас - Долина» за підтримки Долинської міської ради;</w:t>
      </w:r>
    </w:p>
    <w:p w:rsidR="00385FA5" w:rsidRPr="00385FA5" w:rsidRDefault="00385FA5" w:rsidP="003079C6">
      <w:pPr>
        <w:pStyle w:val="ab"/>
        <w:widowControl w:val="0"/>
        <w:numPr>
          <w:ilvl w:val="0"/>
          <w:numId w:val="7"/>
        </w:numPr>
        <w:spacing w:after="0" w:line="240" w:lineRule="auto"/>
        <w:ind w:left="0" w:firstLine="709"/>
        <w:jc w:val="both"/>
        <w:rPr>
          <w:rFonts w:ascii="Times New Roman" w:hAnsi="Times New Roman"/>
          <w:sz w:val="28"/>
          <w:szCs w:val="28"/>
        </w:rPr>
      </w:pPr>
      <w:r w:rsidRPr="00385FA5">
        <w:rPr>
          <w:rFonts w:ascii="Times New Roman" w:hAnsi="Times New Roman"/>
          <w:sz w:val="28"/>
          <w:szCs w:val="28"/>
        </w:rPr>
        <w:t>у Калуській ТГ відкрили Центр життєстійкості від благодійного фонду «Карітас-Калуш».</w:t>
      </w:r>
    </w:p>
    <w:p w:rsidR="00385FA5" w:rsidRPr="00385FA5" w:rsidRDefault="00385FA5" w:rsidP="00C45411">
      <w:pPr>
        <w:spacing w:after="0" w:line="240" w:lineRule="auto"/>
        <w:ind w:firstLine="709"/>
        <w:jc w:val="both"/>
        <w:rPr>
          <w:rFonts w:ascii="Times New Roman" w:hAnsi="Times New Roman" w:cs="Times New Roman"/>
          <w:sz w:val="28"/>
          <w:szCs w:val="28"/>
          <w:shd w:val="clear" w:color="auto" w:fill="FFFFFF"/>
        </w:rPr>
      </w:pPr>
      <w:r w:rsidRPr="00385FA5">
        <w:rPr>
          <w:rFonts w:ascii="Times New Roman" w:hAnsi="Times New Roman" w:cs="Times New Roman"/>
          <w:sz w:val="28"/>
          <w:szCs w:val="28"/>
          <w:shd w:val="clear" w:color="auto" w:fill="FFFFFF"/>
        </w:rPr>
        <w:t>Програма життєстійкості – це п</w:t>
      </w:r>
      <w:r w:rsidR="00E804A3">
        <w:rPr>
          <w:rFonts w:ascii="Times New Roman" w:hAnsi="Times New Roman" w:cs="Times New Roman"/>
          <w:sz w:val="28"/>
          <w:szCs w:val="28"/>
          <w:shd w:val="clear" w:color="auto" w:fill="FFFFFF"/>
        </w:rPr>
        <w:t xml:space="preserve">ілотний проєкт Мінсоцполітики </w:t>
      </w:r>
      <w:proofErr w:type="gramStart"/>
      <w:r w:rsidR="00E804A3">
        <w:rPr>
          <w:rFonts w:ascii="Times New Roman" w:hAnsi="Times New Roman" w:cs="Times New Roman"/>
          <w:sz w:val="28"/>
          <w:szCs w:val="28"/>
          <w:shd w:val="clear" w:color="auto" w:fill="FFFFFF"/>
        </w:rPr>
        <w:t xml:space="preserve">у </w:t>
      </w:r>
      <w:r w:rsidRPr="00385FA5">
        <w:rPr>
          <w:rFonts w:ascii="Times New Roman" w:hAnsi="Times New Roman" w:cs="Times New Roman"/>
          <w:sz w:val="28"/>
          <w:szCs w:val="28"/>
          <w:shd w:val="clear" w:color="auto" w:fill="FFFFFF"/>
        </w:rPr>
        <w:t>межах</w:t>
      </w:r>
      <w:proofErr w:type="gramEnd"/>
      <w:r w:rsidRPr="00385FA5">
        <w:rPr>
          <w:rFonts w:ascii="Times New Roman" w:hAnsi="Times New Roman" w:cs="Times New Roman"/>
          <w:sz w:val="28"/>
          <w:szCs w:val="28"/>
          <w:shd w:val="clear" w:color="auto" w:fill="FFFFFF"/>
        </w:rPr>
        <w:t xml:space="preserve"> Всеукраїнської програми ментального здоров’я «Ти як?» Першої леді Олени Зеленської, який передбачає надання в громадах якісних послуг, доступних сервісів і належної підтримки ветеранам війни, членам їх сімей, членам сімей загиблих (померлих) ветеранів війни, членам сімей загиблих (померлих) Захисників і Захисниць України.</w:t>
      </w:r>
    </w:p>
    <w:p w:rsidR="00385FA5" w:rsidRPr="00385FA5" w:rsidRDefault="00E804A3" w:rsidP="00C45411">
      <w:pPr>
        <w:tabs>
          <w:tab w:val="left" w:pos="56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5FA5" w:rsidRPr="00385FA5">
        <w:rPr>
          <w:rFonts w:ascii="Times New Roman" w:hAnsi="Times New Roman" w:cs="Times New Roman"/>
          <w:sz w:val="28"/>
          <w:szCs w:val="28"/>
        </w:rPr>
        <w:t>У центрі життєстійкості працюють психологи та фахівці з соціальної роботи. Вони допомагають долати стреси, пропрацьовувати травматичний досвід і різні соціальні виклики, а також навчають кожного відновлюватися після потрясінь, повертатися до активного життя і включатися в ініціативи своєї громади. Окрім індивідуальних консультацій, на дорослих в центрі життєстійкості чекають щоденні заходи: вони можуть відвідувати групові терапевтичні заняття, зустрічі для людей зі схожим досвідом, а також навчальні тренінги.</w:t>
      </w:r>
    </w:p>
    <w:p w:rsidR="00385FA5" w:rsidRPr="00385FA5" w:rsidRDefault="00E804A3" w:rsidP="00C45411">
      <w:pPr>
        <w:tabs>
          <w:tab w:val="left" w:pos="56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5FA5" w:rsidRPr="00385FA5">
        <w:rPr>
          <w:rFonts w:ascii="Times New Roman" w:hAnsi="Times New Roman" w:cs="Times New Roman"/>
          <w:sz w:val="28"/>
          <w:szCs w:val="28"/>
        </w:rPr>
        <w:t>Реабілітаційний центр ветера</w:t>
      </w:r>
      <w:r>
        <w:rPr>
          <w:rFonts w:ascii="Times New Roman" w:hAnsi="Times New Roman" w:cs="Times New Roman"/>
          <w:sz w:val="28"/>
          <w:szCs w:val="28"/>
        </w:rPr>
        <w:t xml:space="preserve">нів війни «4.5.0. Прикарпаття» </w:t>
      </w:r>
      <w:r w:rsidR="00385FA5" w:rsidRPr="00385FA5">
        <w:rPr>
          <w:rFonts w:ascii="Times New Roman" w:hAnsi="Times New Roman" w:cs="Times New Roman"/>
          <w:sz w:val="28"/>
          <w:szCs w:val="28"/>
        </w:rPr>
        <w:t xml:space="preserve">допомагає військовослужбовцям не лише фізично відновитися, але й пропонує місце для зустрічей із друзями та відчуття підтримки. Центр є простором, де ветерани можуть відновити сили, отримати психологічну допомогу, навчитися нових навичок і просто поспілкуватися. </w:t>
      </w:r>
    </w:p>
    <w:p w:rsidR="00385FA5" w:rsidRPr="00385FA5" w:rsidRDefault="00385FA5" w:rsidP="00C45411">
      <w:pPr>
        <w:spacing w:after="0" w:line="240" w:lineRule="auto"/>
        <w:ind w:firstLine="709"/>
        <w:jc w:val="both"/>
        <w:rPr>
          <w:rFonts w:ascii="Times New Roman" w:hAnsi="Times New Roman" w:cs="Times New Roman"/>
          <w:sz w:val="28"/>
          <w:szCs w:val="28"/>
        </w:rPr>
      </w:pPr>
      <w:r w:rsidRPr="00385FA5">
        <w:rPr>
          <w:rFonts w:ascii="Times New Roman" w:hAnsi="Times New Roman" w:cs="Times New Roman"/>
          <w:sz w:val="28"/>
          <w:szCs w:val="28"/>
        </w:rPr>
        <w:t>Особливістю реабілітаційного центру «4.5.0.Прикарпаття» є те, що тут проходять реабілітацію не лише наші Захисники, ветерани війни, а й родини Героїв — дружини, батьки, діти. Для кожного з них передбачені заняття, спрямовані на підтримку, спілкування, відновлення душевної рівноваги. Саме тут вони відчувають турботу, розуміння та єдність — те, що допомагає рухатися далі й знаходити сили жити після пережитого.</w:t>
      </w:r>
    </w:p>
    <w:p w:rsidR="00385FA5" w:rsidRDefault="00385FA5" w:rsidP="00C45411">
      <w:pPr>
        <w:tabs>
          <w:tab w:val="left" w:pos="426"/>
          <w:tab w:val="left" w:pos="567"/>
          <w:tab w:val="left" w:pos="709"/>
        </w:tabs>
        <w:spacing w:after="0" w:line="240" w:lineRule="auto"/>
        <w:ind w:firstLine="709"/>
        <w:jc w:val="both"/>
        <w:rPr>
          <w:rFonts w:ascii="Times New Roman" w:hAnsi="Times New Roman" w:cs="Times New Roman"/>
          <w:sz w:val="28"/>
          <w:szCs w:val="28"/>
        </w:rPr>
      </w:pPr>
      <w:r w:rsidRPr="00385FA5">
        <w:rPr>
          <w:rFonts w:ascii="Times New Roman" w:hAnsi="Times New Roman" w:cs="Times New Roman"/>
          <w:sz w:val="28"/>
          <w:szCs w:val="28"/>
        </w:rPr>
        <w:t>У Центрі на постійній основі організовуються різноманітні заходи для родин Захисників — майстер-класи, творчі заняття, арттерапевтичні майстерки, спрямовані на психологічну та фізичну реабілітацію.</w:t>
      </w:r>
    </w:p>
    <w:p w:rsidR="00385FA5" w:rsidRDefault="00385FA5" w:rsidP="00385FA5">
      <w:pPr>
        <w:tabs>
          <w:tab w:val="left" w:pos="426"/>
          <w:tab w:val="left" w:pos="567"/>
          <w:tab w:val="left" w:pos="709"/>
        </w:tabs>
        <w:spacing w:after="0" w:line="240" w:lineRule="auto"/>
        <w:ind w:firstLine="709"/>
        <w:jc w:val="both"/>
        <w:rPr>
          <w:rFonts w:ascii="Times New Roman" w:hAnsi="Times New Roman" w:cs="Times New Roman"/>
          <w:sz w:val="28"/>
          <w:szCs w:val="28"/>
        </w:rPr>
      </w:pPr>
    </w:p>
    <w:p w:rsidR="00385FA5" w:rsidRDefault="00385FA5" w:rsidP="003A0573">
      <w:pPr>
        <w:spacing w:after="0" w:line="240" w:lineRule="auto"/>
        <w:ind w:firstLine="709"/>
        <w:jc w:val="center"/>
        <w:rPr>
          <w:rFonts w:ascii="Times New Roman" w:hAnsi="Times New Roman" w:cs="Times New Roman"/>
          <w:b/>
          <w:sz w:val="28"/>
          <w:szCs w:val="28"/>
        </w:rPr>
      </w:pPr>
      <w:r w:rsidRPr="00385FA5">
        <w:rPr>
          <w:rFonts w:ascii="Times New Roman" w:hAnsi="Times New Roman" w:cs="Times New Roman"/>
          <w:b/>
          <w:sz w:val="28"/>
          <w:szCs w:val="28"/>
        </w:rPr>
        <w:lastRenderedPageBreak/>
        <w:t>Житло</w:t>
      </w:r>
    </w:p>
    <w:p w:rsidR="007516F1" w:rsidRPr="00385FA5" w:rsidRDefault="007516F1" w:rsidP="003A0573">
      <w:pPr>
        <w:spacing w:after="0" w:line="240" w:lineRule="auto"/>
        <w:ind w:firstLine="709"/>
        <w:jc w:val="center"/>
        <w:rPr>
          <w:rFonts w:ascii="Times New Roman" w:hAnsi="Times New Roman" w:cs="Times New Roman"/>
          <w:b/>
          <w:sz w:val="28"/>
          <w:szCs w:val="28"/>
        </w:rPr>
      </w:pPr>
    </w:p>
    <w:p w:rsidR="00385FA5" w:rsidRPr="00385FA5" w:rsidRDefault="00385FA5" w:rsidP="003A0573">
      <w:pPr>
        <w:spacing w:after="0" w:line="240" w:lineRule="auto"/>
        <w:ind w:firstLine="709"/>
        <w:jc w:val="both"/>
        <w:rPr>
          <w:rFonts w:ascii="Times New Roman" w:hAnsi="Times New Roman" w:cs="Times New Roman"/>
          <w:sz w:val="28"/>
          <w:szCs w:val="28"/>
        </w:rPr>
      </w:pPr>
      <w:r w:rsidRPr="00385FA5">
        <w:rPr>
          <w:rFonts w:ascii="Times New Roman" w:hAnsi="Times New Roman" w:cs="Times New Roman"/>
          <w:sz w:val="28"/>
          <w:szCs w:val="28"/>
        </w:rPr>
        <w:t>Компенсація вартості житла реалізується Міністерством ветеранів України.</w:t>
      </w:r>
    </w:p>
    <w:p w:rsidR="00385FA5" w:rsidRPr="00385FA5" w:rsidRDefault="00385FA5" w:rsidP="007516F1">
      <w:pPr>
        <w:spacing w:after="0" w:line="240" w:lineRule="auto"/>
        <w:ind w:firstLine="709"/>
        <w:jc w:val="both"/>
        <w:rPr>
          <w:rFonts w:ascii="Times New Roman" w:hAnsi="Times New Roman" w:cs="Times New Roman"/>
          <w:sz w:val="28"/>
          <w:szCs w:val="28"/>
        </w:rPr>
      </w:pPr>
      <w:r w:rsidRPr="00385FA5">
        <w:rPr>
          <w:rFonts w:ascii="Times New Roman" w:hAnsi="Times New Roman" w:cs="Times New Roman"/>
          <w:sz w:val="28"/>
          <w:szCs w:val="28"/>
        </w:rPr>
        <w:t>Субвенцію з державного бюджету місцевим бюджетам на виплату грошової компенсації за належні для отримання жилі приміщення окремим кате</w:t>
      </w:r>
      <w:r w:rsidR="007516F1">
        <w:rPr>
          <w:rFonts w:ascii="Times New Roman" w:hAnsi="Times New Roman" w:cs="Times New Roman"/>
          <w:sz w:val="28"/>
          <w:szCs w:val="28"/>
        </w:rPr>
        <w:t xml:space="preserve">горіям осіб у 2025 році згідно </w:t>
      </w:r>
      <w:r w:rsidRPr="00385FA5">
        <w:rPr>
          <w:rFonts w:ascii="Times New Roman" w:hAnsi="Times New Roman" w:cs="Times New Roman"/>
          <w:sz w:val="28"/>
          <w:szCs w:val="28"/>
        </w:rPr>
        <w:t>постанов</w:t>
      </w:r>
      <w:r w:rsidR="007516F1">
        <w:rPr>
          <w:rFonts w:ascii="Times New Roman" w:hAnsi="Times New Roman" w:cs="Times New Roman"/>
          <w:sz w:val="28"/>
          <w:szCs w:val="28"/>
          <w:lang w:val="uk-UA"/>
        </w:rPr>
        <w:t>и</w:t>
      </w:r>
      <w:r w:rsidRPr="00385FA5">
        <w:rPr>
          <w:rFonts w:ascii="Times New Roman" w:hAnsi="Times New Roman" w:cs="Times New Roman"/>
          <w:sz w:val="28"/>
          <w:szCs w:val="28"/>
        </w:rPr>
        <w:t xml:space="preserve"> Кабінету Міністрів України від 19 жовтня 2016 р.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 (особи з інвалідністю І та ІІ групи, УБД)</w:t>
      </w:r>
      <w:r w:rsidR="007516F1">
        <w:rPr>
          <w:rFonts w:ascii="Times New Roman" w:hAnsi="Times New Roman" w:cs="Times New Roman"/>
          <w:sz w:val="28"/>
          <w:szCs w:val="28"/>
        </w:rPr>
        <w:t xml:space="preserve"> отримали:</w:t>
      </w:r>
    </w:p>
    <w:p w:rsidR="00385FA5" w:rsidRPr="00385FA5" w:rsidRDefault="00385FA5" w:rsidP="00C45411">
      <w:pPr>
        <w:spacing w:after="0" w:line="240" w:lineRule="auto"/>
        <w:ind w:firstLine="709"/>
        <w:jc w:val="both"/>
        <w:rPr>
          <w:rFonts w:ascii="Times New Roman" w:hAnsi="Times New Roman" w:cs="Times New Roman"/>
          <w:b/>
          <w:sz w:val="28"/>
          <w:szCs w:val="28"/>
        </w:rPr>
      </w:pPr>
      <w:r w:rsidRPr="00385FA5">
        <w:rPr>
          <w:rFonts w:ascii="Times New Roman" w:hAnsi="Times New Roman" w:cs="Times New Roman"/>
          <w:b/>
          <w:sz w:val="28"/>
          <w:szCs w:val="28"/>
        </w:rPr>
        <w:t>Болехівська міська рада</w:t>
      </w:r>
    </w:p>
    <w:p w:rsidR="00385FA5" w:rsidRPr="00385FA5" w:rsidRDefault="00385FA5" w:rsidP="00C45411">
      <w:pPr>
        <w:spacing w:after="0" w:line="240" w:lineRule="auto"/>
        <w:ind w:firstLine="709"/>
        <w:jc w:val="both"/>
        <w:rPr>
          <w:rFonts w:ascii="Times New Roman" w:hAnsi="Times New Roman" w:cs="Times New Roman"/>
          <w:sz w:val="28"/>
          <w:szCs w:val="28"/>
        </w:rPr>
      </w:pPr>
      <w:r w:rsidRPr="00385FA5">
        <w:rPr>
          <w:rFonts w:ascii="Times New Roman" w:hAnsi="Times New Roman" w:cs="Times New Roman"/>
          <w:sz w:val="28"/>
          <w:szCs w:val="28"/>
        </w:rPr>
        <w:t xml:space="preserve">2 особи  </w:t>
      </w:r>
    </w:p>
    <w:p w:rsidR="00385FA5" w:rsidRPr="00385FA5" w:rsidRDefault="00385FA5" w:rsidP="00C45411">
      <w:pPr>
        <w:spacing w:after="0" w:line="240" w:lineRule="auto"/>
        <w:ind w:firstLine="709"/>
        <w:jc w:val="both"/>
        <w:rPr>
          <w:rFonts w:ascii="Times New Roman" w:hAnsi="Times New Roman" w:cs="Times New Roman"/>
          <w:sz w:val="28"/>
          <w:szCs w:val="28"/>
        </w:rPr>
      </w:pPr>
      <w:r w:rsidRPr="00385FA5">
        <w:rPr>
          <w:rFonts w:ascii="Times New Roman" w:hAnsi="Times New Roman" w:cs="Times New Roman"/>
          <w:sz w:val="28"/>
          <w:szCs w:val="28"/>
        </w:rPr>
        <w:t>Обсяг субвенції 6 039 412,60 грн.</w:t>
      </w:r>
    </w:p>
    <w:p w:rsidR="00385FA5" w:rsidRPr="00385FA5" w:rsidRDefault="00385FA5" w:rsidP="00C45411">
      <w:pPr>
        <w:spacing w:after="0" w:line="240" w:lineRule="auto"/>
        <w:ind w:firstLine="709"/>
        <w:jc w:val="both"/>
        <w:rPr>
          <w:rFonts w:ascii="Times New Roman" w:hAnsi="Times New Roman" w:cs="Times New Roman"/>
          <w:b/>
          <w:sz w:val="28"/>
          <w:szCs w:val="28"/>
        </w:rPr>
      </w:pPr>
      <w:r w:rsidRPr="00385FA5">
        <w:rPr>
          <w:rFonts w:ascii="Times New Roman" w:hAnsi="Times New Roman" w:cs="Times New Roman"/>
          <w:b/>
          <w:sz w:val="28"/>
          <w:szCs w:val="28"/>
        </w:rPr>
        <w:t>Брошнів-Осадська селищна рада</w:t>
      </w:r>
    </w:p>
    <w:p w:rsidR="00385FA5" w:rsidRPr="00385FA5" w:rsidRDefault="00385FA5" w:rsidP="00C45411">
      <w:pPr>
        <w:spacing w:after="0" w:line="240" w:lineRule="auto"/>
        <w:ind w:firstLine="709"/>
        <w:jc w:val="both"/>
        <w:rPr>
          <w:rFonts w:ascii="Times New Roman" w:hAnsi="Times New Roman" w:cs="Times New Roman"/>
          <w:sz w:val="28"/>
          <w:szCs w:val="28"/>
        </w:rPr>
      </w:pPr>
      <w:r w:rsidRPr="00385FA5">
        <w:rPr>
          <w:rFonts w:ascii="Times New Roman" w:hAnsi="Times New Roman" w:cs="Times New Roman"/>
          <w:sz w:val="28"/>
          <w:szCs w:val="28"/>
        </w:rPr>
        <w:t>1 особа</w:t>
      </w:r>
    </w:p>
    <w:p w:rsidR="00385FA5" w:rsidRPr="00385FA5" w:rsidRDefault="00385FA5" w:rsidP="00C45411">
      <w:pPr>
        <w:spacing w:after="0" w:line="240" w:lineRule="auto"/>
        <w:ind w:firstLine="709"/>
        <w:jc w:val="both"/>
        <w:rPr>
          <w:rFonts w:ascii="Times New Roman" w:hAnsi="Times New Roman" w:cs="Times New Roman"/>
          <w:sz w:val="28"/>
          <w:szCs w:val="28"/>
        </w:rPr>
      </w:pPr>
      <w:r w:rsidRPr="00385FA5">
        <w:rPr>
          <w:rFonts w:ascii="Times New Roman" w:hAnsi="Times New Roman" w:cs="Times New Roman"/>
          <w:sz w:val="28"/>
          <w:szCs w:val="28"/>
        </w:rPr>
        <w:t xml:space="preserve">Обсяг субвенції 1 912 013,41грн. </w:t>
      </w:r>
    </w:p>
    <w:p w:rsidR="00385FA5" w:rsidRPr="00385FA5" w:rsidRDefault="00385FA5" w:rsidP="00C45411">
      <w:pPr>
        <w:spacing w:after="0" w:line="240" w:lineRule="auto"/>
        <w:ind w:firstLine="709"/>
        <w:jc w:val="both"/>
        <w:rPr>
          <w:rFonts w:ascii="Times New Roman" w:hAnsi="Times New Roman" w:cs="Times New Roman"/>
          <w:b/>
          <w:sz w:val="28"/>
          <w:szCs w:val="28"/>
        </w:rPr>
      </w:pPr>
      <w:r w:rsidRPr="00385FA5">
        <w:rPr>
          <w:rFonts w:ascii="Times New Roman" w:hAnsi="Times New Roman" w:cs="Times New Roman"/>
          <w:b/>
          <w:sz w:val="28"/>
          <w:szCs w:val="28"/>
        </w:rPr>
        <w:t>Верхнянська сільська рада</w:t>
      </w:r>
    </w:p>
    <w:p w:rsidR="00385FA5" w:rsidRPr="00385FA5" w:rsidRDefault="00385FA5" w:rsidP="00C45411">
      <w:pPr>
        <w:spacing w:after="0" w:line="240" w:lineRule="auto"/>
        <w:ind w:firstLine="709"/>
        <w:jc w:val="both"/>
        <w:rPr>
          <w:rFonts w:ascii="Times New Roman" w:hAnsi="Times New Roman" w:cs="Times New Roman"/>
          <w:sz w:val="28"/>
          <w:szCs w:val="28"/>
        </w:rPr>
      </w:pPr>
      <w:r w:rsidRPr="00385FA5">
        <w:rPr>
          <w:rFonts w:ascii="Times New Roman" w:hAnsi="Times New Roman" w:cs="Times New Roman"/>
          <w:sz w:val="28"/>
          <w:szCs w:val="28"/>
        </w:rPr>
        <w:t>3 особи</w:t>
      </w:r>
    </w:p>
    <w:p w:rsidR="00385FA5" w:rsidRPr="00385FA5" w:rsidRDefault="00385FA5" w:rsidP="00C45411">
      <w:pPr>
        <w:spacing w:after="0" w:line="240" w:lineRule="auto"/>
        <w:ind w:firstLine="709"/>
        <w:jc w:val="both"/>
        <w:rPr>
          <w:rFonts w:ascii="Times New Roman" w:hAnsi="Times New Roman" w:cs="Times New Roman"/>
          <w:sz w:val="28"/>
          <w:szCs w:val="28"/>
        </w:rPr>
      </w:pPr>
      <w:r w:rsidRPr="00385FA5">
        <w:rPr>
          <w:rFonts w:ascii="Times New Roman" w:hAnsi="Times New Roman" w:cs="Times New Roman"/>
          <w:sz w:val="28"/>
          <w:szCs w:val="28"/>
        </w:rPr>
        <w:t>Обсяг субвенції 7 993 580,62 грн.</w:t>
      </w:r>
    </w:p>
    <w:p w:rsidR="00385FA5" w:rsidRPr="00385FA5" w:rsidRDefault="00385FA5" w:rsidP="00C45411">
      <w:pPr>
        <w:spacing w:after="0" w:line="240" w:lineRule="auto"/>
        <w:ind w:firstLine="709"/>
        <w:jc w:val="both"/>
        <w:rPr>
          <w:rFonts w:ascii="Times New Roman" w:hAnsi="Times New Roman" w:cs="Times New Roman"/>
          <w:b/>
          <w:sz w:val="28"/>
          <w:szCs w:val="28"/>
        </w:rPr>
      </w:pPr>
      <w:r w:rsidRPr="00385FA5">
        <w:rPr>
          <w:rFonts w:ascii="Times New Roman" w:hAnsi="Times New Roman" w:cs="Times New Roman"/>
          <w:b/>
          <w:sz w:val="28"/>
          <w:szCs w:val="28"/>
        </w:rPr>
        <w:t>Вигодська селищна рада</w:t>
      </w:r>
    </w:p>
    <w:p w:rsidR="00385FA5" w:rsidRPr="00385FA5" w:rsidRDefault="00385FA5" w:rsidP="00C45411">
      <w:pPr>
        <w:spacing w:after="0" w:line="240" w:lineRule="auto"/>
        <w:ind w:firstLine="709"/>
        <w:jc w:val="both"/>
        <w:rPr>
          <w:rFonts w:ascii="Times New Roman" w:hAnsi="Times New Roman" w:cs="Times New Roman"/>
          <w:sz w:val="28"/>
          <w:szCs w:val="28"/>
        </w:rPr>
      </w:pPr>
      <w:r w:rsidRPr="00385FA5">
        <w:rPr>
          <w:rFonts w:ascii="Times New Roman" w:hAnsi="Times New Roman" w:cs="Times New Roman"/>
          <w:sz w:val="28"/>
          <w:szCs w:val="28"/>
        </w:rPr>
        <w:t xml:space="preserve">1 особа    </w:t>
      </w:r>
    </w:p>
    <w:p w:rsidR="00385FA5" w:rsidRPr="00385FA5" w:rsidRDefault="00385FA5" w:rsidP="00C45411">
      <w:pPr>
        <w:spacing w:after="0" w:line="240" w:lineRule="auto"/>
        <w:ind w:firstLine="709"/>
        <w:jc w:val="both"/>
        <w:rPr>
          <w:rFonts w:ascii="Times New Roman" w:hAnsi="Times New Roman" w:cs="Times New Roman"/>
          <w:sz w:val="28"/>
          <w:szCs w:val="28"/>
        </w:rPr>
      </w:pPr>
      <w:r w:rsidRPr="00385FA5">
        <w:rPr>
          <w:rFonts w:ascii="Times New Roman" w:hAnsi="Times New Roman" w:cs="Times New Roman"/>
          <w:sz w:val="28"/>
          <w:szCs w:val="28"/>
        </w:rPr>
        <w:t>Обсяг субвенції 3 274 109,97 грн.</w:t>
      </w:r>
    </w:p>
    <w:p w:rsidR="00385FA5" w:rsidRPr="00385FA5" w:rsidRDefault="00385FA5" w:rsidP="00C45411">
      <w:pPr>
        <w:spacing w:after="0" w:line="240" w:lineRule="auto"/>
        <w:ind w:firstLine="709"/>
        <w:jc w:val="both"/>
        <w:rPr>
          <w:rFonts w:ascii="Times New Roman" w:hAnsi="Times New Roman" w:cs="Times New Roman"/>
          <w:b/>
          <w:sz w:val="28"/>
          <w:szCs w:val="28"/>
        </w:rPr>
      </w:pPr>
      <w:r w:rsidRPr="00385FA5">
        <w:rPr>
          <w:rFonts w:ascii="Times New Roman" w:hAnsi="Times New Roman" w:cs="Times New Roman"/>
          <w:b/>
          <w:sz w:val="28"/>
          <w:szCs w:val="28"/>
        </w:rPr>
        <w:t>Войнилівська селищна рада</w:t>
      </w:r>
    </w:p>
    <w:p w:rsidR="00385FA5" w:rsidRPr="00385FA5" w:rsidRDefault="00385FA5" w:rsidP="00C45411">
      <w:pPr>
        <w:spacing w:after="0" w:line="240" w:lineRule="auto"/>
        <w:ind w:firstLine="709"/>
        <w:jc w:val="both"/>
        <w:rPr>
          <w:rFonts w:ascii="Times New Roman" w:hAnsi="Times New Roman" w:cs="Times New Roman"/>
          <w:sz w:val="28"/>
          <w:szCs w:val="28"/>
        </w:rPr>
      </w:pPr>
      <w:r w:rsidRPr="00385FA5">
        <w:rPr>
          <w:rFonts w:ascii="Times New Roman" w:hAnsi="Times New Roman" w:cs="Times New Roman"/>
          <w:sz w:val="28"/>
          <w:szCs w:val="28"/>
        </w:rPr>
        <w:t xml:space="preserve">2 особи  </w:t>
      </w:r>
    </w:p>
    <w:p w:rsidR="00385FA5" w:rsidRPr="00385FA5" w:rsidRDefault="00385FA5" w:rsidP="00C45411">
      <w:pPr>
        <w:spacing w:after="0" w:line="240" w:lineRule="auto"/>
        <w:ind w:firstLine="709"/>
        <w:jc w:val="both"/>
        <w:rPr>
          <w:rFonts w:ascii="Times New Roman" w:hAnsi="Times New Roman" w:cs="Times New Roman"/>
          <w:sz w:val="28"/>
          <w:szCs w:val="28"/>
        </w:rPr>
      </w:pPr>
      <w:r w:rsidRPr="00385FA5">
        <w:rPr>
          <w:rFonts w:ascii="Times New Roman" w:hAnsi="Times New Roman" w:cs="Times New Roman"/>
          <w:sz w:val="28"/>
          <w:szCs w:val="28"/>
        </w:rPr>
        <w:t>Обсяг субвенції 4 664 051,28 грн.</w:t>
      </w:r>
    </w:p>
    <w:p w:rsidR="00385FA5" w:rsidRPr="00385FA5" w:rsidRDefault="00385FA5" w:rsidP="00C45411">
      <w:pPr>
        <w:spacing w:after="0" w:line="240" w:lineRule="auto"/>
        <w:ind w:firstLine="709"/>
        <w:jc w:val="both"/>
        <w:rPr>
          <w:rFonts w:ascii="Times New Roman" w:hAnsi="Times New Roman" w:cs="Times New Roman"/>
          <w:b/>
          <w:sz w:val="28"/>
          <w:szCs w:val="28"/>
        </w:rPr>
      </w:pPr>
      <w:r w:rsidRPr="00385FA5">
        <w:rPr>
          <w:rFonts w:ascii="Times New Roman" w:hAnsi="Times New Roman" w:cs="Times New Roman"/>
          <w:b/>
          <w:sz w:val="28"/>
          <w:szCs w:val="28"/>
        </w:rPr>
        <w:t>Долинська міська рада</w:t>
      </w:r>
    </w:p>
    <w:p w:rsidR="00385FA5" w:rsidRPr="00385FA5" w:rsidRDefault="00385FA5" w:rsidP="00C45411">
      <w:pPr>
        <w:spacing w:after="0" w:line="240" w:lineRule="auto"/>
        <w:ind w:firstLine="709"/>
        <w:jc w:val="both"/>
        <w:rPr>
          <w:rFonts w:ascii="Times New Roman" w:hAnsi="Times New Roman" w:cs="Times New Roman"/>
          <w:sz w:val="28"/>
          <w:szCs w:val="28"/>
        </w:rPr>
      </w:pPr>
      <w:r w:rsidRPr="00385FA5">
        <w:rPr>
          <w:rFonts w:ascii="Times New Roman" w:hAnsi="Times New Roman" w:cs="Times New Roman"/>
          <w:sz w:val="28"/>
          <w:szCs w:val="28"/>
        </w:rPr>
        <w:t xml:space="preserve">5 осіб </w:t>
      </w:r>
    </w:p>
    <w:p w:rsidR="00385FA5" w:rsidRPr="00385FA5" w:rsidRDefault="00385FA5" w:rsidP="00C45411">
      <w:pPr>
        <w:spacing w:after="0" w:line="240" w:lineRule="auto"/>
        <w:ind w:firstLine="709"/>
        <w:jc w:val="both"/>
        <w:rPr>
          <w:rFonts w:ascii="Times New Roman" w:hAnsi="Times New Roman" w:cs="Times New Roman"/>
          <w:sz w:val="28"/>
          <w:szCs w:val="28"/>
        </w:rPr>
      </w:pPr>
      <w:r w:rsidRPr="00385FA5">
        <w:rPr>
          <w:rFonts w:ascii="Times New Roman" w:hAnsi="Times New Roman" w:cs="Times New Roman"/>
          <w:sz w:val="28"/>
          <w:szCs w:val="28"/>
        </w:rPr>
        <w:t xml:space="preserve">Обсяг субвенції 13 361 335,04 грн. </w:t>
      </w:r>
    </w:p>
    <w:p w:rsidR="00385FA5" w:rsidRPr="00385FA5" w:rsidRDefault="00385FA5" w:rsidP="00C45411">
      <w:pPr>
        <w:spacing w:after="0" w:line="240" w:lineRule="auto"/>
        <w:ind w:firstLine="709"/>
        <w:jc w:val="both"/>
        <w:rPr>
          <w:rFonts w:ascii="Times New Roman" w:hAnsi="Times New Roman" w:cs="Times New Roman"/>
          <w:b/>
          <w:sz w:val="28"/>
          <w:szCs w:val="28"/>
        </w:rPr>
      </w:pPr>
      <w:r w:rsidRPr="00385FA5">
        <w:rPr>
          <w:rFonts w:ascii="Times New Roman" w:hAnsi="Times New Roman" w:cs="Times New Roman"/>
          <w:b/>
          <w:sz w:val="28"/>
          <w:szCs w:val="28"/>
        </w:rPr>
        <w:t>Калуська міська рада</w:t>
      </w:r>
    </w:p>
    <w:p w:rsidR="00385FA5" w:rsidRPr="00385FA5" w:rsidRDefault="00385FA5" w:rsidP="00C45411">
      <w:pPr>
        <w:spacing w:after="0" w:line="240" w:lineRule="auto"/>
        <w:ind w:firstLine="709"/>
        <w:jc w:val="both"/>
        <w:rPr>
          <w:rFonts w:ascii="Times New Roman" w:hAnsi="Times New Roman" w:cs="Times New Roman"/>
          <w:sz w:val="28"/>
          <w:szCs w:val="28"/>
        </w:rPr>
      </w:pPr>
      <w:r w:rsidRPr="00385FA5">
        <w:rPr>
          <w:rFonts w:ascii="Times New Roman" w:hAnsi="Times New Roman" w:cs="Times New Roman"/>
          <w:sz w:val="28"/>
          <w:szCs w:val="28"/>
        </w:rPr>
        <w:t xml:space="preserve">6 осіб  </w:t>
      </w:r>
    </w:p>
    <w:p w:rsidR="00385FA5" w:rsidRPr="00385FA5" w:rsidRDefault="00385FA5" w:rsidP="00C45411">
      <w:pPr>
        <w:spacing w:after="0" w:line="240" w:lineRule="auto"/>
        <w:ind w:firstLine="709"/>
        <w:jc w:val="both"/>
        <w:rPr>
          <w:rFonts w:ascii="Times New Roman" w:hAnsi="Times New Roman" w:cs="Times New Roman"/>
          <w:sz w:val="28"/>
          <w:szCs w:val="28"/>
        </w:rPr>
      </w:pPr>
      <w:r w:rsidRPr="00385FA5">
        <w:rPr>
          <w:rFonts w:ascii="Times New Roman" w:hAnsi="Times New Roman" w:cs="Times New Roman"/>
          <w:sz w:val="28"/>
          <w:szCs w:val="28"/>
        </w:rPr>
        <w:t>Обсяг субвенції 12 860 791,11</w:t>
      </w:r>
      <w:r>
        <w:rPr>
          <w:rFonts w:ascii="Times New Roman" w:hAnsi="Times New Roman" w:cs="Times New Roman"/>
          <w:sz w:val="28"/>
          <w:szCs w:val="28"/>
        </w:rPr>
        <w:t xml:space="preserve"> грн.</w:t>
      </w:r>
    </w:p>
    <w:p w:rsidR="00385FA5" w:rsidRPr="00385FA5" w:rsidRDefault="00385FA5" w:rsidP="00C45411">
      <w:pPr>
        <w:spacing w:after="0" w:line="240" w:lineRule="auto"/>
        <w:ind w:firstLine="709"/>
        <w:jc w:val="both"/>
        <w:rPr>
          <w:rFonts w:ascii="Times New Roman" w:hAnsi="Times New Roman" w:cs="Times New Roman"/>
          <w:sz w:val="28"/>
          <w:szCs w:val="28"/>
        </w:rPr>
      </w:pPr>
      <w:r w:rsidRPr="00385FA5">
        <w:rPr>
          <w:rFonts w:ascii="Times New Roman" w:hAnsi="Times New Roman" w:cs="Times New Roman"/>
          <w:sz w:val="28"/>
          <w:szCs w:val="28"/>
        </w:rPr>
        <w:t xml:space="preserve">Всього з державного бюджету виділено грошову компенсацію за належні для отримання жилі приміщення для 20 осіб на суму </w:t>
      </w:r>
      <w:r w:rsidRPr="00385FA5">
        <w:rPr>
          <w:rFonts w:ascii="Times New Roman" w:hAnsi="Times New Roman" w:cs="Times New Roman"/>
          <w:b/>
          <w:sz w:val="28"/>
          <w:szCs w:val="28"/>
        </w:rPr>
        <w:t>50 105 294,03</w:t>
      </w:r>
      <w:r w:rsidRPr="00385FA5">
        <w:rPr>
          <w:rFonts w:ascii="Times New Roman" w:hAnsi="Times New Roman" w:cs="Times New Roman"/>
          <w:sz w:val="28"/>
          <w:szCs w:val="28"/>
        </w:rPr>
        <w:t xml:space="preserve"> гривень.</w:t>
      </w:r>
    </w:p>
    <w:p w:rsidR="00237D34" w:rsidRDefault="00237D34" w:rsidP="001B2998">
      <w:pPr>
        <w:tabs>
          <w:tab w:val="left" w:pos="426"/>
          <w:tab w:val="left" w:pos="567"/>
          <w:tab w:val="left" w:pos="709"/>
        </w:tabs>
        <w:spacing w:after="0" w:line="240" w:lineRule="auto"/>
        <w:jc w:val="both"/>
        <w:rPr>
          <w:rFonts w:ascii="Times New Roman" w:hAnsi="Times New Roman" w:cs="Times New Roman"/>
          <w:sz w:val="28"/>
          <w:szCs w:val="28"/>
        </w:rPr>
      </w:pPr>
    </w:p>
    <w:p w:rsidR="007267DF" w:rsidRPr="007267DF" w:rsidRDefault="007267DF" w:rsidP="007267DF">
      <w:pPr>
        <w:spacing w:after="0"/>
        <w:ind w:firstLine="709"/>
        <w:jc w:val="center"/>
        <w:rPr>
          <w:rFonts w:ascii="Times New Roman" w:hAnsi="Times New Roman" w:cs="Times New Roman"/>
          <w:b/>
          <w:sz w:val="28"/>
          <w:szCs w:val="28"/>
        </w:rPr>
      </w:pPr>
      <w:r w:rsidRPr="007267DF">
        <w:rPr>
          <w:rFonts w:ascii="Times New Roman" w:hAnsi="Times New Roman" w:cs="Times New Roman"/>
          <w:b/>
          <w:sz w:val="28"/>
          <w:szCs w:val="28"/>
        </w:rPr>
        <w:t>Фінансова підтримка за рахунок коштів місцевих бюджетів</w:t>
      </w:r>
    </w:p>
    <w:p w:rsidR="007267DF" w:rsidRPr="007267DF" w:rsidRDefault="007267DF" w:rsidP="007267DF">
      <w:pPr>
        <w:spacing w:after="0"/>
        <w:ind w:firstLine="709"/>
        <w:jc w:val="both"/>
        <w:rPr>
          <w:rFonts w:ascii="Times New Roman" w:hAnsi="Times New Roman" w:cs="Times New Roman"/>
          <w:sz w:val="28"/>
          <w:szCs w:val="28"/>
        </w:rPr>
      </w:pPr>
    </w:p>
    <w:p w:rsidR="007267DF" w:rsidRPr="007267DF" w:rsidRDefault="007267DF" w:rsidP="00C45411">
      <w:pPr>
        <w:spacing w:after="0" w:line="240" w:lineRule="auto"/>
        <w:ind w:firstLine="709"/>
        <w:jc w:val="both"/>
        <w:rPr>
          <w:rFonts w:ascii="Times New Roman" w:hAnsi="Times New Roman" w:cs="Times New Roman"/>
          <w:sz w:val="28"/>
          <w:szCs w:val="28"/>
        </w:rPr>
      </w:pPr>
      <w:r w:rsidRPr="007267DF">
        <w:rPr>
          <w:rFonts w:ascii="Times New Roman" w:hAnsi="Times New Roman" w:cs="Times New Roman"/>
          <w:sz w:val="28"/>
          <w:szCs w:val="28"/>
        </w:rPr>
        <w:t>У кожній із 13 територіальних громад Калуського району розроблено місцеву програму соціального захисту Захисників та Захисниць України, членів сімей загиблих. За 2025</w:t>
      </w:r>
      <w:r w:rsidR="00E804A3">
        <w:rPr>
          <w:rFonts w:ascii="Times New Roman" w:hAnsi="Times New Roman" w:cs="Times New Roman"/>
          <w:sz w:val="28"/>
          <w:szCs w:val="28"/>
          <w:lang w:val="uk-UA"/>
        </w:rPr>
        <w:t xml:space="preserve"> </w:t>
      </w:r>
      <w:r w:rsidRPr="007267DF">
        <w:rPr>
          <w:rFonts w:ascii="Times New Roman" w:hAnsi="Times New Roman" w:cs="Times New Roman"/>
          <w:sz w:val="28"/>
          <w:szCs w:val="28"/>
        </w:rPr>
        <w:t>рік з місцевого бюджету профінансовано 68979,70 тис.грн. на реалізацію заходів зазначених програм.</w:t>
      </w:r>
    </w:p>
    <w:p w:rsidR="007267DF" w:rsidRDefault="007267DF" w:rsidP="00385FA5">
      <w:pPr>
        <w:tabs>
          <w:tab w:val="left" w:pos="426"/>
          <w:tab w:val="left" w:pos="567"/>
          <w:tab w:val="left" w:pos="709"/>
        </w:tabs>
        <w:spacing w:after="0" w:line="240" w:lineRule="auto"/>
        <w:ind w:firstLine="709"/>
        <w:jc w:val="both"/>
        <w:rPr>
          <w:rFonts w:ascii="Times New Roman" w:hAnsi="Times New Roman" w:cs="Times New Roman"/>
          <w:sz w:val="28"/>
          <w:szCs w:val="28"/>
        </w:rPr>
      </w:pPr>
    </w:p>
    <w:p w:rsidR="002F77EF" w:rsidRPr="002F77EF" w:rsidRDefault="002F77EF" w:rsidP="002F77EF">
      <w:pPr>
        <w:spacing w:after="0"/>
        <w:ind w:firstLine="709"/>
        <w:jc w:val="center"/>
        <w:rPr>
          <w:rFonts w:ascii="Times New Roman" w:hAnsi="Times New Roman" w:cs="Times New Roman"/>
          <w:b/>
          <w:sz w:val="28"/>
          <w:szCs w:val="28"/>
          <w:lang w:val="uk-UA"/>
        </w:rPr>
      </w:pPr>
      <w:r w:rsidRPr="002F77EF">
        <w:rPr>
          <w:rFonts w:ascii="Times New Roman" w:hAnsi="Times New Roman" w:cs="Times New Roman"/>
          <w:b/>
          <w:sz w:val="28"/>
          <w:szCs w:val="28"/>
        </w:rPr>
        <w:t>Професійна адапта</w:t>
      </w:r>
      <w:r>
        <w:rPr>
          <w:rFonts w:ascii="Times New Roman" w:hAnsi="Times New Roman" w:cs="Times New Roman"/>
          <w:b/>
          <w:sz w:val="28"/>
          <w:szCs w:val="28"/>
        </w:rPr>
        <w:t>ція за кошти державного бюджету</w:t>
      </w:r>
    </w:p>
    <w:p w:rsidR="002F77EF" w:rsidRPr="002F77EF" w:rsidRDefault="002F77EF" w:rsidP="002F77EF">
      <w:pPr>
        <w:spacing w:after="0"/>
        <w:ind w:firstLine="709"/>
        <w:jc w:val="both"/>
        <w:rPr>
          <w:rFonts w:ascii="Times New Roman" w:hAnsi="Times New Roman" w:cs="Times New Roman"/>
          <w:b/>
          <w:sz w:val="28"/>
          <w:szCs w:val="28"/>
        </w:rPr>
      </w:pPr>
    </w:p>
    <w:p w:rsidR="002F77EF" w:rsidRPr="002F77EF" w:rsidRDefault="002F77EF" w:rsidP="00C45411">
      <w:pPr>
        <w:tabs>
          <w:tab w:val="left" w:pos="284"/>
        </w:tabs>
        <w:spacing w:after="0" w:line="240" w:lineRule="auto"/>
        <w:ind w:firstLine="709"/>
        <w:jc w:val="both"/>
        <w:rPr>
          <w:rFonts w:ascii="Times New Roman" w:hAnsi="Times New Roman" w:cs="Times New Roman"/>
          <w:sz w:val="28"/>
          <w:szCs w:val="28"/>
          <w:shd w:val="clear" w:color="auto" w:fill="FFFFFF"/>
        </w:rPr>
      </w:pPr>
      <w:r w:rsidRPr="002F77EF">
        <w:rPr>
          <w:rFonts w:ascii="Times New Roman" w:hAnsi="Times New Roman" w:cs="Times New Roman"/>
          <w:sz w:val="28"/>
          <w:szCs w:val="28"/>
          <w:shd w:val="clear" w:color="auto" w:fill="FFFFFF"/>
        </w:rPr>
        <w:t xml:space="preserve">У 2025 році здійснено використання бюджетних коштів за напрямом «Здійснення заходів із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а саме: </w:t>
      </w:r>
    </w:p>
    <w:p w:rsidR="002F77EF" w:rsidRPr="002F77EF" w:rsidRDefault="002F77EF" w:rsidP="00C45411">
      <w:pPr>
        <w:tabs>
          <w:tab w:val="left" w:pos="567"/>
        </w:tabs>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lang w:val="uk-UA"/>
        </w:rPr>
        <w:lastRenderedPageBreak/>
        <w:t xml:space="preserve">- </w:t>
      </w:r>
      <w:r w:rsidRPr="002F77EF">
        <w:rPr>
          <w:rFonts w:ascii="Times New Roman" w:hAnsi="Times New Roman"/>
          <w:sz w:val="28"/>
          <w:szCs w:val="28"/>
          <w:shd w:val="clear" w:color="auto" w:fill="FFFFFF"/>
        </w:rPr>
        <w:t>послуги з професійної адаптації, шляхом підготовки, перепідготовки та підвищення кваліфікації водіїв транспортних засобів акредитованими в установленому законодавством порядку закладами отримали 7 осіб;</w:t>
      </w:r>
    </w:p>
    <w:p w:rsidR="002F77EF" w:rsidRPr="002F77EF" w:rsidRDefault="002F77EF" w:rsidP="00C45411">
      <w:pPr>
        <w:tabs>
          <w:tab w:val="left" w:pos="426"/>
          <w:tab w:val="left" w:pos="567"/>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lang w:val="uk-UA"/>
        </w:rPr>
        <w:t xml:space="preserve">- </w:t>
      </w:r>
      <w:r w:rsidRPr="002F77EF">
        <w:rPr>
          <w:rFonts w:ascii="Times New Roman" w:hAnsi="Times New Roman" w:cs="Times New Roman"/>
          <w:sz w:val="28"/>
          <w:szCs w:val="28"/>
          <w:shd w:val="clear" w:color="auto" w:fill="FFFFFF"/>
        </w:rPr>
        <w:t>послуги з професійної адаптації, шляхом підготовки, перепідготовки та підвищення кваліфікації осіб, працевлаштованих на посаду фахівця із супроводу ветеранів війни та демобілізованих осіб отримали 4 особи.</w:t>
      </w:r>
    </w:p>
    <w:p w:rsidR="00422135" w:rsidRDefault="00422135" w:rsidP="00422135">
      <w:pPr>
        <w:tabs>
          <w:tab w:val="left" w:pos="426"/>
          <w:tab w:val="left" w:pos="567"/>
          <w:tab w:val="left" w:pos="709"/>
        </w:tabs>
        <w:spacing w:after="0" w:line="240" w:lineRule="auto"/>
        <w:rPr>
          <w:rFonts w:ascii="Times New Roman" w:hAnsi="Times New Roman"/>
          <w:b/>
          <w:sz w:val="28"/>
          <w:szCs w:val="28"/>
          <w:lang w:val="uk-UA"/>
        </w:rPr>
      </w:pPr>
    </w:p>
    <w:p w:rsidR="00D504B9" w:rsidRDefault="00E93727" w:rsidP="008E7E60">
      <w:pPr>
        <w:tabs>
          <w:tab w:val="left" w:pos="426"/>
          <w:tab w:val="left" w:pos="567"/>
          <w:tab w:val="left" w:pos="709"/>
        </w:tabs>
        <w:spacing w:after="0" w:line="240" w:lineRule="auto"/>
        <w:jc w:val="center"/>
        <w:rPr>
          <w:rFonts w:ascii="Times New Roman" w:hAnsi="Times New Roman"/>
          <w:b/>
          <w:sz w:val="28"/>
          <w:szCs w:val="28"/>
          <w:lang w:val="uk-UA"/>
        </w:rPr>
      </w:pPr>
      <w:r w:rsidRPr="00FD123C">
        <w:rPr>
          <w:rFonts w:ascii="Times New Roman" w:hAnsi="Times New Roman"/>
          <w:b/>
          <w:sz w:val="28"/>
          <w:szCs w:val="28"/>
          <w:lang w:val="uk-UA"/>
        </w:rPr>
        <w:t>Реалізація де</w:t>
      </w:r>
      <w:r w:rsidR="00D8717F" w:rsidRPr="00FD123C">
        <w:rPr>
          <w:rFonts w:ascii="Times New Roman" w:hAnsi="Times New Roman"/>
          <w:b/>
          <w:sz w:val="28"/>
          <w:szCs w:val="28"/>
          <w:lang w:val="uk-UA"/>
        </w:rPr>
        <w:t>ржавної політики з питань дітей</w:t>
      </w:r>
    </w:p>
    <w:p w:rsidR="002D6D13" w:rsidRPr="00236538" w:rsidRDefault="002D6D13" w:rsidP="008E7E60">
      <w:pPr>
        <w:tabs>
          <w:tab w:val="left" w:pos="426"/>
          <w:tab w:val="left" w:pos="567"/>
          <w:tab w:val="left" w:pos="709"/>
        </w:tabs>
        <w:spacing w:after="0" w:line="240" w:lineRule="auto"/>
        <w:jc w:val="center"/>
        <w:rPr>
          <w:rFonts w:ascii="Times New Roman" w:hAnsi="Times New Roman"/>
          <w:b/>
          <w:sz w:val="28"/>
          <w:szCs w:val="28"/>
          <w:lang w:val="uk-UA"/>
        </w:rPr>
      </w:pPr>
    </w:p>
    <w:p w:rsidR="00E64B3E" w:rsidRPr="008E16A7" w:rsidRDefault="00E64B3E" w:rsidP="00E64B3E">
      <w:pPr>
        <w:shd w:val="clear" w:color="auto" w:fill="FFFFFF"/>
        <w:spacing w:after="0" w:line="240" w:lineRule="auto"/>
        <w:ind w:firstLine="720"/>
        <w:jc w:val="both"/>
        <w:rPr>
          <w:rFonts w:ascii="Times New Roman" w:hAnsi="Times New Roman"/>
          <w:color w:val="000000"/>
          <w:sz w:val="28"/>
          <w:szCs w:val="28"/>
          <w:lang w:val="uk-UA"/>
        </w:rPr>
      </w:pPr>
      <w:r w:rsidRPr="008E16A7">
        <w:rPr>
          <w:rFonts w:ascii="Times New Roman" w:hAnsi="Times New Roman"/>
          <w:color w:val="000000"/>
          <w:sz w:val="28"/>
          <w:szCs w:val="28"/>
          <w:lang w:val="uk-UA"/>
        </w:rPr>
        <w:t>П</w:t>
      </w:r>
      <w:r w:rsidRPr="008E16A7">
        <w:rPr>
          <w:rFonts w:ascii="Times New Roman" w:hAnsi="Times New Roman"/>
          <w:sz w:val="28"/>
          <w:szCs w:val="28"/>
          <w:lang w:val="uk-UA"/>
        </w:rPr>
        <w:t>ротягом 202</w:t>
      </w:r>
      <w:r>
        <w:rPr>
          <w:rFonts w:ascii="Times New Roman" w:hAnsi="Times New Roman"/>
          <w:sz w:val="28"/>
          <w:szCs w:val="28"/>
          <w:lang w:val="uk-UA"/>
        </w:rPr>
        <w:t>5</w:t>
      </w:r>
      <w:r w:rsidRPr="008E16A7">
        <w:rPr>
          <w:rFonts w:ascii="Times New Roman" w:hAnsi="Times New Roman"/>
          <w:sz w:val="28"/>
          <w:szCs w:val="28"/>
          <w:lang w:val="uk-UA"/>
        </w:rPr>
        <w:t xml:space="preserve"> року робота районної державної адміністрації у сфері реалізації державної політики  з питань дітей була спрямована на захист прав і законних інтересів дітей, зокрема </w:t>
      </w:r>
      <w:r>
        <w:rPr>
          <w:sz w:val="28"/>
          <w:szCs w:val="28"/>
        </w:rPr>
        <w:t xml:space="preserve"> </w:t>
      </w:r>
      <w:r w:rsidRPr="00B9584B">
        <w:rPr>
          <w:rFonts w:ascii="Times New Roman" w:hAnsi="Times New Roman"/>
          <w:sz w:val="28"/>
          <w:szCs w:val="28"/>
          <w:lang w:val="uk-UA"/>
        </w:rPr>
        <w:t xml:space="preserve">на </w:t>
      </w:r>
      <w:r w:rsidRPr="00B9584B">
        <w:rPr>
          <w:rFonts w:ascii="Times New Roman" w:hAnsi="Times New Roman"/>
          <w:sz w:val="28"/>
          <w:szCs w:val="28"/>
        </w:rPr>
        <w:t>реалізаці</w:t>
      </w:r>
      <w:r w:rsidRPr="00B9584B">
        <w:rPr>
          <w:rFonts w:ascii="Times New Roman" w:hAnsi="Times New Roman"/>
          <w:sz w:val="28"/>
          <w:szCs w:val="28"/>
          <w:lang w:val="uk-UA"/>
        </w:rPr>
        <w:t>ю</w:t>
      </w:r>
      <w:r w:rsidRPr="00B9584B">
        <w:rPr>
          <w:rFonts w:ascii="Times New Roman" w:hAnsi="Times New Roman"/>
          <w:sz w:val="28"/>
          <w:szCs w:val="28"/>
        </w:rPr>
        <w:t xml:space="preserve"> Стратегії забезпечення права кожної дитини в Україні на зростання в сімейному оточенні на 2024-2028 роки</w:t>
      </w:r>
      <w:r>
        <w:rPr>
          <w:rFonts w:ascii="Times New Roman" w:hAnsi="Times New Roman"/>
          <w:sz w:val="28"/>
          <w:szCs w:val="28"/>
          <w:lang w:val="uk-UA"/>
        </w:rPr>
        <w:t>.</w:t>
      </w:r>
    </w:p>
    <w:p w:rsidR="00E64B3E" w:rsidRPr="008E16A7" w:rsidRDefault="00E64B3E" w:rsidP="00E64B3E">
      <w:pPr>
        <w:tabs>
          <w:tab w:val="left" w:pos="426"/>
          <w:tab w:val="left" w:pos="567"/>
        </w:tabs>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В районі проводилась</w:t>
      </w:r>
      <w:r w:rsidRPr="008E16A7">
        <w:rPr>
          <w:rFonts w:ascii="Times New Roman" w:hAnsi="Times New Roman"/>
          <w:sz w:val="28"/>
          <w:szCs w:val="28"/>
          <w:lang w:val="uk-UA"/>
        </w:rPr>
        <w:t xml:space="preserve"> в</w:t>
      </w:r>
      <w:r>
        <w:rPr>
          <w:rFonts w:ascii="Times New Roman" w:hAnsi="Times New Roman"/>
          <w:sz w:val="28"/>
          <w:szCs w:val="28"/>
          <w:lang w:val="uk-UA"/>
        </w:rPr>
        <w:t>ідповідна робота щодо забезпечення</w:t>
      </w:r>
      <w:r w:rsidRPr="008E16A7">
        <w:rPr>
          <w:rFonts w:ascii="Times New Roman" w:hAnsi="Times New Roman"/>
          <w:sz w:val="28"/>
          <w:szCs w:val="28"/>
          <w:lang w:val="uk-UA"/>
        </w:rPr>
        <w:t xml:space="preserve"> права дітей-сиріт та дітей, позбавлених батьківського піклування, на виховання в сім’ї.  Зо</w:t>
      </w:r>
      <w:r>
        <w:rPr>
          <w:rFonts w:ascii="Times New Roman" w:hAnsi="Times New Roman"/>
          <w:sz w:val="28"/>
          <w:szCs w:val="28"/>
          <w:lang w:val="uk-UA"/>
        </w:rPr>
        <w:t>крема, із 227</w:t>
      </w:r>
      <w:r w:rsidRPr="008E16A7">
        <w:rPr>
          <w:rFonts w:ascii="Times New Roman" w:hAnsi="Times New Roman"/>
          <w:sz w:val="28"/>
          <w:szCs w:val="28"/>
          <w:lang w:val="uk-UA"/>
        </w:rPr>
        <w:t xml:space="preserve"> дітей, які перебували на обліках в службах у справах дітей територіал</w:t>
      </w:r>
      <w:r>
        <w:rPr>
          <w:rFonts w:ascii="Times New Roman" w:hAnsi="Times New Roman"/>
          <w:sz w:val="28"/>
          <w:szCs w:val="28"/>
          <w:lang w:val="uk-UA"/>
        </w:rPr>
        <w:t xml:space="preserve">ьних громад станом на 31.12.2025 року, 193 </w:t>
      </w:r>
      <w:r w:rsidRPr="008E16A7">
        <w:rPr>
          <w:rFonts w:ascii="Times New Roman" w:hAnsi="Times New Roman"/>
          <w:sz w:val="28"/>
          <w:szCs w:val="28"/>
          <w:lang w:val="uk-UA"/>
        </w:rPr>
        <w:t>влаштовано під опіку, піклув</w:t>
      </w:r>
      <w:r>
        <w:rPr>
          <w:rFonts w:ascii="Times New Roman" w:hAnsi="Times New Roman"/>
          <w:sz w:val="28"/>
          <w:szCs w:val="28"/>
          <w:lang w:val="uk-UA"/>
        </w:rPr>
        <w:t>ання громадян, 26</w:t>
      </w:r>
      <w:r w:rsidRPr="008E16A7">
        <w:rPr>
          <w:rFonts w:ascii="Times New Roman" w:hAnsi="Times New Roman"/>
          <w:sz w:val="28"/>
          <w:szCs w:val="28"/>
          <w:lang w:val="uk-UA"/>
        </w:rPr>
        <w:t xml:space="preserve"> дітей – в прийомні сім’ї та дитячі будинки сімейного типу</w:t>
      </w:r>
      <w:r>
        <w:rPr>
          <w:rFonts w:ascii="Times New Roman" w:hAnsi="Times New Roman"/>
          <w:sz w:val="28"/>
          <w:szCs w:val="28"/>
          <w:lang w:val="uk-UA"/>
        </w:rPr>
        <w:t>, 2 дітей</w:t>
      </w:r>
      <w:r w:rsidRPr="008E16A7">
        <w:rPr>
          <w:rFonts w:ascii="Times New Roman" w:hAnsi="Times New Roman"/>
          <w:sz w:val="28"/>
          <w:szCs w:val="28"/>
          <w:lang w:val="uk-UA"/>
        </w:rPr>
        <w:t xml:space="preserve"> - тимчасово в сім’ю громадян, </w:t>
      </w:r>
      <w:r>
        <w:rPr>
          <w:rFonts w:ascii="Times New Roman" w:hAnsi="Times New Roman"/>
          <w:sz w:val="28"/>
          <w:szCs w:val="28"/>
          <w:lang w:val="uk-UA"/>
        </w:rPr>
        <w:t xml:space="preserve"> 3</w:t>
      </w:r>
      <w:r w:rsidRPr="008E16A7">
        <w:rPr>
          <w:rFonts w:ascii="Times New Roman" w:hAnsi="Times New Roman"/>
          <w:sz w:val="28"/>
          <w:szCs w:val="28"/>
          <w:lang w:val="uk-UA"/>
        </w:rPr>
        <w:t xml:space="preserve"> дітей – в заклади на цілодобове перебування, 3 дітей - в навчальних закладах на повному державному утриманні. Загалом сімейними формами виховання охоплено 97% дітей зазначеної категорії.</w:t>
      </w:r>
    </w:p>
    <w:p w:rsidR="00E64B3E" w:rsidRPr="008E16A7" w:rsidRDefault="00E64B3E" w:rsidP="00E64B3E">
      <w:pPr>
        <w:tabs>
          <w:tab w:val="left" w:pos="426"/>
          <w:tab w:val="left" w:pos="567"/>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У 2025 році 2</w:t>
      </w:r>
      <w:r w:rsidRPr="008E16A7">
        <w:rPr>
          <w:rFonts w:ascii="Times New Roman" w:hAnsi="Times New Roman"/>
          <w:sz w:val="28"/>
          <w:szCs w:val="28"/>
          <w:lang w:val="uk-UA"/>
        </w:rPr>
        <w:t xml:space="preserve">4 дітям надано статус дитини-сироти та дитини, позбавленої батьківського піклування,  всі діти влаштовані в сімейні форми виховання. Жодна дитина не влаштована в інтернатний заклад. </w:t>
      </w:r>
    </w:p>
    <w:p w:rsidR="00E64B3E" w:rsidRPr="008E16A7" w:rsidRDefault="00E64B3E" w:rsidP="00E64B3E">
      <w:pPr>
        <w:tabs>
          <w:tab w:val="left" w:pos="426"/>
          <w:tab w:val="left" w:pos="567"/>
        </w:tabs>
        <w:spacing w:after="0" w:line="240" w:lineRule="auto"/>
        <w:ind w:firstLine="720"/>
        <w:jc w:val="both"/>
        <w:rPr>
          <w:rFonts w:ascii="Times New Roman" w:hAnsi="Times New Roman"/>
          <w:sz w:val="28"/>
          <w:szCs w:val="28"/>
          <w:lang w:val="uk-UA"/>
        </w:rPr>
      </w:pPr>
      <w:r w:rsidRPr="008E16A7">
        <w:rPr>
          <w:rFonts w:ascii="Times New Roman" w:hAnsi="Times New Roman"/>
          <w:sz w:val="28"/>
          <w:szCs w:val="28"/>
          <w:lang w:val="uk-UA"/>
        </w:rPr>
        <w:t>Стано</w:t>
      </w:r>
      <w:r>
        <w:rPr>
          <w:rFonts w:ascii="Times New Roman" w:hAnsi="Times New Roman"/>
          <w:sz w:val="28"/>
          <w:szCs w:val="28"/>
          <w:lang w:val="uk-UA"/>
        </w:rPr>
        <w:t>м на 31.12.2025</w:t>
      </w:r>
      <w:r w:rsidRPr="008E16A7">
        <w:rPr>
          <w:rFonts w:ascii="Times New Roman" w:hAnsi="Times New Roman"/>
          <w:sz w:val="28"/>
          <w:szCs w:val="28"/>
          <w:lang w:val="uk-UA"/>
        </w:rPr>
        <w:t xml:space="preserve"> року </w:t>
      </w:r>
      <w:r>
        <w:rPr>
          <w:rFonts w:ascii="Times New Roman" w:hAnsi="Times New Roman"/>
          <w:sz w:val="28"/>
          <w:szCs w:val="28"/>
          <w:lang w:val="uk-UA"/>
        </w:rPr>
        <w:t xml:space="preserve"> </w:t>
      </w:r>
      <w:r w:rsidRPr="008E16A7">
        <w:rPr>
          <w:rFonts w:ascii="Times New Roman" w:hAnsi="Times New Roman"/>
          <w:sz w:val="28"/>
          <w:szCs w:val="28"/>
          <w:lang w:val="uk-UA"/>
        </w:rPr>
        <w:t xml:space="preserve">на території району функціонувала 21 прийомна сім’я, в яку влаштовано 38 прийомних дітей.  </w:t>
      </w:r>
      <w:r>
        <w:rPr>
          <w:rFonts w:ascii="Times New Roman" w:hAnsi="Times New Roman"/>
          <w:sz w:val="28"/>
          <w:szCs w:val="28"/>
          <w:lang w:val="uk-UA"/>
        </w:rPr>
        <w:t>Протягом 2025</w:t>
      </w:r>
      <w:r w:rsidRPr="008E16A7">
        <w:rPr>
          <w:rFonts w:ascii="Times New Roman" w:hAnsi="Times New Roman"/>
          <w:sz w:val="28"/>
          <w:szCs w:val="28"/>
          <w:lang w:val="uk-UA"/>
        </w:rPr>
        <w:t xml:space="preserve"> року в Калуській територіальній </w:t>
      </w:r>
      <w:r>
        <w:rPr>
          <w:rFonts w:ascii="Times New Roman" w:hAnsi="Times New Roman"/>
          <w:sz w:val="28"/>
          <w:szCs w:val="28"/>
          <w:lang w:val="uk-UA"/>
        </w:rPr>
        <w:t>громаді створено одну прийомну сім’ю, в яку влаштовано 2</w:t>
      </w:r>
      <w:r w:rsidRPr="008E16A7">
        <w:rPr>
          <w:rFonts w:ascii="Times New Roman" w:hAnsi="Times New Roman"/>
          <w:sz w:val="28"/>
          <w:szCs w:val="28"/>
          <w:lang w:val="uk-UA"/>
        </w:rPr>
        <w:t xml:space="preserve"> дітей. Крім того в Калуській територіальній</w:t>
      </w:r>
      <w:r>
        <w:rPr>
          <w:rFonts w:ascii="Times New Roman" w:hAnsi="Times New Roman"/>
          <w:sz w:val="28"/>
          <w:szCs w:val="28"/>
          <w:lang w:val="uk-UA"/>
        </w:rPr>
        <w:t xml:space="preserve"> громаді у 2025 році створено дві сім’ї патронатного вихователя, загалом в громаді функціонує 3 сім’ї патронатного вихователя</w:t>
      </w:r>
      <w:r w:rsidRPr="008E16A7">
        <w:rPr>
          <w:rFonts w:ascii="Times New Roman" w:hAnsi="Times New Roman"/>
          <w:sz w:val="28"/>
          <w:szCs w:val="28"/>
          <w:lang w:val="uk-UA"/>
        </w:rPr>
        <w:t>.</w:t>
      </w:r>
    </w:p>
    <w:p w:rsidR="00E64B3E" w:rsidRDefault="00E64B3E" w:rsidP="00E64B3E">
      <w:pPr>
        <w:tabs>
          <w:tab w:val="left" w:pos="426"/>
          <w:tab w:val="left" w:pos="567"/>
        </w:tabs>
        <w:spacing w:after="0" w:line="240" w:lineRule="auto"/>
        <w:ind w:firstLine="720"/>
        <w:jc w:val="both"/>
        <w:rPr>
          <w:rFonts w:ascii="Times New Roman" w:hAnsi="Times New Roman"/>
          <w:sz w:val="28"/>
          <w:szCs w:val="28"/>
          <w:lang w:val="uk-UA"/>
        </w:rPr>
      </w:pPr>
      <w:r w:rsidRPr="00ED372A">
        <w:rPr>
          <w:rFonts w:ascii="Times New Roman" w:hAnsi="Times New Roman"/>
          <w:sz w:val="28"/>
          <w:szCs w:val="28"/>
          <w:lang w:val="uk-UA" w:eastAsia="uk-UA"/>
        </w:rPr>
        <w:t xml:space="preserve">Здійснюється контроль за умовами проживання, виховання та утримання дітей-сиріт та дітей, позбавлених батьківського піклування, які влаштовані </w:t>
      </w:r>
      <w:r>
        <w:rPr>
          <w:rFonts w:ascii="Times New Roman" w:hAnsi="Times New Roman"/>
          <w:sz w:val="28"/>
          <w:szCs w:val="28"/>
          <w:lang w:val="uk-UA" w:eastAsia="uk-UA"/>
        </w:rPr>
        <w:t>під опіку, піклування, в прийомні сім’ї, сім’ї патронатного вихователя</w:t>
      </w:r>
      <w:r w:rsidRPr="00ED372A">
        <w:rPr>
          <w:rFonts w:ascii="Times New Roman" w:hAnsi="Times New Roman"/>
          <w:sz w:val="28"/>
          <w:szCs w:val="28"/>
          <w:lang w:val="uk-UA" w:eastAsia="uk-UA"/>
        </w:rPr>
        <w:t>.</w:t>
      </w:r>
      <w:r w:rsidRPr="00ED372A">
        <w:rPr>
          <w:rFonts w:ascii="Times New Roman" w:hAnsi="Times New Roman"/>
          <w:sz w:val="28"/>
          <w:szCs w:val="28"/>
          <w:lang w:val="uk-UA"/>
        </w:rPr>
        <w:t xml:space="preserve"> </w:t>
      </w:r>
      <w:r>
        <w:rPr>
          <w:rFonts w:ascii="Times New Roman" w:hAnsi="Times New Roman"/>
          <w:sz w:val="28"/>
          <w:szCs w:val="28"/>
          <w:lang w:val="uk-UA"/>
        </w:rPr>
        <w:tab/>
        <w:t xml:space="preserve">   </w:t>
      </w:r>
    </w:p>
    <w:p w:rsidR="00E64B3E" w:rsidRPr="00ED372A" w:rsidRDefault="00E64B3E" w:rsidP="00E64B3E">
      <w:pPr>
        <w:tabs>
          <w:tab w:val="left" w:pos="426"/>
          <w:tab w:val="left" w:pos="567"/>
        </w:tabs>
        <w:spacing w:after="0" w:line="240" w:lineRule="auto"/>
        <w:ind w:firstLine="720"/>
        <w:jc w:val="both"/>
        <w:rPr>
          <w:rFonts w:ascii="Times New Roman" w:hAnsi="Times New Roman"/>
          <w:sz w:val="28"/>
          <w:szCs w:val="28"/>
          <w:lang w:val="uk-UA"/>
        </w:rPr>
      </w:pPr>
      <w:r w:rsidRPr="00C05289">
        <w:rPr>
          <w:rFonts w:ascii="Times New Roman" w:eastAsia="Calibri" w:hAnsi="Times New Roman"/>
          <w:sz w:val="28"/>
          <w:szCs w:val="28"/>
          <w:lang w:val="uk-UA"/>
        </w:rPr>
        <w:t>Забезпечується захист житлових прав дітей</w:t>
      </w:r>
      <w:r>
        <w:rPr>
          <w:rFonts w:ascii="Times New Roman" w:eastAsia="Calibri" w:hAnsi="Times New Roman"/>
          <w:sz w:val="28"/>
          <w:szCs w:val="28"/>
          <w:lang w:val="uk-UA"/>
        </w:rPr>
        <w:t>-сиріт та дітей, позбавлених батьківського піклування</w:t>
      </w:r>
      <w:r w:rsidRPr="00C05289">
        <w:rPr>
          <w:rFonts w:ascii="Times New Roman" w:eastAsia="Calibri" w:hAnsi="Times New Roman"/>
          <w:sz w:val="28"/>
          <w:szCs w:val="28"/>
          <w:lang w:val="uk-UA"/>
        </w:rPr>
        <w:t xml:space="preserve">. </w:t>
      </w:r>
      <w:r>
        <w:rPr>
          <w:rFonts w:ascii="Times New Roman" w:eastAsia="Calibri" w:hAnsi="Times New Roman"/>
          <w:sz w:val="28"/>
          <w:szCs w:val="28"/>
        </w:rPr>
        <w:t>Станом на 31.1</w:t>
      </w:r>
      <w:r>
        <w:rPr>
          <w:rFonts w:ascii="Times New Roman" w:eastAsia="Calibri" w:hAnsi="Times New Roman"/>
          <w:sz w:val="28"/>
          <w:szCs w:val="28"/>
          <w:lang w:val="uk-UA"/>
        </w:rPr>
        <w:t>2</w:t>
      </w:r>
      <w:r>
        <w:rPr>
          <w:rFonts w:ascii="Times New Roman" w:eastAsia="Calibri" w:hAnsi="Times New Roman"/>
          <w:sz w:val="28"/>
          <w:szCs w:val="28"/>
        </w:rPr>
        <w:t>.202</w:t>
      </w:r>
      <w:r>
        <w:rPr>
          <w:rFonts w:ascii="Times New Roman" w:eastAsia="Calibri" w:hAnsi="Times New Roman"/>
          <w:sz w:val="28"/>
          <w:szCs w:val="28"/>
          <w:lang w:val="uk-UA"/>
        </w:rPr>
        <w:t>5</w:t>
      </w:r>
      <w:r>
        <w:rPr>
          <w:rFonts w:ascii="Times New Roman" w:eastAsia="Calibri" w:hAnsi="Times New Roman"/>
          <w:sz w:val="28"/>
          <w:szCs w:val="28"/>
        </w:rPr>
        <w:t xml:space="preserve"> року 2</w:t>
      </w:r>
      <w:r>
        <w:rPr>
          <w:rFonts w:ascii="Times New Roman" w:eastAsia="Calibri" w:hAnsi="Times New Roman"/>
          <w:sz w:val="28"/>
          <w:szCs w:val="28"/>
          <w:lang w:val="uk-UA"/>
        </w:rPr>
        <w:t>09</w:t>
      </w:r>
      <w:r>
        <w:rPr>
          <w:rFonts w:ascii="Times New Roman" w:eastAsia="Calibri" w:hAnsi="Times New Roman"/>
          <w:sz w:val="28"/>
          <w:szCs w:val="28"/>
        </w:rPr>
        <w:t xml:space="preserve"> д</w:t>
      </w:r>
      <w:r>
        <w:rPr>
          <w:rFonts w:ascii="Times New Roman" w:eastAsia="Calibri" w:hAnsi="Times New Roman"/>
          <w:sz w:val="28"/>
          <w:szCs w:val="28"/>
          <w:lang w:val="uk-UA"/>
        </w:rPr>
        <w:t>ітей</w:t>
      </w:r>
      <w:r>
        <w:rPr>
          <w:rFonts w:ascii="Times New Roman" w:eastAsia="Calibri" w:hAnsi="Times New Roman"/>
          <w:sz w:val="28"/>
          <w:szCs w:val="28"/>
        </w:rPr>
        <w:t xml:space="preserve"> ма</w:t>
      </w:r>
      <w:r>
        <w:rPr>
          <w:rFonts w:ascii="Times New Roman" w:eastAsia="Calibri" w:hAnsi="Times New Roman"/>
          <w:sz w:val="28"/>
          <w:szCs w:val="28"/>
          <w:lang w:val="uk-UA"/>
        </w:rPr>
        <w:t>ють</w:t>
      </w:r>
      <w:r>
        <w:rPr>
          <w:rFonts w:ascii="Times New Roman" w:eastAsia="Calibri" w:hAnsi="Times New Roman"/>
          <w:sz w:val="28"/>
          <w:szCs w:val="28"/>
        </w:rPr>
        <w:t xml:space="preserve"> житло, з них 1</w:t>
      </w:r>
      <w:r>
        <w:rPr>
          <w:rFonts w:ascii="Times New Roman" w:eastAsia="Calibri" w:hAnsi="Times New Roman"/>
          <w:sz w:val="28"/>
          <w:szCs w:val="28"/>
          <w:lang w:val="uk-UA"/>
        </w:rPr>
        <w:t>85</w:t>
      </w:r>
      <w:r>
        <w:rPr>
          <w:rFonts w:ascii="Times New Roman" w:eastAsia="Calibri" w:hAnsi="Times New Roman"/>
          <w:sz w:val="28"/>
          <w:szCs w:val="28"/>
        </w:rPr>
        <w:t xml:space="preserve"> – на праві користування, 2</w:t>
      </w:r>
      <w:r>
        <w:rPr>
          <w:rFonts w:ascii="Times New Roman" w:eastAsia="Calibri" w:hAnsi="Times New Roman"/>
          <w:sz w:val="28"/>
          <w:szCs w:val="28"/>
          <w:lang w:val="uk-UA"/>
        </w:rPr>
        <w:t>4</w:t>
      </w:r>
      <w:r>
        <w:rPr>
          <w:rFonts w:ascii="Times New Roman" w:eastAsia="Calibri" w:hAnsi="Times New Roman"/>
          <w:sz w:val="28"/>
          <w:szCs w:val="28"/>
        </w:rPr>
        <w:t xml:space="preserve"> – на праві власності, не мають житла 1</w:t>
      </w:r>
      <w:r>
        <w:rPr>
          <w:rFonts w:ascii="Times New Roman" w:eastAsia="Calibri" w:hAnsi="Times New Roman"/>
          <w:sz w:val="28"/>
          <w:szCs w:val="28"/>
          <w:lang w:val="uk-UA"/>
        </w:rPr>
        <w:t>8</w:t>
      </w:r>
      <w:r>
        <w:rPr>
          <w:rFonts w:ascii="Times New Roman" w:eastAsia="Calibri" w:hAnsi="Times New Roman"/>
          <w:sz w:val="28"/>
          <w:szCs w:val="28"/>
        </w:rPr>
        <w:t xml:space="preserve"> дітей. </w:t>
      </w:r>
      <w:r>
        <w:rPr>
          <w:rFonts w:ascii="Times New Roman" w:eastAsia="Calibri" w:hAnsi="Times New Roman"/>
          <w:sz w:val="28"/>
          <w:szCs w:val="28"/>
          <w:lang w:val="uk-UA"/>
        </w:rPr>
        <w:t>Діти даної категорії, які досягли 16 років, у разі відсутності в них житла, мають право зараховуватись на квартирний облік. На кінець 2025 року н</w:t>
      </w:r>
      <w:r>
        <w:rPr>
          <w:rFonts w:ascii="Times New Roman" w:eastAsia="Calibri" w:hAnsi="Times New Roman"/>
          <w:sz w:val="28"/>
          <w:szCs w:val="28"/>
        </w:rPr>
        <w:t>а квартирному обліку перебува</w:t>
      </w:r>
      <w:r>
        <w:rPr>
          <w:rFonts w:ascii="Times New Roman" w:eastAsia="Calibri" w:hAnsi="Times New Roman"/>
          <w:sz w:val="28"/>
          <w:szCs w:val="28"/>
          <w:lang w:val="uk-UA"/>
        </w:rPr>
        <w:t>ло</w:t>
      </w:r>
      <w:r>
        <w:rPr>
          <w:rFonts w:ascii="Times New Roman" w:eastAsia="Calibri" w:hAnsi="Times New Roman"/>
          <w:sz w:val="28"/>
          <w:szCs w:val="28"/>
        </w:rPr>
        <w:t xml:space="preserve"> </w:t>
      </w:r>
      <w:r>
        <w:rPr>
          <w:rFonts w:ascii="Times New Roman" w:eastAsia="Calibri" w:hAnsi="Times New Roman"/>
          <w:sz w:val="28"/>
          <w:szCs w:val="28"/>
          <w:lang w:val="uk-UA"/>
        </w:rPr>
        <w:t>12</w:t>
      </w:r>
      <w:r>
        <w:rPr>
          <w:rFonts w:ascii="Times New Roman" w:eastAsia="Calibri" w:hAnsi="Times New Roman"/>
          <w:sz w:val="28"/>
          <w:szCs w:val="28"/>
        </w:rPr>
        <w:t xml:space="preserve"> дітей та </w:t>
      </w:r>
      <w:r>
        <w:rPr>
          <w:rFonts w:ascii="Times New Roman" w:eastAsia="Calibri" w:hAnsi="Times New Roman"/>
          <w:sz w:val="28"/>
          <w:szCs w:val="28"/>
          <w:lang w:val="uk-UA"/>
        </w:rPr>
        <w:t>69</w:t>
      </w:r>
      <w:r>
        <w:rPr>
          <w:rFonts w:ascii="Times New Roman" w:eastAsia="Calibri" w:hAnsi="Times New Roman"/>
          <w:sz w:val="28"/>
          <w:szCs w:val="28"/>
        </w:rPr>
        <w:t xml:space="preserve"> ос</w:t>
      </w:r>
      <w:r>
        <w:rPr>
          <w:rFonts w:ascii="Times New Roman" w:eastAsia="Calibri" w:hAnsi="Times New Roman"/>
          <w:sz w:val="28"/>
          <w:szCs w:val="28"/>
          <w:lang w:val="uk-UA"/>
        </w:rPr>
        <w:t>іб</w:t>
      </w:r>
      <w:r>
        <w:rPr>
          <w:rFonts w:ascii="Times New Roman" w:eastAsia="Calibri" w:hAnsi="Times New Roman"/>
          <w:sz w:val="28"/>
          <w:szCs w:val="28"/>
        </w:rPr>
        <w:t xml:space="preserve">.  </w:t>
      </w:r>
    </w:p>
    <w:p w:rsidR="00E64B3E" w:rsidRDefault="00E64B3E" w:rsidP="00E64B3E">
      <w:pPr>
        <w:tabs>
          <w:tab w:val="left" w:pos="426"/>
          <w:tab w:val="left" w:pos="567"/>
        </w:tabs>
        <w:spacing w:after="0" w:line="240" w:lineRule="auto"/>
        <w:ind w:firstLine="720"/>
        <w:contextualSpacing/>
        <w:jc w:val="both"/>
        <w:rPr>
          <w:rFonts w:ascii="Times New Roman" w:hAnsi="Times New Roman"/>
          <w:sz w:val="28"/>
          <w:szCs w:val="28"/>
          <w:lang w:val="uk-UA"/>
        </w:rPr>
      </w:pPr>
      <w:r>
        <w:rPr>
          <w:rFonts w:ascii="Times New Roman" w:hAnsi="Times New Roman"/>
          <w:sz w:val="28"/>
          <w:szCs w:val="28"/>
          <w:lang w:val="uk-UA"/>
        </w:rPr>
        <w:t>Ведеться</w:t>
      </w:r>
      <w:r w:rsidRPr="00ED372A">
        <w:rPr>
          <w:rFonts w:ascii="Times New Roman" w:hAnsi="Times New Roman"/>
          <w:sz w:val="28"/>
          <w:szCs w:val="28"/>
          <w:lang w:val="uk-UA"/>
        </w:rPr>
        <w:t xml:space="preserve"> облік дітей, які можуть бути </w:t>
      </w:r>
      <w:r>
        <w:rPr>
          <w:rFonts w:ascii="Times New Roman" w:hAnsi="Times New Roman"/>
          <w:sz w:val="28"/>
          <w:szCs w:val="28"/>
          <w:lang w:val="uk-UA"/>
        </w:rPr>
        <w:t>усиновлені та осіб, які бажають усиновити дитину. Станом на 31.12.2025</w:t>
      </w:r>
      <w:r w:rsidRPr="00ED372A">
        <w:rPr>
          <w:rFonts w:ascii="Times New Roman" w:hAnsi="Times New Roman"/>
          <w:sz w:val="28"/>
          <w:szCs w:val="28"/>
          <w:lang w:val="uk-UA"/>
        </w:rPr>
        <w:t xml:space="preserve"> року на місцевому обліку дітей, які можуть бути усиновлені, </w:t>
      </w:r>
      <w:r>
        <w:rPr>
          <w:rFonts w:ascii="Times New Roman" w:hAnsi="Times New Roman"/>
          <w:sz w:val="28"/>
          <w:szCs w:val="28"/>
          <w:lang w:val="uk-UA"/>
        </w:rPr>
        <w:t xml:space="preserve"> </w:t>
      </w:r>
      <w:r w:rsidRPr="00ED372A">
        <w:rPr>
          <w:rFonts w:ascii="Times New Roman" w:hAnsi="Times New Roman"/>
          <w:sz w:val="28"/>
          <w:szCs w:val="28"/>
          <w:lang w:val="uk-UA"/>
        </w:rPr>
        <w:t xml:space="preserve">перебувало </w:t>
      </w:r>
      <w:r>
        <w:rPr>
          <w:rFonts w:ascii="Times New Roman" w:hAnsi="Times New Roman"/>
          <w:sz w:val="28"/>
          <w:szCs w:val="28"/>
          <w:lang w:val="uk-UA"/>
        </w:rPr>
        <w:t>28</w:t>
      </w:r>
      <w:r w:rsidRPr="00ED372A">
        <w:rPr>
          <w:rFonts w:ascii="Times New Roman" w:hAnsi="Times New Roman"/>
          <w:sz w:val="28"/>
          <w:szCs w:val="28"/>
          <w:lang w:val="uk-UA"/>
        </w:rPr>
        <w:t xml:space="preserve"> дітей-сиріт та дітей, позбавлених батьківського піклування</w:t>
      </w:r>
      <w:r>
        <w:rPr>
          <w:rFonts w:ascii="Times New Roman" w:hAnsi="Times New Roman"/>
          <w:sz w:val="28"/>
          <w:szCs w:val="28"/>
          <w:lang w:val="uk-UA"/>
        </w:rPr>
        <w:t xml:space="preserve">, та </w:t>
      </w:r>
      <w:r>
        <w:rPr>
          <w:rFonts w:ascii="Times New Roman" w:eastAsia="Calibri" w:hAnsi="Times New Roman"/>
          <w:sz w:val="28"/>
          <w:szCs w:val="28"/>
          <w:lang w:val="uk-UA"/>
        </w:rPr>
        <w:t>15</w:t>
      </w:r>
      <w:r w:rsidRPr="007175EC">
        <w:rPr>
          <w:rFonts w:ascii="Times New Roman" w:eastAsia="Calibri" w:hAnsi="Times New Roman"/>
          <w:sz w:val="28"/>
          <w:szCs w:val="28"/>
          <w:lang w:val="uk-UA"/>
        </w:rPr>
        <w:t xml:space="preserve"> кандидатів в усиновлювачі</w:t>
      </w:r>
      <w:r w:rsidRPr="00ED372A">
        <w:rPr>
          <w:rFonts w:ascii="Times New Roman" w:hAnsi="Times New Roman"/>
          <w:sz w:val="28"/>
          <w:szCs w:val="28"/>
          <w:lang w:val="uk-UA"/>
        </w:rPr>
        <w:t>.</w:t>
      </w:r>
    </w:p>
    <w:p w:rsidR="00E64B3E" w:rsidRPr="00ED372A" w:rsidRDefault="00E64B3E" w:rsidP="00E64B3E">
      <w:pPr>
        <w:tabs>
          <w:tab w:val="left" w:pos="426"/>
          <w:tab w:val="left" w:pos="567"/>
        </w:tabs>
        <w:spacing w:after="0" w:line="240" w:lineRule="auto"/>
        <w:ind w:firstLine="720"/>
        <w:contextualSpacing/>
        <w:jc w:val="both"/>
        <w:rPr>
          <w:rFonts w:ascii="Times New Roman" w:hAnsi="Times New Roman"/>
          <w:sz w:val="28"/>
          <w:szCs w:val="28"/>
          <w:lang w:val="uk-UA"/>
        </w:rPr>
      </w:pPr>
      <w:r>
        <w:rPr>
          <w:rFonts w:ascii="Times New Roman" w:eastAsia="Calibri" w:hAnsi="Times New Roman"/>
          <w:sz w:val="28"/>
          <w:szCs w:val="28"/>
        </w:rPr>
        <w:t>У 202</w:t>
      </w:r>
      <w:r>
        <w:rPr>
          <w:rFonts w:ascii="Times New Roman" w:eastAsia="Calibri" w:hAnsi="Times New Roman"/>
          <w:sz w:val="28"/>
          <w:szCs w:val="28"/>
          <w:lang w:val="uk-UA"/>
        </w:rPr>
        <w:t>5</w:t>
      </w:r>
      <w:r>
        <w:rPr>
          <w:rFonts w:ascii="Times New Roman" w:eastAsia="Calibri" w:hAnsi="Times New Roman"/>
          <w:sz w:val="28"/>
          <w:szCs w:val="28"/>
        </w:rPr>
        <w:t xml:space="preserve"> році </w:t>
      </w:r>
      <w:r>
        <w:rPr>
          <w:rFonts w:ascii="Times New Roman" w:eastAsia="Calibri" w:hAnsi="Times New Roman"/>
          <w:sz w:val="28"/>
          <w:szCs w:val="28"/>
          <w:lang w:val="uk-UA"/>
        </w:rPr>
        <w:t xml:space="preserve">3 дітей усиновлено громадянами України, </w:t>
      </w:r>
      <w:r>
        <w:rPr>
          <w:rFonts w:ascii="Times New Roman" w:eastAsia="Calibri" w:hAnsi="Times New Roman"/>
          <w:sz w:val="28"/>
          <w:szCs w:val="28"/>
        </w:rPr>
        <w:t>3</w:t>
      </w:r>
      <w:r>
        <w:rPr>
          <w:rFonts w:ascii="Times New Roman" w:eastAsia="Calibri" w:hAnsi="Times New Roman"/>
          <w:sz w:val="28"/>
          <w:szCs w:val="28"/>
          <w:lang w:val="uk-UA"/>
        </w:rPr>
        <w:t>6</w:t>
      </w:r>
      <w:r>
        <w:rPr>
          <w:rFonts w:ascii="Times New Roman" w:eastAsia="Calibri" w:hAnsi="Times New Roman"/>
          <w:sz w:val="28"/>
          <w:szCs w:val="28"/>
        </w:rPr>
        <w:t xml:space="preserve"> дітей усиновлено одним із подружжя (внутрісімейне усиновлення) відповідно до рішень судів</w:t>
      </w:r>
      <w:r>
        <w:rPr>
          <w:rFonts w:ascii="Times New Roman" w:hAnsi="Times New Roman"/>
          <w:sz w:val="28"/>
          <w:szCs w:val="28"/>
          <w:lang w:val="uk-UA"/>
        </w:rPr>
        <w:t>.</w:t>
      </w:r>
      <w:r>
        <w:rPr>
          <w:rFonts w:ascii="Times New Roman" w:hAnsi="Times New Roman"/>
          <w:sz w:val="28"/>
          <w:szCs w:val="28"/>
          <w:lang w:val="uk-UA"/>
        </w:rPr>
        <w:tab/>
      </w:r>
    </w:p>
    <w:p w:rsidR="00E64B3E" w:rsidRPr="00ED372A" w:rsidRDefault="00E64B3E" w:rsidP="00E64B3E">
      <w:pPr>
        <w:tabs>
          <w:tab w:val="left" w:pos="426"/>
          <w:tab w:val="left" w:pos="567"/>
        </w:tabs>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З</w:t>
      </w:r>
      <w:r w:rsidRPr="00ED372A">
        <w:rPr>
          <w:rFonts w:ascii="Times New Roman" w:hAnsi="Times New Roman"/>
          <w:sz w:val="28"/>
          <w:szCs w:val="28"/>
          <w:lang w:val="uk-UA"/>
        </w:rPr>
        <w:t>дійснюється контроль</w:t>
      </w:r>
      <w:r>
        <w:rPr>
          <w:rFonts w:ascii="Times New Roman" w:hAnsi="Times New Roman"/>
          <w:sz w:val="28"/>
          <w:szCs w:val="28"/>
          <w:lang w:val="uk-UA"/>
        </w:rPr>
        <w:t xml:space="preserve"> за умовами проживання та виховання 84 усиновлених дітей</w:t>
      </w:r>
      <w:r w:rsidRPr="00ED372A">
        <w:rPr>
          <w:rFonts w:ascii="Times New Roman" w:hAnsi="Times New Roman"/>
          <w:sz w:val="28"/>
          <w:szCs w:val="28"/>
          <w:lang w:val="uk-UA"/>
        </w:rPr>
        <w:t xml:space="preserve">. </w:t>
      </w:r>
      <w:r>
        <w:rPr>
          <w:rFonts w:ascii="Times New Roman" w:hAnsi="Times New Roman"/>
          <w:sz w:val="28"/>
          <w:szCs w:val="28"/>
          <w:lang w:val="uk-UA"/>
        </w:rPr>
        <w:t xml:space="preserve">  Протягом звітного періоду в</w:t>
      </w:r>
      <w:r w:rsidRPr="00ED372A">
        <w:rPr>
          <w:rFonts w:ascii="Times New Roman" w:hAnsi="Times New Roman"/>
          <w:sz w:val="28"/>
          <w:szCs w:val="28"/>
          <w:lang w:val="uk-UA"/>
        </w:rPr>
        <w:t xml:space="preserve">ідповідно до графіків складено </w:t>
      </w:r>
      <w:r>
        <w:rPr>
          <w:rFonts w:ascii="Times New Roman" w:hAnsi="Times New Roman"/>
          <w:sz w:val="28"/>
          <w:szCs w:val="28"/>
          <w:lang w:val="uk-UA"/>
        </w:rPr>
        <w:t>36 звітів</w:t>
      </w:r>
      <w:r w:rsidRPr="00ED372A">
        <w:rPr>
          <w:rFonts w:ascii="Times New Roman" w:hAnsi="Times New Roman"/>
          <w:sz w:val="28"/>
          <w:szCs w:val="28"/>
          <w:lang w:val="uk-UA"/>
        </w:rPr>
        <w:t xml:space="preserve">  про </w:t>
      </w:r>
      <w:r w:rsidRPr="00ED372A">
        <w:rPr>
          <w:rFonts w:ascii="Times New Roman" w:hAnsi="Times New Roman"/>
          <w:sz w:val="28"/>
          <w:szCs w:val="28"/>
          <w:lang w:val="uk-UA"/>
        </w:rPr>
        <w:lastRenderedPageBreak/>
        <w:t>умови проживання та виховання усиновлених дітей. При проведенні перевірок порушень прав дітей не виявлено.</w:t>
      </w:r>
    </w:p>
    <w:p w:rsidR="00E64B3E" w:rsidRDefault="00E64B3E" w:rsidP="00E64B3E">
      <w:pPr>
        <w:spacing w:after="0" w:line="240" w:lineRule="auto"/>
        <w:ind w:firstLine="720"/>
        <w:contextualSpacing/>
        <w:jc w:val="both"/>
        <w:rPr>
          <w:rFonts w:ascii="Times New Roman" w:hAnsi="Times New Roman"/>
          <w:sz w:val="28"/>
          <w:szCs w:val="28"/>
          <w:lang w:val="uk-UA"/>
        </w:rPr>
      </w:pPr>
      <w:r>
        <w:rPr>
          <w:rFonts w:ascii="Times New Roman" w:hAnsi="Times New Roman"/>
          <w:sz w:val="28"/>
          <w:szCs w:val="28"/>
          <w:lang w:val="uk-UA"/>
        </w:rPr>
        <w:t xml:space="preserve">Забезпечується </w:t>
      </w:r>
      <w:r w:rsidRPr="00ED372A">
        <w:rPr>
          <w:rFonts w:ascii="Times New Roman" w:hAnsi="Times New Roman"/>
          <w:sz w:val="28"/>
          <w:szCs w:val="28"/>
          <w:lang w:val="uk-UA"/>
        </w:rPr>
        <w:t>виявлення та облік  дітей, які перебувають у складних життєвих обставинах. Протягом звітного періоду службами у справах дітей міських, селищних та сільських р</w:t>
      </w:r>
      <w:r>
        <w:rPr>
          <w:rFonts w:ascii="Times New Roman" w:hAnsi="Times New Roman"/>
          <w:sz w:val="28"/>
          <w:szCs w:val="28"/>
          <w:lang w:val="uk-UA"/>
        </w:rPr>
        <w:t>ад виявлено та взято на облік 244</w:t>
      </w:r>
      <w:r w:rsidRPr="00ED372A">
        <w:rPr>
          <w:rFonts w:ascii="Times New Roman" w:hAnsi="Times New Roman"/>
          <w:sz w:val="28"/>
          <w:szCs w:val="28"/>
          <w:lang w:val="uk-UA"/>
        </w:rPr>
        <w:t xml:space="preserve"> </w:t>
      </w:r>
      <w:r>
        <w:rPr>
          <w:rFonts w:ascii="Times New Roman" w:hAnsi="Times New Roman"/>
          <w:sz w:val="28"/>
          <w:szCs w:val="28"/>
          <w:lang w:val="uk-UA"/>
        </w:rPr>
        <w:t>дітей</w:t>
      </w:r>
      <w:r w:rsidRPr="00ED372A">
        <w:rPr>
          <w:rFonts w:ascii="Times New Roman" w:hAnsi="Times New Roman"/>
          <w:sz w:val="28"/>
          <w:szCs w:val="28"/>
          <w:lang w:val="uk-UA"/>
        </w:rPr>
        <w:t xml:space="preserve">. Загалом на обліку в службах </w:t>
      </w:r>
      <w:r>
        <w:rPr>
          <w:rFonts w:ascii="Times New Roman" w:hAnsi="Times New Roman"/>
          <w:sz w:val="28"/>
          <w:szCs w:val="28"/>
          <w:lang w:val="uk-UA"/>
        </w:rPr>
        <w:t xml:space="preserve">станом на 31.12.2025 року </w:t>
      </w:r>
      <w:r w:rsidRPr="00ED372A">
        <w:rPr>
          <w:rFonts w:ascii="Times New Roman" w:hAnsi="Times New Roman"/>
          <w:sz w:val="28"/>
          <w:szCs w:val="28"/>
          <w:lang w:val="uk-UA"/>
        </w:rPr>
        <w:t xml:space="preserve">перебувало </w:t>
      </w:r>
      <w:r>
        <w:rPr>
          <w:rFonts w:ascii="Times New Roman" w:hAnsi="Times New Roman"/>
          <w:sz w:val="28"/>
          <w:szCs w:val="28"/>
          <w:lang w:val="uk-UA"/>
        </w:rPr>
        <w:t>263 дитини</w:t>
      </w:r>
      <w:r w:rsidRPr="00ED372A">
        <w:rPr>
          <w:rFonts w:ascii="Times New Roman" w:hAnsi="Times New Roman"/>
          <w:sz w:val="28"/>
          <w:szCs w:val="28"/>
          <w:lang w:val="uk-UA"/>
        </w:rPr>
        <w:t xml:space="preserve"> зазначеної категорії. Проводились обстеження умов проживання дітей,  профілактична робота з батьками  щодо відповідальності за неналежне виконання батьківських обов’язків, створення належних умов для проживання, утримання та  розвитку дітей</w:t>
      </w:r>
      <w:r>
        <w:rPr>
          <w:rFonts w:ascii="Times New Roman" w:hAnsi="Times New Roman"/>
          <w:sz w:val="28"/>
          <w:szCs w:val="28"/>
          <w:lang w:val="uk-UA"/>
        </w:rPr>
        <w:t>, недопустимості скоєння насильства в сім’ї</w:t>
      </w:r>
      <w:r w:rsidRPr="00ED372A">
        <w:rPr>
          <w:rFonts w:ascii="Times New Roman" w:hAnsi="Times New Roman"/>
          <w:sz w:val="28"/>
          <w:szCs w:val="28"/>
          <w:lang w:val="uk-UA"/>
        </w:rPr>
        <w:t>.</w:t>
      </w:r>
    </w:p>
    <w:p w:rsidR="00E64B3E" w:rsidRPr="00ED372A" w:rsidRDefault="00E64B3E" w:rsidP="00E64B3E">
      <w:pPr>
        <w:spacing w:after="0" w:line="240" w:lineRule="auto"/>
        <w:ind w:firstLine="720"/>
        <w:contextualSpacing/>
        <w:jc w:val="both"/>
        <w:rPr>
          <w:rFonts w:ascii="Times New Roman" w:hAnsi="Times New Roman"/>
          <w:sz w:val="28"/>
          <w:szCs w:val="28"/>
          <w:lang w:val="uk-UA"/>
        </w:rPr>
      </w:pPr>
      <w:r>
        <w:rPr>
          <w:rFonts w:ascii="Times New Roman" w:hAnsi="Times New Roman"/>
          <w:sz w:val="28"/>
          <w:szCs w:val="28"/>
          <w:lang w:val="uk-UA"/>
        </w:rPr>
        <w:t xml:space="preserve"> В районі проводиться відповідна робота щодо надання дітям статусу дитини, яка постраждала внаслідок воєнних дій  та збройних конфліктів. У 2025 році зазначений статус надано 98 дітям. Загалом 636 дітей мають статус дитини,</w:t>
      </w:r>
      <w:r w:rsidRPr="002319A8">
        <w:rPr>
          <w:rFonts w:ascii="Times New Roman" w:hAnsi="Times New Roman"/>
          <w:sz w:val="28"/>
          <w:szCs w:val="28"/>
          <w:lang w:val="uk-UA"/>
        </w:rPr>
        <w:t xml:space="preserve"> </w:t>
      </w:r>
      <w:r>
        <w:rPr>
          <w:rFonts w:ascii="Times New Roman" w:hAnsi="Times New Roman"/>
          <w:sz w:val="28"/>
          <w:szCs w:val="28"/>
          <w:lang w:val="uk-UA"/>
        </w:rPr>
        <w:t xml:space="preserve">яка постраждала внаслідок воєнних дій  та збройних конфліктів. </w:t>
      </w:r>
    </w:p>
    <w:p w:rsidR="00E64B3E" w:rsidRPr="00ED372A" w:rsidRDefault="00E64B3E" w:rsidP="00E64B3E">
      <w:pPr>
        <w:spacing w:after="0" w:line="240" w:lineRule="auto"/>
        <w:ind w:firstLine="720"/>
        <w:jc w:val="both"/>
        <w:rPr>
          <w:rFonts w:ascii="Times New Roman" w:hAnsi="Times New Roman"/>
          <w:sz w:val="28"/>
          <w:szCs w:val="28"/>
          <w:lang w:val="uk-UA" w:eastAsia="uk-UA"/>
        </w:rPr>
      </w:pPr>
      <w:r w:rsidRPr="00ED372A">
        <w:rPr>
          <w:rFonts w:ascii="Times New Roman" w:hAnsi="Times New Roman"/>
          <w:sz w:val="28"/>
          <w:szCs w:val="28"/>
          <w:lang w:val="uk-UA"/>
        </w:rPr>
        <w:t xml:space="preserve"> </w:t>
      </w:r>
      <w:r w:rsidRPr="00ED372A">
        <w:rPr>
          <w:rFonts w:ascii="Times New Roman" w:hAnsi="Times New Roman"/>
          <w:sz w:val="28"/>
          <w:szCs w:val="28"/>
          <w:lang w:val="uk-UA" w:eastAsia="uk-UA"/>
        </w:rPr>
        <w:t>З метою запобігання дитячій бездоглядності та безпритульності, профілактики правопорушень в д</w:t>
      </w:r>
      <w:r>
        <w:rPr>
          <w:rFonts w:ascii="Times New Roman" w:hAnsi="Times New Roman"/>
          <w:sz w:val="28"/>
          <w:szCs w:val="28"/>
          <w:lang w:val="uk-UA" w:eastAsia="uk-UA"/>
        </w:rPr>
        <w:t>итячому середовищі протягом 2025</w:t>
      </w:r>
      <w:r w:rsidRPr="00ED372A">
        <w:rPr>
          <w:rFonts w:ascii="Times New Roman" w:hAnsi="Times New Roman"/>
          <w:sz w:val="28"/>
          <w:szCs w:val="28"/>
          <w:lang w:val="uk-UA" w:eastAsia="uk-UA"/>
        </w:rPr>
        <w:t xml:space="preserve"> року служ</w:t>
      </w:r>
      <w:r>
        <w:rPr>
          <w:rFonts w:ascii="Times New Roman" w:hAnsi="Times New Roman"/>
          <w:sz w:val="28"/>
          <w:szCs w:val="28"/>
          <w:lang w:val="uk-UA" w:eastAsia="uk-UA"/>
        </w:rPr>
        <w:t>бами у справах дітей проведено 113</w:t>
      </w:r>
      <w:r w:rsidRPr="00ED372A">
        <w:rPr>
          <w:rFonts w:ascii="Times New Roman" w:hAnsi="Times New Roman"/>
          <w:sz w:val="28"/>
          <w:szCs w:val="28"/>
          <w:lang w:val="uk-UA" w:eastAsia="uk-UA"/>
        </w:rPr>
        <w:t xml:space="preserve"> профілактичних рейді</w:t>
      </w:r>
      <w:r>
        <w:rPr>
          <w:rFonts w:ascii="Times New Roman" w:hAnsi="Times New Roman"/>
          <w:sz w:val="28"/>
          <w:szCs w:val="28"/>
          <w:lang w:val="uk-UA" w:eastAsia="uk-UA"/>
        </w:rPr>
        <w:t>в. За результатами обстежено 231 сім’ю, попереджено 55</w:t>
      </w:r>
      <w:r w:rsidRPr="00ED372A">
        <w:rPr>
          <w:rFonts w:ascii="Times New Roman" w:hAnsi="Times New Roman"/>
          <w:sz w:val="28"/>
          <w:szCs w:val="28"/>
          <w:lang w:val="uk-UA" w:eastAsia="uk-UA"/>
        </w:rPr>
        <w:t xml:space="preserve"> батьків про відповідальність за неналежне виконання батьківських об</w:t>
      </w:r>
      <w:r>
        <w:rPr>
          <w:rFonts w:ascii="Times New Roman" w:hAnsi="Times New Roman"/>
          <w:sz w:val="28"/>
          <w:szCs w:val="28"/>
          <w:lang w:val="uk-UA" w:eastAsia="uk-UA"/>
        </w:rPr>
        <w:t>ов’язків</w:t>
      </w:r>
      <w:r w:rsidRPr="00ED372A">
        <w:rPr>
          <w:rFonts w:ascii="Times New Roman" w:hAnsi="Times New Roman"/>
          <w:sz w:val="28"/>
          <w:szCs w:val="28"/>
          <w:lang w:val="uk-UA" w:eastAsia="uk-UA"/>
        </w:rPr>
        <w:t>.</w:t>
      </w:r>
      <w:r w:rsidRPr="00ED372A">
        <w:rPr>
          <w:rFonts w:ascii="Times New Roman" w:hAnsi="Times New Roman"/>
          <w:sz w:val="28"/>
          <w:szCs w:val="28"/>
          <w:lang w:val="uk-UA"/>
        </w:rPr>
        <w:tab/>
        <w:t xml:space="preserve"> </w:t>
      </w:r>
    </w:p>
    <w:p w:rsidR="00E64B3E" w:rsidRDefault="00E64B3E" w:rsidP="00E64B3E">
      <w:pPr>
        <w:pStyle w:val="a9"/>
        <w:ind w:firstLine="720"/>
        <w:jc w:val="both"/>
        <w:rPr>
          <w:sz w:val="28"/>
          <w:szCs w:val="28"/>
          <w:lang w:val="uk-UA"/>
        </w:rPr>
      </w:pPr>
      <w:r w:rsidRPr="00ED372A">
        <w:rPr>
          <w:sz w:val="28"/>
          <w:szCs w:val="28"/>
          <w:lang w:val="uk-UA"/>
        </w:rPr>
        <w:t xml:space="preserve">З метою розгляду питань щодо соціального і правового захисту дітей, у тому числі спірних, які потребують колегіального вирішення, при районній державній адміністрації та всіх виконавчих комітетах міських, селищних та сільських рад створені та діють комісії з питань захисту прав дитини, роботу яких забезпечують </w:t>
      </w:r>
      <w:r w:rsidRPr="00ED372A">
        <w:rPr>
          <w:sz w:val="28"/>
          <w:szCs w:val="28"/>
          <w:shd w:val="clear" w:color="auto" w:fill="FFFFFF"/>
          <w:lang w:val="uk-UA"/>
        </w:rPr>
        <w:t xml:space="preserve">служби у справах дітей.  </w:t>
      </w:r>
      <w:r>
        <w:rPr>
          <w:sz w:val="28"/>
          <w:szCs w:val="28"/>
          <w:lang w:val="uk-UA"/>
        </w:rPr>
        <w:t xml:space="preserve">  У 2025 році </w:t>
      </w:r>
      <w:r w:rsidRPr="00ED372A">
        <w:rPr>
          <w:sz w:val="28"/>
          <w:szCs w:val="28"/>
          <w:lang w:val="uk-UA"/>
        </w:rPr>
        <w:t xml:space="preserve">проведено </w:t>
      </w:r>
      <w:r>
        <w:rPr>
          <w:sz w:val="28"/>
          <w:szCs w:val="28"/>
          <w:lang w:val="uk-UA"/>
        </w:rPr>
        <w:t>129 засідань комісій</w:t>
      </w:r>
      <w:r w:rsidRPr="00ED372A">
        <w:rPr>
          <w:sz w:val="28"/>
          <w:szCs w:val="28"/>
          <w:lang w:val="uk-UA"/>
        </w:rPr>
        <w:t xml:space="preserve"> з питань захисту прав дитини, на яких розглянуто </w:t>
      </w:r>
      <w:r>
        <w:rPr>
          <w:sz w:val="28"/>
          <w:szCs w:val="28"/>
          <w:lang w:val="uk-UA"/>
        </w:rPr>
        <w:t>674 питання</w:t>
      </w:r>
      <w:r w:rsidRPr="00ED372A">
        <w:rPr>
          <w:sz w:val="28"/>
          <w:szCs w:val="28"/>
          <w:lang w:val="uk-UA"/>
        </w:rPr>
        <w:t xml:space="preserve">. По кожному з розглянутих питань прийняті відповідні рішення. </w:t>
      </w:r>
    </w:p>
    <w:p w:rsidR="00E64B3E" w:rsidRPr="001913C3" w:rsidRDefault="00E64B3E" w:rsidP="00E64B3E">
      <w:pPr>
        <w:pStyle w:val="a9"/>
        <w:ind w:firstLine="720"/>
        <w:jc w:val="both"/>
        <w:rPr>
          <w:b/>
          <w:sz w:val="28"/>
          <w:szCs w:val="28"/>
          <w:lang w:val="uk-UA"/>
        </w:rPr>
      </w:pPr>
      <w:r>
        <w:rPr>
          <w:sz w:val="28"/>
          <w:szCs w:val="28"/>
          <w:lang w:val="uk-UA"/>
        </w:rPr>
        <w:t>Працівниками служб у справах дітей взято участь у 322 судових засіданнях, де захищено права 200 дітей.</w:t>
      </w:r>
    </w:p>
    <w:p w:rsidR="00237D34" w:rsidRDefault="00E64B3E" w:rsidP="002912A8">
      <w:pPr>
        <w:spacing w:after="0" w:line="240" w:lineRule="auto"/>
        <w:ind w:firstLine="720"/>
        <w:contextualSpacing/>
        <w:jc w:val="both"/>
        <w:rPr>
          <w:rFonts w:ascii="Times New Roman" w:hAnsi="Times New Roman"/>
          <w:sz w:val="28"/>
          <w:szCs w:val="28"/>
          <w:lang w:val="uk-UA"/>
        </w:rPr>
      </w:pPr>
      <w:r>
        <w:rPr>
          <w:rFonts w:ascii="Times New Roman" w:hAnsi="Times New Roman"/>
          <w:sz w:val="28"/>
          <w:szCs w:val="28"/>
          <w:lang w:val="uk-UA"/>
        </w:rPr>
        <w:t>Традиційно забезпечено проведення в районі заходів з нагоди Дня захисту дітей, Дня усиновлення, Дня спільних дій в інтересах дітей та Дня Святого Миколая.</w:t>
      </w:r>
      <w:r w:rsidR="00E54311">
        <w:rPr>
          <w:rFonts w:ascii="Arial CYR" w:hAnsi="Arial CYR" w:cs="Arial CYR"/>
          <w:sz w:val="20"/>
          <w:szCs w:val="20"/>
          <w:lang w:val="uk-UA"/>
        </w:rPr>
        <w:tab/>
      </w:r>
      <w:r w:rsidR="00E54311">
        <w:rPr>
          <w:rFonts w:ascii="Arial CYR" w:hAnsi="Arial CYR" w:cs="Arial CYR"/>
          <w:sz w:val="20"/>
          <w:szCs w:val="20"/>
          <w:lang w:val="uk-UA"/>
        </w:rPr>
        <w:tab/>
        <w:t xml:space="preserve">    </w:t>
      </w:r>
      <w:r w:rsidR="008F3206">
        <w:rPr>
          <w:rFonts w:ascii="Arial CYR" w:hAnsi="Arial CYR" w:cs="Arial CYR"/>
          <w:sz w:val="20"/>
          <w:szCs w:val="20"/>
          <w:lang w:val="uk-UA"/>
        </w:rPr>
        <w:t xml:space="preserve">               </w:t>
      </w:r>
    </w:p>
    <w:p w:rsidR="002912A8" w:rsidRPr="001B2998" w:rsidRDefault="002912A8" w:rsidP="002912A8">
      <w:pPr>
        <w:spacing w:after="0" w:line="240" w:lineRule="auto"/>
        <w:ind w:firstLine="720"/>
        <w:contextualSpacing/>
        <w:jc w:val="both"/>
        <w:rPr>
          <w:rFonts w:ascii="Times New Roman" w:hAnsi="Times New Roman"/>
          <w:sz w:val="28"/>
          <w:szCs w:val="28"/>
          <w:lang w:val="uk-UA"/>
        </w:rPr>
      </w:pPr>
    </w:p>
    <w:p w:rsidR="00317A81" w:rsidRPr="00EF6AE4" w:rsidRDefault="00317A81" w:rsidP="00350BEA">
      <w:pPr>
        <w:spacing w:after="0" w:line="240" w:lineRule="auto"/>
        <w:jc w:val="center"/>
        <w:rPr>
          <w:rFonts w:ascii="Times New Roman" w:eastAsia="Times New Roman" w:hAnsi="Times New Roman" w:cs="Times New Roman"/>
          <w:b/>
          <w:sz w:val="28"/>
          <w:szCs w:val="28"/>
          <w:lang w:val="uk-UA" w:eastAsia="uk-UA"/>
        </w:rPr>
      </w:pPr>
      <w:r w:rsidRPr="00EF6AE4">
        <w:rPr>
          <w:rFonts w:ascii="Times New Roman" w:eastAsia="Times New Roman" w:hAnsi="Times New Roman" w:cs="Times New Roman"/>
          <w:b/>
          <w:sz w:val="28"/>
          <w:szCs w:val="28"/>
          <w:lang w:val="uk-UA" w:eastAsia="uk-UA"/>
        </w:rPr>
        <w:t>Освіта</w:t>
      </w:r>
    </w:p>
    <w:p w:rsidR="00E25A6D" w:rsidRPr="00EF6AE4" w:rsidRDefault="00E25A6D" w:rsidP="00350BEA">
      <w:pPr>
        <w:spacing w:after="0" w:line="240" w:lineRule="auto"/>
        <w:jc w:val="center"/>
        <w:rPr>
          <w:rFonts w:ascii="Times New Roman" w:eastAsia="Times New Roman" w:hAnsi="Times New Roman" w:cs="Times New Roman"/>
          <w:b/>
          <w:sz w:val="28"/>
          <w:szCs w:val="28"/>
          <w:lang w:val="uk-UA" w:eastAsia="uk-UA"/>
        </w:rPr>
      </w:pPr>
    </w:p>
    <w:p w:rsidR="00EF6AE4" w:rsidRPr="001E6FDA" w:rsidRDefault="00EF6AE4" w:rsidP="00EF6AE4">
      <w:pPr>
        <w:spacing w:after="0" w:line="240" w:lineRule="auto"/>
        <w:ind w:firstLine="708"/>
        <w:jc w:val="both"/>
        <w:rPr>
          <w:rFonts w:ascii="Times New Roman" w:hAnsi="Times New Roman"/>
          <w:sz w:val="28"/>
          <w:szCs w:val="28"/>
          <w:lang w:val="uk-UA" w:eastAsia="uk-UA"/>
        </w:rPr>
      </w:pPr>
      <w:r w:rsidRPr="001E6FDA">
        <w:rPr>
          <w:rFonts w:ascii="Times New Roman" w:hAnsi="Times New Roman"/>
          <w:sz w:val="28"/>
          <w:szCs w:val="28"/>
          <w:lang w:val="uk-UA" w:eastAsia="uk-UA"/>
        </w:rPr>
        <w:t>З метою задоволення освітні</w:t>
      </w:r>
      <w:r>
        <w:rPr>
          <w:rFonts w:ascii="Times New Roman" w:hAnsi="Times New Roman"/>
          <w:sz w:val="28"/>
          <w:szCs w:val="28"/>
          <w:lang w:val="uk-UA" w:eastAsia="uk-UA"/>
        </w:rPr>
        <w:t xml:space="preserve">х потреб у районі функціонує </w:t>
      </w:r>
      <w:r w:rsidRPr="00003804">
        <w:rPr>
          <w:rFonts w:ascii="Times New Roman" w:hAnsi="Times New Roman"/>
          <w:b/>
          <w:sz w:val="28"/>
          <w:szCs w:val="28"/>
          <w:lang w:val="uk-UA" w:eastAsia="uk-UA"/>
        </w:rPr>
        <w:t xml:space="preserve">124 </w:t>
      </w:r>
      <w:r w:rsidRPr="001E6FDA">
        <w:rPr>
          <w:rFonts w:ascii="Times New Roman" w:hAnsi="Times New Roman"/>
          <w:sz w:val="28"/>
          <w:szCs w:val="28"/>
          <w:lang w:val="uk-UA" w:eastAsia="uk-UA"/>
        </w:rPr>
        <w:t>закладів загальної середн</w:t>
      </w:r>
      <w:r>
        <w:rPr>
          <w:rFonts w:ascii="Times New Roman" w:hAnsi="Times New Roman"/>
          <w:sz w:val="28"/>
          <w:szCs w:val="28"/>
          <w:lang w:val="uk-UA" w:eastAsia="uk-UA"/>
        </w:rPr>
        <w:t xml:space="preserve">ьої освіти, де навчається </w:t>
      </w:r>
      <w:r w:rsidRPr="00003804">
        <w:rPr>
          <w:rFonts w:ascii="Times New Roman" w:hAnsi="Times New Roman"/>
          <w:b/>
          <w:sz w:val="28"/>
          <w:szCs w:val="28"/>
          <w:lang w:val="uk-UA" w:eastAsia="uk-UA"/>
        </w:rPr>
        <w:t>23 819</w:t>
      </w:r>
      <w:r w:rsidRPr="001E6FDA">
        <w:rPr>
          <w:rFonts w:ascii="Times New Roman" w:hAnsi="Times New Roman"/>
          <w:sz w:val="28"/>
          <w:szCs w:val="28"/>
          <w:lang w:val="uk-UA" w:eastAsia="uk-UA"/>
        </w:rPr>
        <w:t xml:space="preserve"> здобува</w:t>
      </w:r>
      <w:r>
        <w:rPr>
          <w:rFonts w:ascii="Times New Roman" w:hAnsi="Times New Roman"/>
          <w:sz w:val="28"/>
          <w:szCs w:val="28"/>
          <w:lang w:val="uk-UA" w:eastAsia="uk-UA"/>
        </w:rPr>
        <w:t xml:space="preserve">чів освітніх послуг, з них </w:t>
      </w:r>
      <w:r w:rsidRPr="00003804">
        <w:rPr>
          <w:rFonts w:ascii="Times New Roman" w:hAnsi="Times New Roman"/>
          <w:b/>
          <w:sz w:val="28"/>
          <w:szCs w:val="28"/>
          <w:lang w:val="uk-UA" w:eastAsia="uk-UA"/>
        </w:rPr>
        <w:t>5 632</w:t>
      </w:r>
      <w:r>
        <w:rPr>
          <w:rFonts w:ascii="Times New Roman" w:hAnsi="Times New Roman"/>
          <w:sz w:val="28"/>
          <w:szCs w:val="28"/>
          <w:lang w:val="uk-UA" w:eastAsia="uk-UA"/>
        </w:rPr>
        <w:t xml:space="preserve"> - учні пільгових категорій, </w:t>
      </w:r>
      <w:r w:rsidRPr="00003804">
        <w:rPr>
          <w:rFonts w:ascii="Times New Roman" w:hAnsi="Times New Roman"/>
          <w:b/>
          <w:sz w:val="28"/>
          <w:szCs w:val="28"/>
          <w:lang w:val="uk-UA" w:eastAsia="uk-UA"/>
        </w:rPr>
        <w:t>637</w:t>
      </w:r>
      <w:r w:rsidRPr="001E6FDA">
        <w:rPr>
          <w:rFonts w:ascii="Times New Roman" w:hAnsi="Times New Roman"/>
          <w:sz w:val="28"/>
          <w:szCs w:val="28"/>
          <w:lang w:val="uk-UA" w:eastAsia="uk-UA"/>
        </w:rPr>
        <w:t xml:space="preserve"> з числа ВПО. Згідно затверджених штатних розписів у закладах освіти </w:t>
      </w:r>
      <w:r>
        <w:rPr>
          <w:rFonts w:ascii="Times New Roman" w:hAnsi="Times New Roman"/>
          <w:sz w:val="28"/>
          <w:szCs w:val="28"/>
          <w:lang w:val="uk-UA" w:eastAsia="uk-UA"/>
        </w:rPr>
        <w:t xml:space="preserve">фактично </w:t>
      </w:r>
      <w:r w:rsidRPr="001E6FDA">
        <w:rPr>
          <w:rFonts w:ascii="Times New Roman" w:hAnsi="Times New Roman"/>
          <w:sz w:val="28"/>
          <w:szCs w:val="28"/>
          <w:lang w:val="uk-UA" w:eastAsia="uk-UA"/>
        </w:rPr>
        <w:t>прац</w:t>
      </w:r>
      <w:r>
        <w:rPr>
          <w:rFonts w:ascii="Times New Roman" w:hAnsi="Times New Roman"/>
          <w:sz w:val="28"/>
          <w:szCs w:val="28"/>
          <w:lang w:val="uk-UA" w:eastAsia="uk-UA"/>
        </w:rPr>
        <w:t xml:space="preserve">ює </w:t>
      </w:r>
      <w:r w:rsidRPr="00003804">
        <w:rPr>
          <w:rFonts w:ascii="Times New Roman" w:hAnsi="Times New Roman"/>
          <w:b/>
          <w:sz w:val="28"/>
          <w:szCs w:val="28"/>
          <w:lang w:val="uk-UA" w:eastAsia="uk-UA"/>
        </w:rPr>
        <w:t>3626</w:t>
      </w:r>
      <w:r>
        <w:rPr>
          <w:rFonts w:ascii="Times New Roman" w:hAnsi="Times New Roman"/>
          <w:sz w:val="28"/>
          <w:szCs w:val="28"/>
          <w:lang w:val="uk-UA" w:eastAsia="uk-UA"/>
        </w:rPr>
        <w:t xml:space="preserve"> педагогічних працівників та </w:t>
      </w:r>
      <w:r w:rsidRPr="001D47E5">
        <w:rPr>
          <w:rFonts w:ascii="Times New Roman" w:hAnsi="Times New Roman"/>
          <w:b/>
          <w:sz w:val="28"/>
          <w:szCs w:val="28"/>
          <w:lang w:val="uk-UA" w:eastAsia="uk-UA"/>
        </w:rPr>
        <w:t>1606</w:t>
      </w:r>
      <w:r>
        <w:rPr>
          <w:rFonts w:ascii="Times New Roman" w:hAnsi="Times New Roman"/>
          <w:sz w:val="28"/>
          <w:szCs w:val="28"/>
          <w:lang w:val="uk-UA" w:eastAsia="uk-UA"/>
        </w:rPr>
        <w:t xml:space="preserve"> працівників обслуговуючого персоналу.</w:t>
      </w:r>
      <w:r w:rsidRPr="001E6FDA">
        <w:rPr>
          <w:rFonts w:ascii="Times New Roman" w:hAnsi="Times New Roman"/>
          <w:sz w:val="28"/>
          <w:szCs w:val="28"/>
          <w:lang w:val="uk-UA" w:eastAsia="uk-UA"/>
        </w:rPr>
        <w:tab/>
      </w:r>
    </w:p>
    <w:p w:rsidR="00EF6AE4" w:rsidRPr="001E6FDA" w:rsidRDefault="00EF6AE4" w:rsidP="00EF6AE4">
      <w:pPr>
        <w:spacing w:after="0" w:line="240" w:lineRule="auto"/>
        <w:ind w:firstLine="708"/>
        <w:jc w:val="both"/>
        <w:rPr>
          <w:rFonts w:ascii="Times New Roman" w:hAnsi="Times New Roman"/>
          <w:sz w:val="28"/>
          <w:szCs w:val="28"/>
          <w:lang w:val="uk-UA" w:eastAsia="uk-UA"/>
        </w:rPr>
      </w:pPr>
      <w:r w:rsidRPr="001E6FDA">
        <w:rPr>
          <w:rFonts w:ascii="Times New Roman" w:hAnsi="Times New Roman"/>
          <w:sz w:val="28"/>
          <w:szCs w:val="28"/>
          <w:lang w:val="uk-UA" w:eastAsia="uk-UA"/>
        </w:rPr>
        <w:t xml:space="preserve">Мережа закладів дошкільної освіти представлена </w:t>
      </w:r>
      <w:r w:rsidRPr="00003804">
        <w:rPr>
          <w:rFonts w:ascii="Times New Roman" w:hAnsi="Times New Roman"/>
          <w:b/>
          <w:sz w:val="28"/>
          <w:szCs w:val="28"/>
          <w:lang w:val="uk-UA" w:eastAsia="uk-UA"/>
        </w:rPr>
        <w:t>49</w:t>
      </w:r>
      <w:r w:rsidRPr="001E6FDA">
        <w:rPr>
          <w:rFonts w:ascii="Times New Roman" w:hAnsi="Times New Roman"/>
          <w:sz w:val="28"/>
          <w:szCs w:val="28"/>
          <w:lang w:val="uk-UA" w:eastAsia="uk-UA"/>
        </w:rPr>
        <w:t xml:space="preserve"> закла</w:t>
      </w:r>
      <w:r>
        <w:rPr>
          <w:rFonts w:ascii="Times New Roman" w:hAnsi="Times New Roman"/>
          <w:sz w:val="28"/>
          <w:szCs w:val="28"/>
          <w:lang w:val="uk-UA" w:eastAsia="uk-UA"/>
        </w:rPr>
        <w:t xml:space="preserve">дами, де одержують послуги </w:t>
      </w:r>
      <w:r w:rsidRPr="00003804">
        <w:rPr>
          <w:rFonts w:ascii="Times New Roman" w:hAnsi="Times New Roman"/>
          <w:b/>
          <w:sz w:val="28"/>
          <w:szCs w:val="28"/>
          <w:lang w:val="uk-UA" w:eastAsia="uk-UA"/>
        </w:rPr>
        <w:t>4 2</w:t>
      </w:r>
      <w:r>
        <w:rPr>
          <w:rFonts w:ascii="Times New Roman" w:hAnsi="Times New Roman"/>
          <w:b/>
          <w:sz w:val="28"/>
          <w:szCs w:val="28"/>
          <w:lang w:val="uk-UA" w:eastAsia="uk-UA"/>
        </w:rPr>
        <w:t>18</w:t>
      </w:r>
      <w:r>
        <w:rPr>
          <w:rFonts w:ascii="Times New Roman" w:hAnsi="Times New Roman"/>
          <w:sz w:val="28"/>
          <w:szCs w:val="28"/>
          <w:lang w:val="uk-UA" w:eastAsia="uk-UA"/>
        </w:rPr>
        <w:t xml:space="preserve"> вихованців, з них </w:t>
      </w:r>
      <w:r>
        <w:rPr>
          <w:rFonts w:ascii="Times New Roman" w:hAnsi="Times New Roman"/>
          <w:b/>
          <w:sz w:val="28"/>
          <w:szCs w:val="28"/>
          <w:lang w:val="uk-UA" w:eastAsia="uk-UA"/>
        </w:rPr>
        <w:t>1700</w:t>
      </w:r>
      <w:r>
        <w:rPr>
          <w:rFonts w:ascii="Times New Roman" w:hAnsi="Times New Roman"/>
          <w:sz w:val="28"/>
          <w:szCs w:val="28"/>
          <w:lang w:val="uk-UA" w:eastAsia="uk-UA"/>
        </w:rPr>
        <w:t xml:space="preserve"> пільгових категорій та </w:t>
      </w:r>
      <w:r>
        <w:rPr>
          <w:rFonts w:ascii="Times New Roman" w:hAnsi="Times New Roman"/>
          <w:b/>
          <w:sz w:val="28"/>
          <w:szCs w:val="28"/>
          <w:lang w:val="uk-UA" w:eastAsia="uk-UA"/>
        </w:rPr>
        <w:t>140</w:t>
      </w:r>
      <w:r w:rsidRPr="00003804">
        <w:rPr>
          <w:rFonts w:ascii="Times New Roman" w:hAnsi="Times New Roman"/>
          <w:b/>
          <w:sz w:val="28"/>
          <w:szCs w:val="28"/>
          <w:lang w:val="uk-UA" w:eastAsia="uk-UA"/>
        </w:rPr>
        <w:t xml:space="preserve"> </w:t>
      </w:r>
      <w:r w:rsidRPr="001E6FDA">
        <w:rPr>
          <w:rFonts w:ascii="Times New Roman" w:hAnsi="Times New Roman"/>
          <w:sz w:val="28"/>
          <w:szCs w:val="28"/>
          <w:lang w:val="uk-UA" w:eastAsia="uk-UA"/>
        </w:rPr>
        <w:t>вихованець з числа ВПО</w:t>
      </w:r>
      <w:r>
        <w:rPr>
          <w:rFonts w:ascii="Times New Roman" w:hAnsi="Times New Roman"/>
          <w:sz w:val="28"/>
          <w:szCs w:val="28"/>
          <w:lang w:val="uk-UA" w:eastAsia="uk-UA"/>
        </w:rPr>
        <w:t xml:space="preserve">, працює </w:t>
      </w:r>
      <w:r>
        <w:rPr>
          <w:rFonts w:ascii="Times New Roman" w:hAnsi="Times New Roman"/>
          <w:b/>
          <w:sz w:val="28"/>
          <w:szCs w:val="28"/>
          <w:lang w:val="uk-UA" w:eastAsia="uk-UA"/>
        </w:rPr>
        <w:t>796</w:t>
      </w:r>
      <w:r>
        <w:rPr>
          <w:rFonts w:ascii="Times New Roman" w:hAnsi="Times New Roman"/>
          <w:sz w:val="28"/>
          <w:szCs w:val="28"/>
          <w:lang w:val="uk-UA" w:eastAsia="uk-UA"/>
        </w:rPr>
        <w:t xml:space="preserve"> вихователів та </w:t>
      </w:r>
      <w:r w:rsidRPr="001D47E5">
        <w:rPr>
          <w:rFonts w:ascii="Times New Roman" w:hAnsi="Times New Roman"/>
          <w:b/>
          <w:sz w:val="28"/>
          <w:szCs w:val="28"/>
          <w:lang w:val="uk-UA" w:eastAsia="uk-UA"/>
        </w:rPr>
        <w:t>833</w:t>
      </w:r>
      <w:r>
        <w:rPr>
          <w:rFonts w:ascii="Times New Roman" w:hAnsi="Times New Roman"/>
          <w:sz w:val="28"/>
          <w:szCs w:val="28"/>
          <w:lang w:val="uk-UA" w:eastAsia="uk-UA"/>
        </w:rPr>
        <w:t xml:space="preserve"> працівники обслуговуючого персоналу </w:t>
      </w:r>
    </w:p>
    <w:p w:rsidR="00EF6AE4" w:rsidRPr="001E6FDA" w:rsidRDefault="00EF6AE4" w:rsidP="00EF6AE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eastAsia="uk-UA"/>
        </w:rPr>
        <w:t xml:space="preserve">Позашкільна освіта налічує </w:t>
      </w:r>
      <w:r w:rsidRPr="00003804">
        <w:rPr>
          <w:rFonts w:ascii="Times New Roman" w:hAnsi="Times New Roman"/>
          <w:b/>
          <w:sz w:val="28"/>
          <w:szCs w:val="28"/>
          <w:lang w:val="uk-UA" w:eastAsia="uk-UA"/>
        </w:rPr>
        <w:t>12</w:t>
      </w:r>
      <w:r>
        <w:rPr>
          <w:rFonts w:ascii="Times New Roman" w:hAnsi="Times New Roman"/>
          <w:sz w:val="28"/>
          <w:szCs w:val="28"/>
          <w:lang w:val="uk-UA" w:eastAsia="uk-UA"/>
        </w:rPr>
        <w:t xml:space="preserve"> закладів, організовано </w:t>
      </w:r>
      <w:r w:rsidRPr="00003804">
        <w:rPr>
          <w:rFonts w:ascii="Times New Roman" w:hAnsi="Times New Roman"/>
          <w:b/>
          <w:sz w:val="28"/>
          <w:szCs w:val="28"/>
          <w:lang w:val="uk-UA" w:eastAsia="uk-UA"/>
        </w:rPr>
        <w:t xml:space="preserve">300 </w:t>
      </w:r>
      <w:r w:rsidRPr="001E6FDA">
        <w:rPr>
          <w:rFonts w:ascii="Times New Roman" w:hAnsi="Times New Roman"/>
          <w:sz w:val="28"/>
          <w:szCs w:val="28"/>
          <w:lang w:val="uk-UA" w:eastAsia="uk-UA"/>
        </w:rPr>
        <w:t xml:space="preserve">гуртків </w:t>
      </w:r>
      <w:r w:rsidRPr="001E6FDA">
        <w:rPr>
          <w:rFonts w:ascii="Times New Roman" w:hAnsi="Times New Roman"/>
          <w:sz w:val="28"/>
          <w:szCs w:val="28"/>
          <w:lang w:val="uk-UA"/>
        </w:rPr>
        <w:t>у яких займают</w:t>
      </w:r>
      <w:r>
        <w:rPr>
          <w:rFonts w:ascii="Times New Roman" w:hAnsi="Times New Roman"/>
          <w:sz w:val="28"/>
          <w:szCs w:val="28"/>
          <w:lang w:val="uk-UA"/>
        </w:rPr>
        <w:t xml:space="preserve">ься </w:t>
      </w:r>
      <w:r>
        <w:rPr>
          <w:rFonts w:ascii="Times New Roman" w:hAnsi="Times New Roman"/>
          <w:b/>
          <w:sz w:val="28"/>
          <w:szCs w:val="28"/>
          <w:lang w:val="uk-UA"/>
        </w:rPr>
        <w:t>5 375</w:t>
      </w:r>
      <w:r>
        <w:rPr>
          <w:rFonts w:ascii="Times New Roman" w:hAnsi="Times New Roman"/>
          <w:sz w:val="28"/>
          <w:szCs w:val="28"/>
          <w:lang w:val="uk-UA"/>
        </w:rPr>
        <w:t xml:space="preserve"> дітей, з них </w:t>
      </w:r>
      <w:r>
        <w:rPr>
          <w:rFonts w:ascii="Times New Roman" w:hAnsi="Times New Roman"/>
          <w:b/>
          <w:sz w:val="28"/>
          <w:szCs w:val="28"/>
          <w:lang w:val="uk-UA"/>
        </w:rPr>
        <w:t>262</w:t>
      </w:r>
      <w:r>
        <w:rPr>
          <w:rFonts w:ascii="Times New Roman" w:hAnsi="Times New Roman"/>
          <w:sz w:val="28"/>
          <w:szCs w:val="28"/>
          <w:lang w:val="uk-UA"/>
        </w:rPr>
        <w:t xml:space="preserve"> з числа ВПО, працює </w:t>
      </w:r>
      <w:r w:rsidRPr="001D47E5">
        <w:rPr>
          <w:rFonts w:ascii="Times New Roman" w:hAnsi="Times New Roman"/>
          <w:b/>
          <w:sz w:val="28"/>
          <w:szCs w:val="28"/>
          <w:lang w:val="uk-UA"/>
        </w:rPr>
        <w:t xml:space="preserve">197 </w:t>
      </w:r>
      <w:r>
        <w:rPr>
          <w:rFonts w:ascii="Times New Roman" w:hAnsi="Times New Roman"/>
          <w:sz w:val="28"/>
          <w:szCs w:val="28"/>
          <w:lang w:val="uk-UA"/>
        </w:rPr>
        <w:t xml:space="preserve">педагогічних працівників та </w:t>
      </w:r>
      <w:r w:rsidRPr="001D47E5">
        <w:rPr>
          <w:rFonts w:ascii="Times New Roman" w:hAnsi="Times New Roman"/>
          <w:b/>
          <w:sz w:val="28"/>
          <w:szCs w:val="28"/>
          <w:lang w:val="uk-UA"/>
        </w:rPr>
        <w:t>48</w:t>
      </w:r>
      <w:r>
        <w:rPr>
          <w:rFonts w:ascii="Times New Roman" w:hAnsi="Times New Roman"/>
          <w:sz w:val="28"/>
          <w:szCs w:val="28"/>
          <w:lang w:val="uk-UA"/>
        </w:rPr>
        <w:t xml:space="preserve"> працівників обслуговуючого персоналу. </w:t>
      </w:r>
    </w:p>
    <w:p w:rsidR="00EF6AE4" w:rsidRPr="001E6FDA" w:rsidRDefault="00EF6AE4" w:rsidP="00EF6AE4">
      <w:pPr>
        <w:spacing w:after="0" w:line="240" w:lineRule="auto"/>
        <w:ind w:firstLine="708"/>
        <w:jc w:val="both"/>
        <w:rPr>
          <w:rFonts w:ascii="Times New Roman" w:hAnsi="Times New Roman"/>
          <w:sz w:val="28"/>
          <w:szCs w:val="28"/>
          <w:lang w:val="uk-UA" w:eastAsia="uk-UA"/>
        </w:rPr>
      </w:pPr>
      <w:r w:rsidRPr="001E6FDA">
        <w:rPr>
          <w:rFonts w:ascii="Times New Roman" w:hAnsi="Times New Roman"/>
          <w:sz w:val="28"/>
          <w:szCs w:val="28"/>
          <w:lang w:val="uk-UA" w:eastAsia="uk-UA"/>
        </w:rPr>
        <w:lastRenderedPageBreak/>
        <w:t xml:space="preserve"> Для навчання і виховання дітей з особливими освітніми потребами у районі функціонує 5 інклюзивно-ресурсних центрів.</w:t>
      </w:r>
    </w:p>
    <w:p w:rsidR="00EF6AE4" w:rsidRPr="001E6FDA" w:rsidRDefault="00EF6AE4" w:rsidP="00EF6AE4">
      <w:pPr>
        <w:spacing w:after="0" w:line="240" w:lineRule="auto"/>
        <w:ind w:firstLine="708"/>
        <w:jc w:val="both"/>
        <w:rPr>
          <w:rFonts w:ascii="Times New Roman" w:hAnsi="Times New Roman"/>
          <w:sz w:val="28"/>
          <w:szCs w:val="28"/>
          <w:lang w:val="uk-UA" w:eastAsia="uk-UA"/>
        </w:rPr>
      </w:pPr>
      <w:r w:rsidRPr="001E6FDA">
        <w:rPr>
          <w:rFonts w:ascii="Times New Roman" w:hAnsi="Times New Roman"/>
          <w:sz w:val="28"/>
          <w:szCs w:val="28"/>
          <w:lang w:val="uk-UA" w:eastAsia="uk-UA"/>
        </w:rPr>
        <w:t>Викликом часу для освіти стало підготовка і облаштування укриттів у закладах освіти району.</w:t>
      </w:r>
    </w:p>
    <w:p w:rsidR="00EF6AE4" w:rsidRDefault="00EF6AE4" w:rsidP="00EF6AE4">
      <w:pPr>
        <w:spacing w:after="0" w:line="240" w:lineRule="auto"/>
        <w:ind w:firstLine="708"/>
        <w:jc w:val="both"/>
        <w:rPr>
          <w:rFonts w:ascii="Times New Roman" w:hAnsi="Times New Roman"/>
          <w:sz w:val="28"/>
          <w:szCs w:val="28"/>
          <w:lang w:val="uk-UA" w:eastAsia="uk-UA"/>
        </w:rPr>
      </w:pPr>
      <w:r w:rsidRPr="00263ABA">
        <w:rPr>
          <w:rFonts w:ascii="Times New Roman" w:hAnsi="Times New Roman"/>
          <w:sz w:val="28"/>
          <w:szCs w:val="28"/>
          <w:lang w:val="uk-UA" w:eastAsia="uk-UA"/>
        </w:rPr>
        <w:t xml:space="preserve">У закладах загальної середньої освіти </w:t>
      </w:r>
      <w:r w:rsidRPr="0021111F">
        <w:rPr>
          <w:rFonts w:ascii="Times New Roman" w:hAnsi="Times New Roman"/>
          <w:sz w:val="28"/>
          <w:szCs w:val="28"/>
          <w:lang w:val="uk-UA" w:eastAsia="uk-UA"/>
        </w:rPr>
        <w:t xml:space="preserve">функціонує </w:t>
      </w:r>
      <w:r w:rsidRPr="00003804">
        <w:rPr>
          <w:rFonts w:ascii="Times New Roman" w:eastAsia="Times New Roman" w:hAnsi="Times New Roman"/>
          <w:b/>
          <w:sz w:val="28"/>
          <w:szCs w:val="28"/>
          <w:lang w:val="uk-UA" w:eastAsia="uk-UA"/>
        </w:rPr>
        <w:t>87</w:t>
      </w:r>
      <w:r w:rsidRPr="0021111F">
        <w:rPr>
          <w:rFonts w:ascii="Times New Roman" w:eastAsia="Times New Roman" w:hAnsi="Times New Roman"/>
          <w:sz w:val="28"/>
          <w:szCs w:val="28"/>
          <w:lang w:val="uk-UA" w:eastAsia="uk-UA"/>
        </w:rPr>
        <w:t xml:space="preserve"> найпростіших укриттів, </w:t>
      </w:r>
      <w:r w:rsidRPr="00003804">
        <w:rPr>
          <w:rFonts w:ascii="Times New Roman" w:eastAsia="Times New Roman" w:hAnsi="Times New Roman"/>
          <w:b/>
          <w:sz w:val="28"/>
          <w:szCs w:val="28"/>
          <w:lang w:val="uk-UA" w:eastAsia="uk-UA"/>
        </w:rPr>
        <w:t>1</w:t>
      </w:r>
      <w:r w:rsidRPr="0021111F">
        <w:rPr>
          <w:rFonts w:ascii="Times New Roman" w:eastAsia="Times New Roman" w:hAnsi="Times New Roman"/>
          <w:sz w:val="28"/>
          <w:szCs w:val="28"/>
          <w:lang w:val="uk-UA" w:eastAsia="uk-UA"/>
        </w:rPr>
        <w:t xml:space="preserve"> сховище, </w:t>
      </w:r>
      <w:r w:rsidRPr="00003804">
        <w:rPr>
          <w:rFonts w:ascii="Times New Roman" w:eastAsia="Times New Roman" w:hAnsi="Times New Roman"/>
          <w:b/>
          <w:sz w:val="28"/>
          <w:szCs w:val="28"/>
          <w:lang w:val="uk-UA" w:eastAsia="uk-UA"/>
        </w:rPr>
        <w:t>21</w:t>
      </w:r>
      <w:r w:rsidRPr="0021111F">
        <w:rPr>
          <w:rFonts w:ascii="Times New Roman" w:eastAsia="Times New Roman" w:hAnsi="Times New Roman"/>
          <w:sz w:val="28"/>
          <w:szCs w:val="28"/>
          <w:lang w:val="uk-UA" w:eastAsia="uk-UA"/>
        </w:rPr>
        <w:t xml:space="preserve"> ПРУ, </w:t>
      </w:r>
      <w:r w:rsidRPr="00003804">
        <w:rPr>
          <w:rFonts w:ascii="Times New Roman" w:eastAsia="Times New Roman" w:hAnsi="Times New Roman"/>
          <w:b/>
          <w:sz w:val="28"/>
          <w:szCs w:val="28"/>
          <w:lang w:val="uk-UA" w:eastAsia="uk-UA"/>
        </w:rPr>
        <w:t>63</w:t>
      </w:r>
      <w:r w:rsidRPr="0021111F">
        <w:rPr>
          <w:rFonts w:ascii="Times New Roman" w:eastAsia="Times New Roman" w:hAnsi="Times New Roman"/>
          <w:sz w:val="28"/>
          <w:szCs w:val="28"/>
          <w:lang w:val="uk-UA" w:eastAsia="uk-UA"/>
        </w:rPr>
        <w:t xml:space="preserve"> захищені простори</w:t>
      </w:r>
      <w:r w:rsidRPr="0021111F">
        <w:rPr>
          <w:rFonts w:ascii="Times New Roman" w:hAnsi="Times New Roman"/>
          <w:sz w:val="28"/>
          <w:szCs w:val="28"/>
          <w:lang w:val="uk-UA" w:eastAsia="uk-UA"/>
        </w:rPr>
        <w:t xml:space="preserve">, у закладах дошкільної освіти - </w:t>
      </w:r>
      <w:r w:rsidRPr="00003804">
        <w:rPr>
          <w:rFonts w:ascii="Times New Roman" w:hAnsi="Times New Roman"/>
          <w:b/>
          <w:sz w:val="28"/>
          <w:szCs w:val="28"/>
          <w:lang w:val="uk-UA" w:eastAsia="uk-UA"/>
        </w:rPr>
        <w:t>41</w:t>
      </w:r>
      <w:r w:rsidRPr="0021111F">
        <w:rPr>
          <w:rFonts w:ascii="Times New Roman" w:hAnsi="Times New Roman"/>
          <w:sz w:val="28"/>
          <w:szCs w:val="28"/>
          <w:lang w:val="uk-UA" w:eastAsia="uk-UA"/>
        </w:rPr>
        <w:t xml:space="preserve"> найпростіше укриття, </w:t>
      </w:r>
      <w:r w:rsidRPr="00003804">
        <w:rPr>
          <w:rFonts w:ascii="Times New Roman" w:hAnsi="Times New Roman"/>
          <w:b/>
          <w:sz w:val="28"/>
          <w:szCs w:val="28"/>
          <w:lang w:val="uk-UA" w:eastAsia="uk-UA"/>
        </w:rPr>
        <w:t>4</w:t>
      </w:r>
      <w:r w:rsidRPr="0021111F">
        <w:rPr>
          <w:rFonts w:ascii="Times New Roman" w:eastAsia="Times New Roman" w:hAnsi="Times New Roman"/>
          <w:sz w:val="28"/>
          <w:szCs w:val="28"/>
          <w:lang w:val="uk-UA" w:eastAsia="uk-UA"/>
        </w:rPr>
        <w:t xml:space="preserve"> захищені простори</w:t>
      </w:r>
      <w:r w:rsidRPr="0021111F">
        <w:rPr>
          <w:rFonts w:ascii="Times New Roman" w:hAnsi="Times New Roman"/>
          <w:sz w:val="28"/>
          <w:szCs w:val="28"/>
          <w:lang w:val="uk-UA" w:eastAsia="uk-UA"/>
        </w:rPr>
        <w:t xml:space="preserve">  та </w:t>
      </w:r>
      <w:r w:rsidRPr="00003804">
        <w:rPr>
          <w:rFonts w:ascii="Times New Roman" w:hAnsi="Times New Roman"/>
          <w:b/>
          <w:sz w:val="28"/>
          <w:szCs w:val="28"/>
          <w:lang w:val="uk-UA" w:eastAsia="uk-UA"/>
        </w:rPr>
        <w:t>1</w:t>
      </w:r>
      <w:r w:rsidRPr="0021111F">
        <w:rPr>
          <w:rFonts w:ascii="Times New Roman" w:hAnsi="Times New Roman"/>
          <w:sz w:val="28"/>
          <w:szCs w:val="28"/>
          <w:lang w:val="uk-UA" w:eastAsia="uk-UA"/>
        </w:rPr>
        <w:t xml:space="preserve"> ПРУ</w:t>
      </w:r>
      <w:r w:rsidRPr="001E6FDA">
        <w:rPr>
          <w:rFonts w:ascii="Times New Roman" w:hAnsi="Times New Roman"/>
          <w:sz w:val="28"/>
          <w:szCs w:val="28"/>
          <w:lang w:val="uk-UA" w:eastAsia="uk-UA"/>
        </w:rPr>
        <w:t xml:space="preserve">. </w:t>
      </w:r>
    </w:p>
    <w:p w:rsidR="00EF6AE4" w:rsidRPr="001E6FDA" w:rsidRDefault="00EF6AE4" w:rsidP="00EF6AE4">
      <w:pPr>
        <w:spacing w:after="0" w:line="240" w:lineRule="auto"/>
        <w:ind w:firstLine="708"/>
        <w:jc w:val="both"/>
        <w:rPr>
          <w:rFonts w:ascii="Times New Roman" w:hAnsi="Times New Roman"/>
          <w:sz w:val="28"/>
          <w:szCs w:val="28"/>
          <w:lang w:val="uk-UA" w:eastAsia="uk-UA"/>
        </w:rPr>
      </w:pPr>
      <w:r>
        <w:rPr>
          <w:rFonts w:ascii="Times New Roman" w:hAnsi="Times New Roman"/>
          <w:sz w:val="28"/>
          <w:szCs w:val="28"/>
          <w:lang w:val="uk-UA" w:eastAsia="uk-UA"/>
        </w:rPr>
        <w:t>У 2025</w:t>
      </w:r>
      <w:r w:rsidRPr="001E6FDA">
        <w:rPr>
          <w:rFonts w:ascii="Times New Roman" w:hAnsi="Times New Roman"/>
          <w:sz w:val="28"/>
          <w:szCs w:val="28"/>
          <w:lang w:val="uk-UA" w:eastAsia="uk-UA"/>
        </w:rPr>
        <w:t xml:space="preserve"> році на облаштування </w:t>
      </w:r>
      <w:r>
        <w:rPr>
          <w:rFonts w:ascii="Times New Roman" w:hAnsi="Times New Roman"/>
          <w:sz w:val="28"/>
          <w:szCs w:val="28"/>
          <w:lang w:val="uk-UA" w:eastAsia="uk-UA"/>
        </w:rPr>
        <w:t xml:space="preserve">найпростіших </w:t>
      </w:r>
      <w:r w:rsidRPr="001E6FDA">
        <w:rPr>
          <w:rFonts w:ascii="Times New Roman" w:hAnsi="Times New Roman"/>
          <w:sz w:val="28"/>
          <w:szCs w:val="28"/>
          <w:lang w:val="uk-UA" w:eastAsia="uk-UA"/>
        </w:rPr>
        <w:t xml:space="preserve">укриттів </w:t>
      </w:r>
      <w:r>
        <w:rPr>
          <w:rFonts w:ascii="Times New Roman" w:hAnsi="Times New Roman"/>
          <w:sz w:val="28"/>
          <w:szCs w:val="28"/>
          <w:lang w:val="uk-UA" w:eastAsia="uk-UA"/>
        </w:rPr>
        <w:t xml:space="preserve">та захищених просторів у </w:t>
      </w:r>
      <w:r w:rsidRPr="001E6FDA">
        <w:rPr>
          <w:rFonts w:ascii="Times New Roman" w:hAnsi="Times New Roman"/>
          <w:sz w:val="28"/>
          <w:szCs w:val="28"/>
          <w:lang w:val="uk-UA" w:eastAsia="uk-UA"/>
        </w:rPr>
        <w:t xml:space="preserve">закладів освіти району виділено і освоєно </w:t>
      </w:r>
      <w:r>
        <w:rPr>
          <w:rFonts w:ascii="Times New Roman" w:hAnsi="Times New Roman"/>
          <w:b/>
          <w:sz w:val="28"/>
          <w:szCs w:val="28"/>
          <w:lang w:val="uk-UA" w:eastAsia="uk-UA"/>
        </w:rPr>
        <w:t>2 322,75</w:t>
      </w:r>
      <w:r w:rsidRPr="001E6FDA">
        <w:rPr>
          <w:rFonts w:ascii="Times New Roman" w:hAnsi="Times New Roman"/>
          <w:b/>
          <w:sz w:val="28"/>
          <w:szCs w:val="28"/>
          <w:lang w:val="uk-UA" w:eastAsia="uk-UA"/>
        </w:rPr>
        <w:t xml:space="preserve"> тис. грн.</w:t>
      </w:r>
      <w:r w:rsidRPr="001E6FDA">
        <w:rPr>
          <w:rFonts w:ascii="Times New Roman" w:hAnsi="Times New Roman"/>
          <w:sz w:val="28"/>
          <w:szCs w:val="28"/>
          <w:lang w:val="uk-UA" w:eastAsia="uk-UA"/>
        </w:rPr>
        <w:t xml:space="preserve">, з них: </w:t>
      </w:r>
    </w:p>
    <w:p w:rsidR="00EF6AE4" w:rsidRPr="0063619A" w:rsidRDefault="00EF6AE4" w:rsidP="003079C6">
      <w:pPr>
        <w:pStyle w:val="ab"/>
        <w:numPr>
          <w:ilvl w:val="0"/>
          <w:numId w:val="11"/>
        </w:numPr>
        <w:spacing w:after="0" w:line="240" w:lineRule="auto"/>
        <w:jc w:val="both"/>
        <w:rPr>
          <w:rFonts w:ascii="Times New Roman" w:hAnsi="Times New Roman"/>
          <w:sz w:val="28"/>
          <w:szCs w:val="28"/>
          <w:lang w:val="uk-UA" w:eastAsia="uk-UA"/>
        </w:rPr>
      </w:pPr>
      <w:r w:rsidRPr="0063619A">
        <w:rPr>
          <w:rFonts w:ascii="Times New Roman" w:hAnsi="Times New Roman"/>
          <w:sz w:val="28"/>
          <w:szCs w:val="28"/>
          <w:lang w:val="uk-UA" w:eastAsia="uk-UA"/>
        </w:rPr>
        <w:t xml:space="preserve">обласного бюджету – </w:t>
      </w:r>
      <w:r w:rsidRPr="0063619A">
        <w:rPr>
          <w:rFonts w:ascii="Times New Roman" w:hAnsi="Times New Roman"/>
          <w:b/>
          <w:sz w:val="28"/>
          <w:szCs w:val="28"/>
          <w:lang w:val="uk-UA" w:eastAsia="uk-UA"/>
        </w:rPr>
        <w:t>430,0 тис. грн.;</w:t>
      </w:r>
      <w:r w:rsidRPr="0063619A">
        <w:rPr>
          <w:rFonts w:ascii="Times New Roman" w:hAnsi="Times New Roman"/>
          <w:sz w:val="28"/>
          <w:szCs w:val="28"/>
          <w:lang w:val="uk-UA" w:eastAsia="uk-UA"/>
        </w:rPr>
        <w:t xml:space="preserve"> </w:t>
      </w:r>
    </w:p>
    <w:p w:rsidR="00EF6AE4" w:rsidRPr="0063619A" w:rsidRDefault="00EF6AE4" w:rsidP="003079C6">
      <w:pPr>
        <w:pStyle w:val="ab"/>
        <w:numPr>
          <w:ilvl w:val="0"/>
          <w:numId w:val="11"/>
        </w:numPr>
        <w:spacing w:after="0" w:line="240" w:lineRule="auto"/>
        <w:jc w:val="both"/>
        <w:rPr>
          <w:rFonts w:ascii="Times New Roman" w:hAnsi="Times New Roman"/>
          <w:b/>
          <w:sz w:val="28"/>
          <w:szCs w:val="28"/>
          <w:lang w:val="uk-UA" w:eastAsia="uk-UA"/>
        </w:rPr>
      </w:pPr>
      <w:r w:rsidRPr="0063619A">
        <w:rPr>
          <w:rFonts w:ascii="Times New Roman" w:hAnsi="Times New Roman"/>
          <w:sz w:val="28"/>
          <w:szCs w:val="28"/>
          <w:lang w:val="uk-UA" w:eastAsia="uk-UA"/>
        </w:rPr>
        <w:t xml:space="preserve">місцевого бюджету – </w:t>
      </w:r>
      <w:r w:rsidRPr="0063619A">
        <w:rPr>
          <w:rFonts w:ascii="Times New Roman" w:hAnsi="Times New Roman"/>
          <w:b/>
          <w:sz w:val="28"/>
          <w:szCs w:val="28"/>
          <w:lang w:val="uk-UA" w:eastAsia="uk-UA"/>
        </w:rPr>
        <w:t>1 892,75 тис. грн.</w:t>
      </w:r>
    </w:p>
    <w:p w:rsidR="00EF6AE4" w:rsidRDefault="00EF6AE4" w:rsidP="00EF6AE4">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ab/>
      </w:r>
      <w:r w:rsidRPr="001E6FDA">
        <w:rPr>
          <w:rFonts w:ascii="Times New Roman" w:hAnsi="Times New Roman"/>
          <w:sz w:val="28"/>
          <w:szCs w:val="28"/>
        </w:rPr>
        <w:t>Усі укриття забезпечені питною водою, медикаментами, резервним освітленням, засобами пожежогасіння.</w:t>
      </w:r>
    </w:p>
    <w:p w:rsidR="00EF6AE4" w:rsidRPr="00345969" w:rsidRDefault="00EF6AE4" w:rsidP="00EF6AE4">
      <w:pPr>
        <w:spacing w:after="0" w:line="240" w:lineRule="auto"/>
        <w:jc w:val="both"/>
        <w:rPr>
          <w:rFonts w:ascii="Times New Roman" w:eastAsia="Times New Roman" w:hAnsi="Times New Roman"/>
          <w:sz w:val="28"/>
          <w:szCs w:val="28"/>
          <w:lang w:val="uk-UA" w:eastAsia="uk-UA"/>
        </w:rPr>
      </w:pPr>
      <w:r>
        <w:rPr>
          <w:rFonts w:ascii="Times New Roman" w:hAnsi="Times New Roman"/>
          <w:sz w:val="28"/>
          <w:szCs w:val="28"/>
          <w:lang w:val="uk-UA"/>
        </w:rPr>
        <w:t xml:space="preserve">       </w:t>
      </w:r>
      <w:r>
        <w:rPr>
          <w:rFonts w:ascii="Times New Roman" w:hAnsi="Times New Roman"/>
          <w:sz w:val="28"/>
          <w:szCs w:val="28"/>
          <w:lang w:val="uk-UA"/>
        </w:rPr>
        <w:tab/>
        <w:t xml:space="preserve">У </w:t>
      </w:r>
      <w:r w:rsidRPr="0063619A">
        <w:rPr>
          <w:rFonts w:ascii="Times New Roman" w:hAnsi="Times New Roman"/>
          <w:b/>
          <w:sz w:val="28"/>
          <w:szCs w:val="28"/>
          <w:lang w:val="uk-UA"/>
        </w:rPr>
        <w:t>4</w:t>
      </w:r>
      <w:r>
        <w:rPr>
          <w:rFonts w:ascii="Times New Roman" w:hAnsi="Times New Roman"/>
          <w:sz w:val="28"/>
          <w:szCs w:val="28"/>
          <w:lang w:val="uk-UA"/>
        </w:rPr>
        <w:t xml:space="preserve"> закладах загальної середньої освіти облаштовано «Класи безпеки» (Дубівська, Брошнів-Осадська, Болехівська та Калуська ТГ).</w:t>
      </w:r>
    </w:p>
    <w:p w:rsidR="00EF6AE4" w:rsidRDefault="00EF6AE4" w:rsidP="00EF6AE4">
      <w:pPr>
        <w:spacing w:after="0" w:line="240" w:lineRule="auto"/>
        <w:jc w:val="both"/>
        <w:rPr>
          <w:rFonts w:ascii="Times New Roman" w:hAnsi="Times New Roman"/>
          <w:sz w:val="28"/>
          <w:szCs w:val="28"/>
          <w:lang w:val="uk-UA"/>
        </w:rPr>
      </w:pPr>
      <w:r>
        <w:rPr>
          <w:rFonts w:ascii="Times New Roman" w:hAnsi="Times New Roman"/>
          <w:sz w:val="28"/>
          <w:szCs w:val="28"/>
          <w:lang w:val="uk-UA" w:eastAsia="uk-UA"/>
        </w:rPr>
        <w:t xml:space="preserve">       </w:t>
      </w:r>
      <w:r>
        <w:rPr>
          <w:rFonts w:ascii="Times New Roman" w:hAnsi="Times New Roman"/>
          <w:sz w:val="28"/>
          <w:szCs w:val="28"/>
          <w:lang w:val="uk-UA" w:eastAsia="uk-UA"/>
        </w:rPr>
        <w:tab/>
        <w:t xml:space="preserve">З метою забезпечення учнів підвозом у межах виконання </w:t>
      </w:r>
      <w:r w:rsidRPr="0063619A">
        <w:rPr>
          <w:rFonts w:ascii="Times New Roman" w:hAnsi="Times New Roman"/>
          <w:b/>
          <w:sz w:val="28"/>
          <w:szCs w:val="28"/>
          <w:lang w:val="uk-UA" w:eastAsia="uk-UA"/>
        </w:rPr>
        <w:t>державної програми «Шкільний автобус»</w:t>
      </w:r>
      <w:r>
        <w:rPr>
          <w:rFonts w:ascii="Times New Roman" w:hAnsi="Times New Roman"/>
          <w:sz w:val="28"/>
          <w:szCs w:val="28"/>
          <w:lang w:val="uk-UA" w:eastAsia="uk-UA"/>
        </w:rPr>
        <w:t xml:space="preserve"> придбано </w:t>
      </w:r>
      <w:r w:rsidRPr="0063619A">
        <w:rPr>
          <w:rFonts w:ascii="Times New Roman" w:hAnsi="Times New Roman"/>
          <w:sz w:val="28"/>
          <w:szCs w:val="28"/>
          <w:lang w:val="uk-UA" w:eastAsia="uk-UA"/>
        </w:rPr>
        <w:t xml:space="preserve">7 </w:t>
      </w:r>
      <w:r>
        <w:rPr>
          <w:rFonts w:ascii="Times New Roman" w:hAnsi="Times New Roman"/>
          <w:sz w:val="28"/>
          <w:szCs w:val="28"/>
          <w:lang w:val="uk-UA" w:eastAsia="uk-UA"/>
        </w:rPr>
        <w:t>шкільних автобусів (</w:t>
      </w:r>
      <w:r w:rsidRPr="0063619A">
        <w:rPr>
          <w:rFonts w:ascii="Times New Roman" w:hAnsi="Times New Roman"/>
          <w:b/>
          <w:sz w:val="28"/>
          <w:szCs w:val="28"/>
          <w:lang w:val="uk-UA" w:eastAsia="uk-UA"/>
        </w:rPr>
        <w:t>2</w:t>
      </w:r>
      <w:r w:rsidR="00CF2964">
        <w:rPr>
          <w:rFonts w:ascii="Times New Roman" w:hAnsi="Times New Roman"/>
          <w:b/>
          <w:sz w:val="28"/>
          <w:szCs w:val="28"/>
          <w:lang w:val="uk-UA" w:eastAsia="uk-UA"/>
        </w:rPr>
        <w:t xml:space="preserve"> </w:t>
      </w:r>
      <w:r>
        <w:rPr>
          <w:rFonts w:ascii="Times New Roman" w:hAnsi="Times New Roman"/>
          <w:sz w:val="28"/>
          <w:szCs w:val="28"/>
          <w:lang w:val="uk-UA" w:eastAsia="uk-UA"/>
        </w:rPr>
        <w:t xml:space="preserve">спеціальні для Долинської ТГ та </w:t>
      </w:r>
      <w:r w:rsidRPr="0063619A">
        <w:rPr>
          <w:rFonts w:ascii="Times New Roman" w:hAnsi="Times New Roman"/>
          <w:b/>
          <w:sz w:val="28"/>
          <w:szCs w:val="28"/>
          <w:lang w:val="uk-UA" w:eastAsia="uk-UA"/>
        </w:rPr>
        <w:t>5</w:t>
      </w:r>
      <w:r>
        <w:rPr>
          <w:rFonts w:ascii="Times New Roman" w:hAnsi="Times New Roman"/>
          <w:sz w:val="28"/>
          <w:szCs w:val="28"/>
          <w:lang w:val="uk-UA" w:eastAsia="uk-UA"/>
        </w:rPr>
        <w:t xml:space="preserve"> звичайних для Калуської, Рожнятівської, Перегінської, Верхнянскої, Спаської ТГ), загальна вартість склала - </w:t>
      </w:r>
      <w:r w:rsidRPr="00345969">
        <w:rPr>
          <w:rFonts w:ascii="Times New Roman" w:hAnsi="Times New Roman"/>
          <w:b/>
          <w:sz w:val="28"/>
          <w:szCs w:val="28"/>
          <w:lang w:val="uk-UA" w:eastAsia="uk-UA"/>
        </w:rPr>
        <w:t>25 700,00 тис. грн.</w:t>
      </w:r>
      <w:r>
        <w:rPr>
          <w:rFonts w:ascii="Times New Roman" w:hAnsi="Times New Roman"/>
          <w:sz w:val="28"/>
          <w:szCs w:val="28"/>
          <w:lang w:val="uk-UA" w:eastAsia="uk-UA"/>
        </w:rPr>
        <w:t xml:space="preserve">, в тому числі з державного бюджету виділено </w:t>
      </w:r>
      <w:r>
        <w:rPr>
          <w:rFonts w:ascii="Times New Roman" w:hAnsi="Times New Roman"/>
          <w:b/>
          <w:sz w:val="28"/>
          <w:szCs w:val="28"/>
          <w:lang w:val="uk-UA" w:eastAsia="uk-UA"/>
        </w:rPr>
        <w:t>23 130,00</w:t>
      </w:r>
      <w:r w:rsidRPr="00513C29">
        <w:rPr>
          <w:rFonts w:ascii="Times New Roman" w:hAnsi="Times New Roman"/>
          <w:b/>
          <w:sz w:val="28"/>
          <w:szCs w:val="28"/>
          <w:lang w:val="uk-UA" w:eastAsia="uk-UA"/>
        </w:rPr>
        <w:t xml:space="preserve"> тис. грн</w:t>
      </w:r>
      <w:r>
        <w:rPr>
          <w:rFonts w:ascii="Times New Roman" w:hAnsi="Times New Roman"/>
          <w:b/>
          <w:sz w:val="28"/>
          <w:szCs w:val="28"/>
          <w:lang w:val="uk-UA" w:eastAsia="uk-UA"/>
        </w:rPr>
        <w:t>.</w:t>
      </w:r>
      <w:r>
        <w:rPr>
          <w:rFonts w:ascii="Times New Roman" w:hAnsi="Times New Roman"/>
          <w:sz w:val="28"/>
          <w:szCs w:val="28"/>
          <w:lang w:val="uk-UA" w:eastAsia="uk-UA"/>
        </w:rPr>
        <w:t xml:space="preserve"> (співфінансування з місцевого бюджету </w:t>
      </w:r>
      <w:r>
        <w:rPr>
          <w:rFonts w:ascii="Times New Roman" w:hAnsi="Times New Roman"/>
          <w:b/>
          <w:sz w:val="28"/>
          <w:szCs w:val="28"/>
          <w:lang w:val="uk-UA" w:eastAsia="uk-UA"/>
        </w:rPr>
        <w:t>2 570</w:t>
      </w:r>
      <w:r w:rsidRPr="00513C29">
        <w:rPr>
          <w:rFonts w:ascii="Times New Roman" w:hAnsi="Times New Roman"/>
          <w:b/>
          <w:sz w:val="28"/>
          <w:szCs w:val="28"/>
          <w:lang w:val="uk-UA" w:eastAsia="uk-UA"/>
        </w:rPr>
        <w:t> тис. грн</w:t>
      </w:r>
      <w:r>
        <w:rPr>
          <w:rFonts w:ascii="Times New Roman" w:hAnsi="Times New Roman"/>
          <w:b/>
          <w:sz w:val="28"/>
          <w:szCs w:val="28"/>
          <w:lang w:val="uk-UA" w:eastAsia="uk-UA"/>
        </w:rPr>
        <w:t>.</w:t>
      </w:r>
      <w:r w:rsidRPr="00513C29">
        <w:rPr>
          <w:rFonts w:ascii="Times New Roman" w:hAnsi="Times New Roman"/>
          <w:b/>
          <w:sz w:val="28"/>
          <w:szCs w:val="28"/>
          <w:lang w:val="uk-UA" w:eastAsia="uk-UA"/>
        </w:rPr>
        <w:t>).</w:t>
      </w:r>
      <w:r w:rsidRPr="00345969">
        <w:rPr>
          <w:rFonts w:ascii="Times New Roman" w:hAnsi="Times New Roman"/>
          <w:sz w:val="28"/>
          <w:szCs w:val="28"/>
          <w:lang w:val="uk-UA"/>
        </w:rPr>
        <w:t xml:space="preserve"> </w:t>
      </w:r>
      <w:r>
        <w:rPr>
          <w:rFonts w:ascii="Times New Roman" w:hAnsi="Times New Roman"/>
          <w:sz w:val="28"/>
          <w:szCs w:val="28"/>
          <w:lang w:val="uk-UA"/>
        </w:rPr>
        <w:t>Це дасть змогу підвозити учасників освітнього процесу з особливими освітніми потребами.</w:t>
      </w:r>
    </w:p>
    <w:p w:rsidR="00EF6AE4" w:rsidRPr="001D47E5" w:rsidRDefault="00EF6AE4" w:rsidP="00EF6AE4">
      <w:pPr>
        <w:spacing w:after="0" w:line="240" w:lineRule="auto"/>
        <w:jc w:val="both"/>
        <w:rPr>
          <w:rFonts w:ascii="Times New Roman" w:hAnsi="Times New Roman"/>
          <w:b/>
          <w:sz w:val="28"/>
          <w:szCs w:val="28"/>
          <w:lang w:val="uk-UA"/>
        </w:rPr>
      </w:pPr>
      <w:r w:rsidRPr="00003804">
        <w:rPr>
          <w:rFonts w:ascii="Times New Roman" w:hAnsi="Times New Roman"/>
          <w:sz w:val="28"/>
          <w:szCs w:val="28"/>
          <w:lang w:val="uk-UA"/>
        </w:rPr>
        <w:t xml:space="preserve">        </w:t>
      </w:r>
      <w:r>
        <w:rPr>
          <w:rFonts w:ascii="Times New Roman" w:hAnsi="Times New Roman"/>
          <w:sz w:val="28"/>
          <w:szCs w:val="28"/>
          <w:lang w:val="uk-UA"/>
        </w:rPr>
        <w:tab/>
      </w:r>
      <w:r w:rsidRPr="00003804">
        <w:rPr>
          <w:rFonts w:ascii="Times New Roman" w:hAnsi="Times New Roman"/>
          <w:sz w:val="28"/>
          <w:szCs w:val="28"/>
          <w:lang w:val="uk-UA"/>
        </w:rPr>
        <w:t>За кошти державної освітньої субвенції 2025 року в поєднанні зі співфінансуванням з місцевих бюджетів оновлено матеріально-технічну базу навчальних закладів, а саме: на забезпечення якісної сучасної та доступної загальної середньої освіти «Нова українська школа»</w:t>
      </w:r>
      <w:r>
        <w:rPr>
          <w:rFonts w:ascii="Times New Roman" w:hAnsi="Times New Roman"/>
          <w:sz w:val="28"/>
          <w:szCs w:val="28"/>
          <w:lang w:val="uk-UA"/>
        </w:rPr>
        <w:t xml:space="preserve"> спрямовано  - </w:t>
      </w:r>
      <w:r w:rsidRPr="00AB3502">
        <w:rPr>
          <w:rFonts w:ascii="Times New Roman" w:hAnsi="Times New Roman"/>
          <w:b/>
          <w:sz w:val="28"/>
          <w:szCs w:val="28"/>
          <w:lang w:val="uk-UA"/>
        </w:rPr>
        <w:t>16 712,17</w:t>
      </w:r>
      <w:r w:rsidRPr="00003804">
        <w:rPr>
          <w:rFonts w:ascii="Times New Roman" w:hAnsi="Times New Roman"/>
          <w:sz w:val="28"/>
          <w:szCs w:val="28"/>
          <w:lang w:val="uk-UA"/>
        </w:rPr>
        <w:t xml:space="preserve"> </w:t>
      </w:r>
      <w:r w:rsidRPr="001D47E5">
        <w:rPr>
          <w:rFonts w:ascii="Times New Roman" w:hAnsi="Times New Roman"/>
          <w:b/>
          <w:sz w:val="28"/>
          <w:szCs w:val="28"/>
          <w:lang w:val="uk-UA"/>
        </w:rPr>
        <w:t>тис грн.:</w:t>
      </w:r>
    </w:p>
    <w:p w:rsidR="00EF6AE4" w:rsidRPr="00003804" w:rsidRDefault="00EF6AE4" w:rsidP="003079C6">
      <w:pPr>
        <w:pStyle w:val="ab"/>
        <w:numPr>
          <w:ilvl w:val="0"/>
          <w:numId w:val="11"/>
        </w:numPr>
        <w:spacing w:after="0" w:line="240" w:lineRule="auto"/>
        <w:jc w:val="both"/>
        <w:rPr>
          <w:rFonts w:ascii="Times New Roman" w:hAnsi="Times New Roman"/>
          <w:sz w:val="28"/>
          <w:szCs w:val="28"/>
          <w:lang w:val="uk-UA" w:eastAsia="uk-UA"/>
        </w:rPr>
      </w:pPr>
      <w:r w:rsidRPr="00003804">
        <w:rPr>
          <w:rFonts w:ascii="Times New Roman" w:hAnsi="Times New Roman"/>
          <w:sz w:val="28"/>
          <w:szCs w:val="28"/>
          <w:lang w:val="uk-UA"/>
        </w:rPr>
        <w:t xml:space="preserve"> </w:t>
      </w:r>
      <w:r>
        <w:rPr>
          <w:rFonts w:ascii="Times New Roman" w:hAnsi="Times New Roman"/>
          <w:b/>
          <w:sz w:val="28"/>
          <w:szCs w:val="28"/>
          <w:lang w:val="uk-UA"/>
        </w:rPr>
        <w:t>14 288,56</w:t>
      </w:r>
      <w:r w:rsidRPr="00003804">
        <w:rPr>
          <w:rFonts w:ascii="Times New Roman" w:hAnsi="Times New Roman"/>
          <w:b/>
          <w:sz w:val="28"/>
          <w:szCs w:val="28"/>
          <w:lang w:val="uk-UA"/>
        </w:rPr>
        <w:t xml:space="preserve"> тис. гр.</w:t>
      </w:r>
      <w:r>
        <w:rPr>
          <w:rFonts w:ascii="Times New Roman" w:hAnsi="Times New Roman"/>
          <w:sz w:val="28"/>
          <w:szCs w:val="28"/>
          <w:lang w:val="uk-UA"/>
        </w:rPr>
        <w:t xml:space="preserve"> - </w:t>
      </w:r>
      <w:r w:rsidRPr="00003804">
        <w:rPr>
          <w:rFonts w:ascii="Times New Roman" w:hAnsi="Times New Roman"/>
          <w:sz w:val="28"/>
          <w:szCs w:val="28"/>
          <w:lang w:val="uk-UA"/>
        </w:rPr>
        <w:t>закуплено мультимедійне обладнання для навчальних кабінетів</w:t>
      </w:r>
      <w:r>
        <w:rPr>
          <w:rFonts w:ascii="Times New Roman" w:hAnsi="Times New Roman"/>
          <w:sz w:val="28"/>
          <w:szCs w:val="28"/>
          <w:lang w:val="uk-UA"/>
        </w:rPr>
        <w:t xml:space="preserve"> (</w:t>
      </w:r>
      <w:r w:rsidRPr="00003804">
        <w:rPr>
          <w:rFonts w:ascii="Times New Roman" w:hAnsi="Times New Roman"/>
          <w:sz w:val="28"/>
          <w:szCs w:val="28"/>
          <w:lang w:val="uk-UA"/>
        </w:rPr>
        <w:t>технічне обладнання для кабінетів природничих наук (інтерактивні панелі; навчальні комплекси для кабінетів географії, біології, фізики та хімії; проєктор; цифрово-вимірювальну лабораторію)</w:t>
      </w:r>
      <w:r>
        <w:rPr>
          <w:rFonts w:ascii="Times New Roman" w:hAnsi="Times New Roman"/>
          <w:sz w:val="28"/>
          <w:szCs w:val="28"/>
          <w:lang w:val="uk-UA"/>
        </w:rPr>
        <w:t>;</w:t>
      </w:r>
    </w:p>
    <w:p w:rsidR="00EF6AE4" w:rsidRPr="00003804" w:rsidRDefault="00EF6AE4" w:rsidP="003079C6">
      <w:pPr>
        <w:pStyle w:val="ab"/>
        <w:numPr>
          <w:ilvl w:val="0"/>
          <w:numId w:val="11"/>
        </w:numPr>
        <w:spacing w:after="0" w:line="240" w:lineRule="auto"/>
        <w:jc w:val="both"/>
        <w:rPr>
          <w:rFonts w:ascii="Times New Roman" w:hAnsi="Times New Roman"/>
          <w:sz w:val="28"/>
          <w:szCs w:val="28"/>
          <w:lang w:val="uk-UA" w:eastAsia="uk-UA"/>
        </w:rPr>
      </w:pPr>
      <w:r>
        <w:rPr>
          <w:rFonts w:ascii="Times New Roman" w:hAnsi="Times New Roman"/>
          <w:b/>
          <w:sz w:val="28"/>
          <w:szCs w:val="28"/>
          <w:lang w:val="uk-UA"/>
        </w:rPr>
        <w:t>541,208</w:t>
      </w:r>
      <w:r w:rsidRPr="00003804">
        <w:rPr>
          <w:rFonts w:ascii="Times New Roman" w:hAnsi="Times New Roman"/>
          <w:b/>
          <w:sz w:val="28"/>
          <w:szCs w:val="28"/>
          <w:lang w:val="uk-UA"/>
        </w:rPr>
        <w:t>тис. грн.</w:t>
      </w:r>
      <w:r>
        <w:rPr>
          <w:rFonts w:ascii="Times New Roman" w:hAnsi="Times New Roman"/>
          <w:b/>
          <w:sz w:val="28"/>
          <w:szCs w:val="28"/>
          <w:lang w:val="uk-UA"/>
        </w:rPr>
        <w:t xml:space="preserve"> - </w:t>
      </w:r>
      <w:r w:rsidRPr="00003804">
        <w:rPr>
          <w:rFonts w:ascii="Times New Roman" w:hAnsi="Times New Roman"/>
          <w:sz w:val="28"/>
          <w:szCs w:val="28"/>
          <w:lang w:val="uk-UA"/>
        </w:rPr>
        <w:t>на закупівлю засобів навчання та комп’ютерного обладнання (макети мін; комп’ютери та ноутбуки; набори для демонстрації польотів, інший навчальний матеріал)</w:t>
      </w:r>
    </w:p>
    <w:p w:rsidR="00EF6AE4" w:rsidRPr="00003804" w:rsidRDefault="00EF6AE4" w:rsidP="003079C6">
      <w:pPr>
        <w:pStyle w:val="ab"/>
        <w:numPr>
          <w:ilvl w:val="0"/>
          <w:numId w:val="11"/>
        </w:numPr>
        <w:spacing w:after="0" w:line="240" w:lineRule="auto"/>
        <w:jc w:val="both"/>
        <w:rPr>
          <w:rFonts w:ascii="Times New Roman" w:hAnsi="Times New Roman"/>
          <w:sz w:val="28"/>
          <w:szCs w:val="28"/>
          <w:lang w:val="uk-UA" w:eastAsia="uk-UA"/>
        </w:rPr>
      </w:pPr>
      <w:r w:rsidRPr="00003804">
        <w:rPr>
          <w:rFonts w:ascii="Times New Roman" w:hAnsi="Times New Roman"/>
          <w:b/>
          <w:sz w:val="28"/>
          <w:szCs w:val="28"/>
          <w:lang w:val="uk-UA"/>
        </w:rPr>
        <w:t>1 882,401</w:t>
      </w:r>
      <w:r w:rsidRPr="00003804">
        <w:rPr>
          <w:rFonts w:ascii="Times New Roman" w:hAnsi="Times New Roman"/>
          <w:sz w:val="28"/>
          <w:szCs w:val="28"/>
          <w:lang w:val="uk-UA"/>
        </w:rPr>
        <w:t xml:space="preserve"> </w:t>
      </w:r>
      <w:r>
        <w:rPr>
          <w:rFonts w:ascii="Times New Roman" w:hAnsi="Times New Roman"/>
          <w:sz w:val="28"/>
          <w:szCs w:val="28"/>
          <w:lang w:val="uk-UA"/>
        </w:rPr>
        <w:t xml:space="preserve">тис. грн. придбано </w:t>
      </w:r>
      <w:r w:rsidRPr="00003804">
        <w:rPr>
          <w:rFonts w:ascii="Times New Roman" w:hAnsi="Times New Roman"/>
          <w:sz w:val="28"/>
          <w:szCs w:val="28"/>
          <w:lang w:val="uk-UA"/>
        </w:rPr>
        <w:t>меблі</w:t>
      </w:r>
      <w:r>
        <w:rPr>
          <w:rFonts w:ascii="Times New Roman" w:hAnsi="Times New Roman"/>
          <w:sz w:val="28"/>
          <w:szCs w:val="28"/>
          <w:lang w:val="uk-UA"/>
        </w:rPr>
        <w:t xml:space="preserve"> (комплекти меблів для </w:t>
      </w:r>
      <w:r w:rsidRPr="00003804">
        <w:rPr>
          <w:rFonts w:ascii="Times New Roman" w:hAnsi="Times New Roman"/>
          <w:sz w:val="28"/>
          <w:szCs w:val="28"/>
          <w:lang w:val="uk-UA"/>
        </w:rPr>
        <w:t xml:space="preserve"> кабінетів</w:t>
      </w:r>
      <w:r>
        <w:rPr>
          <w:rFonts w:ascii="Times New Roman" w:hAnsi="Times New Roman"/>
          <w:sz w:val="28"/>
          <w:szCs w:val="28"/>
          <w:lang w:val="uk-UA"/>
        </w:rPr>
        <w:t>, парти, стільці, лавочки, столи, інше).</w:t>
      </w:r>
    </w:p>
    <w:p w:rsidR="00EF6AE4" w:rsidRDefault="00EF6AE4" w:rsidP="00EF6AE4">
      <w:pPr>
        <w:spacing w:after="0" w:line="240" w:lineRule="auto"/>
        <w:ind w:firstLine="708"/>
        <w:jc w:val="both"/>
        <w:rPr>
          <w:rFonts w:ascii="Times New Roman" w:hAnsi="Times New Roman"/>
          <w:sz w:val="28"/>
          <w:szCs w:val="28"/>
          <w:lang w:val="uk-UA" w:eastAsia="uk-UA"/>
        </w:rPr>
      </w:pPr>
      <w:r w:rsidRPr="001E6FDA">
        <w:rPr>
          <w:rFonts w:ascii="Times New Roman" w:hAnsi="Times New Roman"/>
          <w:sz w:val="28"/>
          <w:szCs w:val="28"/>
          <w:lang w:val="uk-UA" w:eastAsia="uk-UA"/>
        </w:rPr>
        <w:t>Органами управління освітою територіальних громад району проведено І етап Всеукраїнських учнівських олімпіад з 18  навчальних предме</w:t>
      </w:r>
      <w:r>
        <w:rPr>
          <w:rFonts w:ascii="Times New Roman" w:hAnsi="Times New Roman"/>
          <w:sz w:val="28"/>
          <w:szCs w:val="28"/>
          <w:lang w:val="uk-UA" w:eastAsia="uk-UA"/>
        </w:rPr>
        <w:t xml:space="preserve">тів, забезпечено проведення </w:t>
      </w:r>
      <w:r w:rsidRPr="001E6FDA">
        <w:rPr>
          <w:rFonts w:ascii="Times New Roman" w:hAnsi="Times New Roman"/>
          <w:sz w:val="28"/>
          <w:szCs w:val="28"/>
          <w:lang w:val="uk-UA" w:eastAsia="uk-UA"/>
        </w:rPr>
        <w:t>ІІ етапу Всеукраїнських учнівських олімпіад з навчальних предметів відповідно до зональних об’єднань територіальних громад.</w:t>
      </w:r>
    </w:p>
    <w:p w:rsidR="00EF6AE4" w:rsidRPr="0064099B" w:rsidRDefault="00EF6AE4" w:rsidP="00EF6AE4">
      <w:pPr>
        <w:pStyle w:val="a3"/>
        <w:spacing w:before="0" w:beforeAutospacing="0" w:after="0" w:afterAutospacing="0"/>
        <w:ind w:firstLine="708"/>
        <w:jc w:val="both"/>
        <w:rPr>
          <w:sz w:val="28"/>
          <w:szCs w:val="28"/>
          <w:shd w:val="clear" w:color="auto" w:fill="FFFFFF"/>
          <w:lang w:val="uk-UA"/>
        </w:rPr>
      </w:pPr>
      <w:r w:rsidRPr="00D85C89">
        <w:rPr>
          <w:rStyle w:val="af0"/>
          <w:sz w:val="28"/>
          <w:szCs w:val="28"/>
          <w:bdr w:val="none" w:sz="0" w:space="0" w:color="auto" w:frame="1"/>
          <w:shd w:val="clear" w:color="auto" w:fill="FFFFFF"/>
          <w:lang w:val="uk-UA"/>
        </w:rPr>
        <w:t>В</w:t>
      </w:r>
      <w:r w:rsidRPr="00D85C89">
        <w:rPr>
          <w:rStyle w:val="af0"/>
          <w:sz w:val="28"/>
          <w:szCs w:val="28"/>
          <w:bdr w:val="none" w:sz="0" w:space="0" w:color="auto" w:frame="1"/>
          <w:shd w:val="clear" w:color="auto" w:fill="FFFFFF"/>
        </w:rPr>
        <w:t> </w:t>
      </w:r>
      <w:r w:rsidRPr="00D85C89">
        <w:rPr>
          <w:rStyle w:val="af0"/>
          <w:sz w:val="28"/>
          <w:szCs w:val="28"/>
          <w:bdr w:val="none" w:sz="0" w:space="0" w:color="auto" w:frame="1"/>
          <w:shd w:val="clear" w:color="auto" w:fill="FFFFFF"/>
          <w:lang w:val="uk-UA"/>
        </w:rPr>
        <w:t>районі проведено І (територіальний етап) та ІІ (районний етап) обласного конкурсу «Серцем єдиним, ми – Україна серед команд»,</w:t>
      </w:r>
      <w:r w:rsidRPr="0021111F">
        <w:rPr>
          <w:rStyle w:val="af0"/>
          <w:sz w:val="28"/>
          <w:szCs w:val="28"/>
          <w:bdr w:val="none" w:sz="0" w:space="0" w:color="auto" w:frame="1"/>
          <w:shd w:val="clear" w:color="auto" w:fill="FFFFFF"/>
          <w:lang w:val="uk-UA"/>
        </w:rPr>
        <w:t xml:space="preserve"> </w:t>
      </w:r>
      <w:r w:rsidRPr="0021111F">
        <w:rPr>
          <w:sz w:val="28"/>
          <w:szCs w:val="28"/>
          <w:shd w:val="clear" w:color="auto" w:fill="FFFFFF"/>
          <w:lang w:val="uk-UA"/>
        </w:rPr>
        <w:t>з</w:t>
      </w:r>
      <w:r w:rsidRPr="0064099B">
        <w:rPr>
          <w:sz w:val="28"/>
          <w:szCs w:val="28"/>
          <w:shd w:val="clear" w:color="auto" w:fill="FFFFFF"/>
          <w:lang w:val="uk-UA"/>
        </w:rPr>
        <w:t>акладів загальної середньої освіти  13 територіальних громад</w:t>
      </w:r>
      <w:r w:rsidRPr="0064099B">
        <w:rPr>
          <w:rStyle w:val="af0"/>
          <w:sz w:val="28"/>
          <w:szCs w:val="28"/>
          <w:bdr w:val="none" w:sz="0" w:space="0" w:color="auto" w:frame="1"/>
          <w:shd w:val="clear" w:color="auto" w:fill="FFFFFF"/>
          <w:lang w:val="uk-UA"/>
        </w:rPr>
        <w:t xml:space="preserve">, </w:t>
      </w:r>
      <w:r w:rsidRPr="0064099B">
        <w:rPr>
          <w:sz w:val="28"/>
          <w:szCs w:val="28"/>
          <w:shd w:val="clear" w:color="auto" w:fill="FFFFFF"/>
          <w:lang w:val="uk-UA"/>
        </w:rPr>
        <w:t>ініційованого головою Івано-Франківської обласної державної адміністрації - начальницею обласної військової адміністрації Світланою Онищук.</w:t>
      </w:r>
    </w:p>
    <w:p w:rsidR="00EF6AE4" w:rsidRPr="0064099B" w:rsidRDefault="00EF6AE4" w:rsidP="00EF6AE4">
      <w:pPr>
        <w:pStyle w:val="a3"/>
        <w:spacing w:before="0" w:beforeAutospacing="0" w:after="0" w:afterAutospacing="0"/>
        <w:jc w:val="both"/>
        <w:rPr>
          <w:sz w:val="28"/>
          <w:szCs w:val="28"/>
          <w:lang w:val="uk-UA" w:eastAsia="uk-UA"/>
        </w:rPr>
      </w:pPr>
      <w:r w:rsidRPr="0064099B">
        <w:rPr>
          <w:sz w:val="28"/>
          <w:szCs w:val="28"/>
          <w:shd w:val="clear" w:color="auto" w:fill="FFFFFF"/>
          <w:lang w:val="uk-UA"/>
        </w:rPr>
        <w:lastRenderedPageBreak/>
        <w:t xml:space="preserve">    </w:t>
      </w:r>
      <w:r w:rsidRPr="0064099B">
        <w:rPr>
          <w:rFonts w:ascii="Arial" w:hAnsi="Arial" w:cs="Arial"/>
          <w:sz w:val="20"/>
          <w:szCs w:val="20"/>
          <w:lang w:val="uk-UA" w:eastAsia="uk-UA"/>
        </w:rPr>
        <w:t> </w:t>
      </w:r>
      <w:r>
        <w:rPr>
          <w:rFonts w:ascii="Arial" w:hAnsi="Arial" w:cs="Arial"/>
          <w:sz w:val="20"/>
          <w:szCs w:val="20"/>
          <w:lang w:val="uk-UA" w:eastAsia="uk-UA"/>
        </w:rPr>
        <w:tab/>
      </w:r>
      <w:r w:rsidRPr="0064099B">
        <w:rPr>
          <w:sz w:val="28"/>
          <w:szCs w:val="28"/>
          <w:lang w:val="uk-UA" w:eastAsia="uk-UA"/>
        </w:rPr>
        <w:t xml:space="preserve">Калущину на обласному гала-концерті представляли команди </w:t>
      </w:r>
      <w:r>
        <w:rPr>
          <w:sz w:val="28"/>
          <w:szCs w:val="28"/>
          <w:lang w:val="uk-UA" w:eastAsia="uk-UA"/>
        </w:rPr>
        <w:t>«Люди Титани</w:t>
      </w:r>
      <w:r w:rsidRPr="0064099B">
        <w:rPr>
          <w:sz w:val="28"/>
          <w:szCs w:val="28"/>
          <w:lang w:val="uk-UA" w:eastAsia="uk-UA"/>
        </w:rPr>
        <w:t>» Вигодського ліцею та «Лем Ми» Перегінського ліцею №1, де за підсумками суддівського голосування</w:t>
      </w:r>
      <w:r>
        <w:rPr>
          <w:sz w:val="28"/>
          <w:szCs w:val="28"/>
          <w:lang w:val="uk-UA" w:eastAsia="uk-UA"/>
        </w:rPr>
        <w:t xml:space="preserve"> команда з Вигодської громади посіла І</w:t>
      </w:r>
      <w:r w:rsidRPr="0064099B">
        <w:rPr>
          <w:sz w:val="28"/>
          <w:szCs w:val="28"/>
          <w:lang w:val="uk-UA" w:eastAsia="uk-UA"/>
        </w:rPr>
        <w:t xml:space="preserve"> місце.</w:t>
      </w:r>
    </w:p>
    <w:p w:rsidR="008E7E60" w:rsidRPr="00EF6AE4" w:rsidRDefault="008E7E60" w:rsidP="00EF6AE4">
      <w:pPr>
        <w:spacing w:after="0" w:line="240" w:lineRule="auto"/>
        <w:rPr>
          <w:rFonts w:ascii="Times New Roman" w:eastAsia="Times New Roman" w:hAnsi="Times New Roman" w:cs="Times New Roman"/>
          <w:b/>
          <w:sz w:val="28"/>
          <w:szCs w:val="28"/>
          <w:lang w:val="uk-UA" w:eastAsia="uk-UA"/>
        </w:rPr>
      </w:pPr>
    </w:p>
    <w:p w:rsidR="00317A81" w:rsidRPr="00EF6AE4" w:rsidRDefault="00317A81" w:rsidP="007F3807">
      <w:pPr>
        <w:spacing w:after="0" w:line="240" w:lineRule="auto"/>
        <w:jc w:val="center"/>
        <w:rPr>
          <w:rFonts w:ascii="Times New Roman" w:eastAsia="Times New Roman" w:hAnsi="Times New Roman" w:cs="Times New Roman"/>
          <w:b/>
          <w:sz w:val="28"/>
          <w:szCs w:val="28"/>
          <w:lang w:val="uk-UA" w:eastAsia="uk-UA"/>
        </w:rPr>
      </w:pPr>
      <w:r w:rsidRPr="00EF6AE4">
        <w:rPr>
          <w:rFonts w:ascii="Times New Roman" w:eastAsia="Times New Roman" w:hAnsi="Times New Roman" w:cs="Times New Roman"/>
          <w:b/>
          <w:sz w:val="28"/>
          <w:szCs w:val="28"/>
          <w:lang w:val="uk-UA" w:eastAsia="uk-UA"/>
        </w:rPr>
        <w:t>Культура</w:t>
      </w:r>
    </w:p>
    <w:p w:rsidR="00371109" w:rsidRPr="00EF6AE4" w:rsidRDefault="00371109" w:rsidP="00371109">
      <w:pPr>
        <w:spacing w:after="0" w:line="240" w:lineRule="auto"/>
        <w:jc w:val="both"/>
        <w:rPr>
          <w:rFonts w:ascii="Times New Roman" w:eastAsia="Times New Roman" w:hAnsi="Times New Roman" w:cs="Times New Roman"/>
          <w:b/>
          <w:sz w:val="28"/>
          <w:szCs w:val="28"/>
          <w:lang w:val="uk-UA" w:eastAsia="uk-UA"/>
        </w:rPr>
      </w:pPr>
    </w:p>
    <w:p w:rsidR="00EF6AE4" w:rsidRDefault="00EF6AE4" w:rsidP="00EF6AE4">
      <w:pPr>
        <w:pStyle w:val="a9"/>
        <w:ind w:firstLine="709"/>
        <w:jc w:val="both"/>
        <w:rPr>
          <w:sz w:val="28"/>
          <w:szCs w:val="28"/>
          <w:lang w:val="uk-UA" w:eastAsia="uk-UA"/>
        </w:rPr>
      </w:pPr>
      <w:r w:rsidRPr="002B02E4">
        <w:rPr>
          <w:sz w:val="28"/>
          <w:szCs w:val="28"/>
          <w:lang w:val="uk-UA"/>
        </w:rPr>
        <w:t>Для створення умов розвитку творчості людини, забезпечення доступності національного культурного надбання у районі функціонує розгал</w:t>
      </w:r>
      <w:r>
        <w:rPr>
          <w:sz w:val="28"/>
          <w:szCs w:val="28"/>
          <w:lang w:val="uk-UA"/>
        </w:rPr>
        <w:t>ужена мережа закладів культури, серед яких</w:t>
      </w:r>
      <w:r>
        <w:rPr>
          <w:sz w:val="28"/>
          <w:szCs w:val="28"/>
          <w:lang w:val="uk-UA" w:eastAsia="uk-UA"/>
        </w:rPr>
        <w:t xml:space="preserve">: </w:t>
      </w:r>
      <w:r w:rsidRPr="00122EBC">
        <w:rPr>
          <w:b/>
          <w:sz w:val="28"/>
          <w:szCs w:val="28"/>
          <w:lang w:val="uk-UA" w:eastAsia="uk-UA"/>
        </w:rPr>
        <w:t>183</w:t>
      </w:r>
      <w:r>
        <w:rPr>
          <w:sz w:val="28"/>
          <w:szCs w:val="28"/>
          <w:lang w:val="uk-UA" w:eastAsia="uk-UA"/>
        </w:rPr>
        <w:t xml:space="preserve"> заклади культурного типу, 10 шкіл естетичного виховання (в тому числі музичні школи), </w:t>
      </w:r>
      <w:r w:rsidRPr="00122EBC">
        <w:rPr>
          <w:b/>
          <w:sz w:val="28"/>
          <w:szCs w:val="28"/>
          <w:lang w:val="uk-UA" w:eastAsia="uk-UA"/>
        </w:rPr>
        <w:t xml:space="preserve">11 </w:t>
      </w:r>
      <w:r>
        <w:rPr>
          <w:sz w:val="28"/>
          <w:szCs w:val="28"/>
          <w:lang w:val="uk-UA" w:eastAsia="uk-UA"/>
        </w:rPr>
        <w:t xml:space="preserve">музеїв, </w:t>
      </w:r>
      <w:r w:rsidRPr="00122EBC">
        <w:rPr>
          <w:b/>
          <w:sz w:val="28"/>
          <w:szCs w:val="28"/>
          <w:lang w:val="uk-UA" w:eastAsia="uk-UA"/>
        </w:rPr>
        <w:t>376</w:t>
      </w:r>
      <w:r>
        <w:rPr>
          <w:sz w:val="28"/>
          <w:szCs w:val="28"/>
          <w:lang w:val="uk-UA" w:eastAsia="uk-UA"/>
        </w:rPr>
        <w:t xml:space="preserve"> аматорських колективів, </w:t>
      </w:r>
      <w:r w:rsidRPr="00122EBC">
        <w:rPr>
          <w:b/>
          <w:sz w:val="28"/>
          <w:szCs w:val="28"/>
          <w:lang w:val="uk-UA" w:eastAsia="uk-UA"/>
        </w:rPr>
        <w:t>222</w:t>
      </w:r>
      <w:r>
        <w:rPr>
          <w:sz w:val="28"/>
          <w:szCs w:val="28"/>
          <w:lang w:val="uk-UA" w:eastAsia="uk-UA"/>
        </w:rPr>
        <w:t xml:space="preserve"> релігійні організації. Фактична чисельність працівників культури складає - </w:t>
      </w:r>
      <w:r w:rsidRPr="00122EBC">
        <w:rPr>
          <w:b/>
          <w:sz w:val="28"/>
          <w:szCs w:val="28"/>
          <w:lang w:val="uk-UA" w:eastAsia="uk-UA"/>
        </w:rPr>
        <w:t>1071</w:t>
      </w:r>
      <w:r>
        <w:rPr>
          <w:sz w:val="28"/>
          <w:szCs w:val="28"/>
          <w:lang w:val="uk-UA" w:eastAsia="uk-UA"/>
        </w:rPr>
        <w:t xml:space="preserve"> працівник (в тому числі </w:t>
      </w:r>
      <w:r w:rsidRPr="00122EBC">
        <w:rPr>
          <w:b/>
          <w:sz w:val="28"/>
          <w:szCs w:val="28"/>
          <w:lang w:val="uk-UA" w:eastAsia="uk-UA"/>
        </w:rPr>
        <w:t>214</w:t>
      </w:r>
      <w:r>
        <w:rPr>
          <w:sz w:val="28"/>
          <w:szCs w:val="28"/>
          <w:lang w:val="uk-UA" w:eastAsia="uk-UA"/>
        </w:rPr>
        <w:t xml:space="preserve"> бібліотекарів), протягом року проведено 9 фестивалів.</w:t>
      </w:r>
    </w:p>
    <w:p w:rsidR="00EF6AE4" w:rsidRPr="00EA761B" w:rsidRDefault="00EF6AE4" w:rsidP="00EF6AE4">
      <w:pPr>
        <w:pStyle w:val="a9"/>
        <w:ind w:firstLine="709"/>
        <w:jc w:val="both"/>
        <w:rPr>
          <w:sz w:val="28"/>
          <w:szCs w:val="28"/>
        </w:rPr>
      </w:pPr>
      <w:r w:rsidRPr="002B02E4">
        <w:rPr>
          <w:sz w:val="28"/>
          <w:szCs w:val="28"/>
        </w:rPr>
        <w:t xml:space="preserve">Упродовж року </w:t>
      </w:r>
      <w:proofErr w:type="gramStart"/>
      <w:r w:rsidRPr="002B02E4">
        <w:rPr>
          <w:sz w:val="28"/>
          <w:szCs w:val="28"/>
        </w:rPr>
        <w:t>у закладах</w:t>
      </w:r>
      <w:proofErr w:type="gramEnd"/>
      <w:r w:rsidRPr="002B02E4">
        <w:rPr>
          <w:sz w:val="28"/>
          <w:szCs w:val="28"/>
        </w:rPr>
        <w:t xml:space="preserve"> культури територіальних громад</w:t>
      </w:r>
      <w:r>
        <w:rPr>
          <w:sz w:val="28"/>
          <w:szCs w:val="28"/>
        </w:rPr>
        <w:t xml:space="preserve"> Калуського району відбулися </w:t>
      </w:r>
      <w:r w:rsidRPr="00122EBC">
        <w:rPr>
          <w:b/>
          <w:sz w:val="28"/>
          <w:szCs w:val="28"/>
          <w:lang w:val="uk-UA"/>
        </w:rPr>
        <w:t>2492</w:t>
      </w:r>
      <w:r w:rsidRPr="002B02E4">
        <w:rPr>
          <w:sz w:val="28"/>
          <w:szCs w:val="28"/>
        </w:rPr>
        <w:t xml:space="preserve"> культурно-мистецьких</w:t>
      </w:r>
      <w:r>
        <w:rPr>
          <w:sz w:val="28"/>
          <w:szCs w:val="28"/>
        </w:rPr>
        <w:t xml:space="preserve"> заход</w:t>
      </w:r>
      <w:r>
        <w:rPr>
          <w:sz w:val="28"/>
          <w:szCs w:val="28"/>
          <w:lang w:val="uk-UA"/>
        </w:rPr>
        <w:t>и</w:t>
      </w:r>
      <w:r w:rsidRPr="002B02E4">
        <w:rPr>
          <w:sz w:val="28"/>
          <w:szCs w:val="28"/>
        </w:rPr>
        <w:t xml:space="preserve">, які мали благодійний характер. </w:t>
      </w:r>
      <w:r w:rsidRPr="002B02E4">
        <w:rPr>
          <w:sz w:val="28"/>
          <w:szCs w:val="28"/>
          <w:shd w:val="clear" w:color="auto" w:fill="FFFFFF"/>
        </w:rPr>
        <w:t xml:space="preserve">Під час цих заходів для потреб наших захисників організаторами даних заходів </w:t>
      </w:r>
      <w:r w:rsidRPr="00EF6AE4">
        <w:rPr>
          <w:rStyle w:val="af"/>
          <w:bCs/>
          <w:i w:val="0"/>
          <w:sz w:val="28"/>
          <w:szCs w:val="28"/>
          <w:shd w:val="clear" w:color="auto" w:fill="FFFFFF"/>
        </w:rPr>
        <w:t>вдалося зібрати</w:t>
      </w:r>
      <w:r w:rsidRPr="002B02E4">
        <w:rPr>
          <w:sz w:val="28"/>
          <w:szCs w:val="28"/>
        </w:rPr>
        <w:t xml:space="preserve"> </w:t>
      </w:r>
      <w:r>
        <w:rPr>
          <w:b/>
          <w:sz w:val="28"/>
          <w:szCs w:val="28"/>
          <w:lang w:val="uk-UA"/>
        </w:rPr>
        <w:t xml:space="preserve">- </w:t>
      </w:r>
      <w:r w:rsidRPr="00EA761B">
        <w:rPr>
          <w:b/>
          <w:sz w:val="28"/>
          <w:szCs w:val="28"/>
          <w:lang w:val="uk-UA" w:eastAsia="uk-UA"/>
        </w:rPr>
        <w:t>2 795 035,00 грн</w:t>
      </w:r>
      <w:r>
        <w:rPr>
          <w:sz w:val="28"/>
          <w:szCs w:val="28"/>
          <w:lang w:val="uk-UA" w:eastAsia="uk-UA"/>
        </w:rPr>
        <w:t xml:space="preserve">. </w:t>
      </w:r>
    </w:p>
    <w:p w:rsidR="00EF6AE4" w:rsidRPr="002B02E4" w:rsidRDefault="00EF6AE4" w:rsidP="00EF6AE4">
      <w:pPr>
        <w:pStyle w:val="a9"/>
        <w:ind w:firstLine="709"/>
        <w:jc w:val="both"/>
        <w:rPr>
          <w:sz w:val="28"/>
          <w:szCs w:val="28"/>
        </w:rPr>
      </w:pPr>
      <w:r>
        <w:rPr>
          <w:sz w:val="28"/>
          <w:szCs w:val="28"/>
        </w:rPr>
        <w:t>Протягом 202</w:t>
      </w:r>
      <w:r>
        <w:rPr>
          <w:sz w:val="28"/>
          <w:szCs w:val="28"/>
          <w:lang w:val="uk-UA"/>
        </w:rPr>
        <w:t>5</w:t>
      </w:r>
      <w:r w:rsidRPr="002B02E4">
        <w:rPr>
          <w:sz w:val="28"/>
          <w:szCs w:val="28"/>
        </w:rPr>
        <w:t xml:space="preserve"> року закладами культури Калуського району проведено роботу зі збереження, розвитку та популяризації національної культурної спадщини. Створено умови для дозвілля, посилено роль духовної сфери у суспільному житті. Значна увага приділялася консолідації та розвитку української нації, формуванню художніх та естетичних смаків серед дорослого та молодого населення.</w:t>
      </w:r>
    </w:p>
    <w:p w:rsidR="00EF6AE4" w:rsidRPr="002B02E4" w:rsidRDefault="00EF6AE4" w:rsidP="00EF6AE4">
      <w:pPr>
        <w:pStyle w:val="a9"/>
        <w:ind w:firstLine="709"/>
        <w:jc w:val="both"/>
        <w:rPr>
          <w:sz w:val="28"/>
          <w:szCs w:val="28"/>
          <w:shd w:val="clear" w:color="auto" w:fill="FFFFFF"/>
        </w:rPr>
      </w:pPr>
      <w:r>
        <w:rPr>
          <w:sz w:val="28"/>
          <w:szCs w:val="28"/>
          <w:shd w:val="clear" w:color="auto" w:fill="FFFFFF"/>
        </w:rPr>
        <w:t>У 202</w:t>
      </w:r>
      <w:r>
        <w:rPr>
          <w:sz w:val="28"/>
          <w:szCs w:val="28"/>
          <w:shd w:val="clear" w:color="auto" w:fill="FFFFFF"/>
          <w:lang w:val="uk-UA"/>
        </w:rPr>
        <w:t>5</w:t>
      </w:r>
      <w:r w:rsidRPr="002B02E4">
        <w:rPr>
          <w:sz w:val="28"/>
          <w:szCs w:val="28"/>
          <w:shd w:val="clear" w:color="auto" w:fill="FFFFFF"/>
        </w:rPr>
        <w:t xml:space="preserve"> році в Калуському районі відзначено важливі історичні дати та проведено традиційні заходи національно-патріотичного спрямування, зокрема:</w:t>
      </w:r>
    </w:p>
    <w:p w:rsidR="00EF6AE4" w:rsidRPr="002B02E4" w:rsidRDefault="00EF6AE4" w:rsidP="003079C6">
      <w:pPr>
        <w:pStyle w:val="a9"/>
        <w:numPr>
          <w:ilvl w:val="0"/>
          <w:numId w:val="12"/>
        </w:numPr>
        <w:ind w:left="0" w:firstLine="709"/>
        <w:jc w:val="both"/>
        <w:rPr>
          <w:sz w:val="28"/>
          <w:szCs w:val="28"/>
        </w:rPr>
      </w:pPr>
      <w:r>
        <w:rPr>
          <w:sz w:val="28"/>
          <w:szCs w:val="28"/>
          <w:shd w:val="clear" w:color="auto" w:fill="FFFFFF"/>
        </w:rPr>
        <w:t>10</w:t>
      </w:r>
      <w:r>
        <w:rPr>
          <w:sz w:val="28"/>
          <w:szCs w:val="28"/>
          <w:shd w:val="clear" w:color="auto" w:fill="FFFFFF"/>
          <w:lang w:val="uk-UA"/>
        </w:rPr>
        <w:t>6</w:t>
      </w:r>
      <w:r w:rsidRPr="002B02E4">
        <w:rPr>
          <w:sz w:val="28"/>
          <w:szCs w:val="28"/>
          <w:shd w:val="clear" w:color="auto" w:fill="FFFFFF"/>
        </w:rPr>
        <w:t>-ту річницю Соборності України;</w:t>
      </w:r>
    </w:p>
    <w:p w:rsidR="00EF6AE4" w:rsidRPr="002B02E4" w:rsidRDefault="00EF6AE4" w:rsidP="003079C6">
      <w:pPr>
        <w:pStyle w:val="a9"/>
        <w:numPr>
          <w:ilvl w:val="0"/>
          <w:numId w:val="12"/>
        </w:numPr>
        <w:ind w:left="0" w:firstLine="709"/>
        <w:jc w:val="both"/>
        <w:rPr>
          <w:sz w:val="28"/>
          <w:szCs w:val="28"/>
        </w:rPr>
      </w:pPr>
      <w:r w:rsidRPr="002B02E4">
        <w:rPr>
          <w:sz w:val="28"/>
          <w:szCs w:val="28"/>
          <w:shd w:val="clear" w:color="auto" w:fill="FFFFFF"/>
        </w:rPr>
        <w:t>День вшанування учасників бойових дій на території інших держав;</w:t>
      </w:r>
    </w:p>
    <w:p w:rsidR="00EF6AE4" w:rsidRPr="002B02E4" w:rsidRDefault="00EF6AE4" w:rsidP="003079C6">
      <w:pPr>
        <w:pStyle w:val="a9"/>
        <w:numPr>
          <w:ilvl w:val="0"/>
          <w:numId w:val="12"/>
        </w:numPr>
        <w:ind w:left="0" w:firstLine="709"/>
        <w:jc w:val="both"/>
        <w:rPr>
          <w:sz w:val="28"/>
          <w:szCs w:val="28"/>
        </w:rPr>
      </w:pPr>
      <w:r w:rsidRPr="002B02E4">
        <w:rPr>
          <w:sz w:val="28"/>
          <w:szCs w:val="28"/>
          <w:shd w:val="clear" w:color="auto" w:fill="FFFFFF"/>
        </w:rPr>
        <w:t>День Героїв Небесної Сотні;</w:t>
      </w:r>
    </w:p>
    <w:p w:rsidR="00EF6AE4" w:rsidRPr="002B02E4" w:rsidRDefault="00EF6AE4" w:rsidP="003079C6">
      <w:pPr>
        <w:pStyle w:val="a9"/>
        <w:numPr>
          <w:ilvl w:val="0"/>
          <w:numId w:val="12"/>
        </w:numPr>
        <w:ind w:left="0" w:firstLine="709"/>
        <w:jc w:val="both"/>
        <w:rPr>
          <w:sz w:val="28"/>
          <w:szCs w:val="28"/>
        </w:rPr>
      </w:pPr>
      <w:r w:rsidRPr="002B02E4">
        <w:rPr>
          <w:sz w:val="28"/>
          <w:szCs w:val="28"/>
          <w:shd w:val="clear" w:color="auto" w:fill="FFFFFF"/>
        </w:rPr>
        <w:t>вшанування пам’яті видатних діячів України -  Степана Бандери, Олекси Гірника, В’ячеслава Чорновола, Романа Шухевича, Євгена Коновальця, Тараса Шевченка, Івана Франка;</w:t>
      </w:r>
    </w:p>
    <w:p w:rsidR="00EF6AE4" w:rsidRPr="002B02E4" w:rsidRDefault="00EF6AE4" w:rsidP="003079C6">
      <w:pPr>
        <w:pStyle w:val="a9"/>
        <w:numPr>
          <w:ilvl w:val="0"/>
          <w:numId w:val="12"/>
        </w:numPr>
        <w:ind w:left="0" w:firstLine="709"/>
        <w:jc w:val="both"/>
        <w:rPr>
          <w:sz w:val="28"/>
          <w:szCs w:val="28"/>
        </w:rPr>
      </w:pPr>
      <w:r>
        <w:rPr>
          <w:sz w:val="28"/>
          <w:szCs w:val="28"/>
        </w:rPr>
        <w:t>3</w:t>
      </w:r>
      <w:r>
        <w:rPr>
          <w:sz w:val="28"/>
          <w:szCs w:val="28"/>
          <w:lang w:val="uk-UA"/>
        </w:rPr>
        <w:t>4</w:t>
      </w:r>
      <w:r w:rsidRPr="002B02E4">
        <w:rPr>
          <w:sz w:val="28"/>
          <w:szCs w:val="28"/>
        </w:rPr>
        <w:t>-у річницю Незалежності України;</w:t>
      </w:r>
    </w:p>
    <w:p w:rsidR="00EF6AE4" w:rsidRPr="002B02E4" w:rsidRDefault="00EF6AE4" w:rsidP="003079C6">
      <w:pPr>
        <w:pStyle w:val="a9"/>
        <w:numPr>
          <w:ilvl w:val="0"/>
          <w:numId w:val="12"/>
        </w:numPr>
        <w:ind w:left="0" w:firstLine="709"/>
        <w:jc w:val="both"/>
        <w:rPr>
          <w:sz w:val="28"/>
          <w:szCs w:val="28"/>
        </w:rPr>
      </w:pPr>
      <w:r>
        <w:rPr>
          <w:sz w:val="28"/>
          <w:szCs w:val="28"/>
        </w:rPr>
        <w:t>8</w:t>
      </w:r>
      <w:r>
        <w:rPr>
          <w:sz w:val="28"/>
          <w:szCs w:val="28"/>
          <w:lang w:val="uk-UA"/>
        </w:rPr>
        <w:t>3</w:t>
      </w:r>
      <w:r w:rsidRPr="002B02E4">
        <w:rPr>
          <w:sz w:val="28"/>
          <w:szCs w:val="28"/>
        </w:rPr>
        <w:t>-у річницю створення УПА та День українського козацтва;</w:t>
      </w:r>
    </w:p>
    <w:p w:rsidR="00EF6AE4" w:rsidRPr="002B02E4" w:rsidRDefault="00EF6AE4" w:rsidP="003079C6">
      <w:pPr>
        <w:pStyle w:val="a9"/>
        <w:numPr>
          <w:ilvl w:val="0"/>
          <w:numId w:val="12"/>
        </w:numPr>
        <w:ind w:left="0" w:firstLine="709"/>
        <w:jc w:val="both"/>
        <w:rPr>
          <w:sz w:val="28"/>
          <w:szCs w:val="28"/>
        </w:rPr>
      </w:pPr>
      <w:r w:rsidRPr="002B02E4">
        <w:rPr>
          <w:sz w:val="28"/>
          <w:szCs w:val="28"/>
        </w:rPr>
        <w:t>День пам’яті жертв Голодоморів.</w:t>
      </w:r>
    </w:p>
    <w:p w:rsidR="00EF6AE4" w:rsidRPr="002B02E4" w:rsidRDefault="00EF6AE4" w:rsidP="00EF6AE4">
      <w:pPr>
        <w:pStyle w:val="a9"/>
        <w:ind w:firstLine="709"/>
        <w:jc w:val="both"/>
        <w:rPr>
          <w:sz w:val="28"/>
          <w:szCs w:val="28"/>
        </w:rPr>
      </w:pPr>
      <w:r w:rsidRPr="002B02E4">
        <w:rPr>
          <w:sz w:val="28"/>
          <w:szCs w:val="28"/>
        </w:rPr>
        <w:t>Також проведено зустрічі з учасниками російсько-української війни, ветеранами ЗСУ, організовано заходи вшанування пам’яті загиблих Героїв, що віддали своє життя за незалежність України.</w:t>
      </w:r>
    </w:p>
    <w:p w:rsidR="00EF6AE4" w:rsidRPr="002B02E4" w:rsidRDefault="00EF6AE4" w:rsidP="00EF6AE4">
      <w:pPr>
        <w:pStyle w:val="a9"/>
        <w:ind w:firstLine="709"/>
        <w:jc w:val="both"/>
        <w:rPr>
          <w:sz w:val="28"/>
          <w:szCs w:val="28"/>
        </w:rPr>
      </w:pPr>
      <w:r w:rsidRPr="002B02E4">
        <w:rPr>
          <w:sz w:val="28"/>
          <w:szCs w:val="28"/>
        </w:rPr>
        <w:t xml:space="preserve">Заклади культури продовжують діяльність із відродження та популяризації народних традицій, історичних і духовних цінностей української культури. </w:t>
      </w:r>
      <w:proofErr w:type="gramStart"/>
      <w:r w:rsidRPr="002B02E4">
        <w:rPr>
          <w:sz w:val="28"/>
          <w:szCs w:val="28"/>
        </w:rPr>
        <w:t>У рамках</w:t>
      </w:r>
      <w:proofErr w:type="gramEnd"/>
      <w:r w:rsidRPr="002B02E4">
        <w:rPr>
          <w:sz w:val="28"/>
          <w:szCs w:val="28"/>
        </w:rPr>
        <w:t xml:space="preserve"> цієї роботи відбулися:</w:t>
      </w:r>
    </w:p>
    <w:p w:rsidR="00EF6AE4" w:rsidRPr="002B02E4" w:rsidRDefault="00EF6AE4" w:rsidP="003079C6">
      <w:pPr>
        <w:pStyle w:val="a9"/>
        <w:numPr>
          <w:ilvl w:val="0"/>
          <w:numId w:val="13"/>
        </w:numPr>
        <w:ind w:left="0" w:firstLine="709"/>
        <w:jc w:val="both"/>
        <w:rPr>
          <w:sz w:val="28"/>
          <w:szCs w:val="28"/>
        </w:rPr>
      </w:pPr>
      <w:r w:rsidRPr="002B02E4">
        <w:rPr>
          <w:sz w:val="28"/>
          <w:szCs w:val="28"/>
        </w:rPr>
        <w:t>заходи, присвячені народним святам та релігійним обрядам;</w:t>
      </w:r>
    </w:p>
    <w:p w:rsidR="00EF6AE4" w:rsidRPr="002B02E4" w:rsidRDefault="00EF6AE4" w:rsidP="003079C6">
      <w:pPr>
        <w:pStyle w:val="a9"/>
        <w:numPr>
          <w:ilvl w:val="0"/>
          <w:numId w:val="13"/>
        </w:numPr>
        <w:ind w:left="0" w:firstLine="709"/>
        <w:jc w:val="both"/>
        <w:rPr>
          <w:sz w:val="28"/>
          <w:szCs w:val="28"/>
        </w:rPr>
      </w:pPr>
      <w:r w:rsidRPr="002B02E4">
        <w:rPr>
          <w:sz w:val="28"/>
          <w:szCs w:val="28"/>
        </w:rPr>
        <w:t>тематичні відео уроки та виховні години в бібліотеках;</w:t>
      </w:r>
    </w:p>
    <w:p w:rsidR="00EF6AE4" w:rsidRPr="002B02E4" w:rsidRDefault="00EF6AE4" w:rsidP="003079C6">
      <w:pPr>
        <w:pStyle w:val="a9"/>
        <w:numPr>
          <w:ilvl w:val="0"/>
          <w:numId w:val="13"/>
        </w:numPr>
        <w:ind w:left="0" w:firstLine="709"/>
        <w:jc w:val="both"/>
        <w:rPr>
          <w:sz w:val="28"/>
          <w:szCs w:val="28"/>
        </w:rPr>
      </w:pPr>
      <w:r w:rsidRPr="002B02E4">
        <w:rPr>
          <w:sz w:val="28"/>
          <w:szCs w:val="28"/>
        </w:rPr>
        <w:t>виступи місцевих вокальних і хореографічних колективів;</w:t>
      </w:r>
    </w:p>
    <w:p w:rsidR="00EF6AE4" w:rsidRPr="002B02E4" w:rsidRDefault="00EF6AE4" w:rsidP="003079C6">
      <w:pPr>
        <w:pStyle w:val="a9"/>
        <w:numPr>
          <w:ilvl w:val="0"/>
          <w:numId w:val="13"/>
        </w:numPr>
        <w:ind w:left="0" w:firstLine="709"/>
        <w:jc w:val="both"/>
        <w:rPr>
          <w:sz w:val="28"/>
          <w:szCs w:val="28"/>
        </w:rPr>
      </w:pPr>
      <w:r w:rsidRPr="002B02E4">
        <w:rPr>
          <w:sz w:val="28"/>
          <w:szCs w:val="28"/>
        </w:rPr>
        <w:t>майстер-класи із плетіння сіток на підтримку Збройних Сил України.</w:t>
      </w:r>
    </w:p>
    <w:p w:rsidR="00EF6AE4" w:rsidRPr="002B02E4" w:rsidRDefault="00EF6AE4" w:rsidP="00EF6AE4">
      <w:pPr>
        <w:pStyle w:val="a9"/>
        <w:ind w:firstLine="709"/>
        <w:jc w:val="both"/>
        <w:rPr>
          <w:sz w:val="28"/>
          <w:szCs w:val="28"/>
        </w:rPr>
      </w:pPr>
      <w:r w:rsidRPr="002B02E4">
        <w:rPr>
          <w:sz w:val="28"/>
          <w:szCs w:val="28"/>
        </w:rPr>
        <w:t xml:space="preserve">Культура Калущини не лише підтримує культурні традиції, а й відіграє важливу роль у формуванні національної свідомості та патріотичного виховання. Пріоритетами на майбутнє залишаються популяризація української культури, </w:t>
      </w:r>
      <w:r w:rsidRPr="002B02E4">
        <w:rPr>
          <w:sz w:val="28"/>
          <w:szCs w:val="28"/>
        </w:rPr>
        <w:lastRenderedPageBreak/>
        <w:t>підтримка творчих колективів, збереження історичної пам’яті та активна участь у благодійних ініціативах.</w:t>
      </w:r>
    </w:p>
    <w:p w:rsidR="00530697" w:rsidRPr="00EF6AE4" w:rsidRDefault="00530697" w:rsidP="00530697">
      <w:pPr>
        <w:spacing w:after="0" w:line="240" w:lineRule="auto"/>
        <w:ind w:firstLine="708"/>
        <w:jc w:val="both"/>
        <w:rPr>
          <w:rFonts w:ascii="Times New Roman" w:hAnsi="Times New Roman"/>
          <w:sz w:val="28"/>
          <w:szCs w:val="28"/>
          <w:lang w:val="uk-UA" w:eastAsia="uk-UA"/>
        </w:rPr>
      </w:pPr>
    </w:p>
    <w:p w:rsidR="0026055F" w:rsidRPr="00EF6AE4" w:rsidRDefault="0026055F" w:rsidP="0026055F">
      <w:pPr>
        <w:spacing w:after="0"/>
        <w:jc w:val="center"/>
        <w:rPr>
          <w:rFonts w:ascii="Times New Roman" w:hAnsi="Times New Roman"/>
          <w:b/>
          <w:sz w:val="28"/>
          <w:szCs w:val="28"/>
          <w:lang w:val="uk-UA"/>
        </w:rPr>
      </w:pPr>
      <w:r w:rsidRPr="00EF6AE4">
        <w:rPr>
          <w:rFonts w:ascii="Times New Roman" w:hAnsi="Times New Roman"/>
          <w:b/>
          <w:sz w:val="28"/>
          <w:szCs w:val="28"/>
          <w:lang w:val="uk-UA"/>
        </w:rPr>
        <w:t>Охорона культурної спадщини</w:t>
      </w:r>
    </w:p>
    <w:p w:rsidR="0026055F" w:rsidRPr="00EF6AE4" w:rsidRDefault="0026055F" w:rsidP="0026055F">
      <w:pPr>
        <w:spacing w:after="0"/>
        <w:jc w:val="center"/>
        <w:rPr>
          <w:rFonts w:ascii="Times New Roman" w:hAnsi="Times New Roman"/>
          <w:b/>
          <w:sz w:val="28"/>
          <w:szCs w:val="28"/>
          <w:lang w:val="uk-UA"/>
        </w:rPr>
      </w:pPr>
    </w:p>
    <w:p w:rsidR="00DA3EB1" w:rsidRPr="00517148" w:rsidRDefault="00DA3EB1" w:rsidP="00DA3EB1">
      <w:pPr>
        <w:spacing w:after="0" w:line="240" w:lineRule="auto"/>
        <w:ind w:firstLine="709"/>
        <w:jc w:val="both"/>
        <w:rPr>
          <w:rFonts w:ascii="Times New Roman" w:eastAsia="Times New Roman" w:hAnsi="Times New Roman"/>
          <w:bCs/>
          <w:iCs/>
          <w:sz w:val="28"/>
          <w:szCs w:val="28"/>
          <w:lang w:val="uk-UA" w:eastAsia="uk-UA"/>
        </w:rPr>
      </w:pPr>
      <w:r w:rsidRPr="00517148">
        <w:rPr>
          <w:rFonts w:ascii="Times New Roman" w:hAnsi="Times New Roman"/>
          <w:sz w:val="28"/>
          <w:szCs w:val="28"/>
          <w:shd w:val="clear" w:color="auto" w:fill="FFFFFF"/>
          <w:lang w:val="uk-UA"/>
        </w:rPr>
        <w:t>Районною державною адміністрацією - районною військовою адміністрасцією проводиться н</w:t>
      </w:r>
      <w:r w:rsidRPr="00517148">
        <w:rPr>
          <w:rFonts w:ascii="Times New Roman" w:hAnsi="Times New Roman"/>
          <w:sz w:val="28"/>
          <w:szCs w:val="28"/>
          <w:shd w:val="clear" w:color="auto" w:fill="FCFCFC"/>
          <w:lang w:val="uk-UA"/>
        </w:rPr>
        <w:t>алежна реалізація державної політики у сфері охорони культурної спадщини і здійснюється контроль за дотриманням вимог законодавства у сфері охорони культурної спадщини.</w:t>
      </w:r>
    </w:p>
    <w:p w:rsidR="00DA3EB1" w:rsidRPr="00517148" w:rsidRDefault="00DA3EB1" w:rsidP="00DA3EB1">
      <w:pPr>
        <w:pStyle w:val="tj"/>
        <w:spacing w:before="0" w:beforeAutospacing="0" w:after="0" w:afterAutospacing="0"/>
        <w:ind w:firstLine="708"/>
        <w:jc w:val="both"/>
        <w:rPr>
          <w:sz w:val="28"/>
          <w:szCs w:val="28"/>
          <w:shd w:val="clear" w:color="auto" w:fill="FCFCFC"/>
        </w:rPr>
      </w:pPr>
      <w:r w:rsidRPr="00714AEF">
        <w:rPr>
          <w:sz w:val="28"/>
          <w:szCs w:val="28"/>
        </w:rPr>
        <w:t xml:space="preserve">Відповідно до Закону України «Про охорону культурної спадщини» </w:t>
      </w:r>
      <w:r w:rsidRPr="00714AEF">
        <w:rPr>
          <w:sz w:val="28"/>
          <w:szCs w:val="28"/>
          <w:shd w:val="clear" w:color="auto" w:fill="FFFFFF"/>
        </w:rPr>
        <w:t>державне управління у сфері охорони культурної спадщини покладається на спеціально уповноважені органи охорони культурної спадщини -</w:t>
      </w:r>
      <w:r w:rsidRPr="00714AEF">
        <w:rPr>
          <w:sz w:val="28"/>
          <w:szCs w:val="28"/>
        </w:rPr>
        <w:t xml:space="preserve"> центральні органи виконавчої влади, що забезпечують формування та реалізують державну політику у сфері охорони культурної спадщини; орган виконавчої влади Автономної Республіки Крим; обласні, районні, Київська та Севастопольська міські державні адміністрації; виконавчий орган сі</w:t>
      </w:r>
      <w:r>
        <w:rPr>
          <w:sz w:val="28"/>
          <w:szCs w:val="28"/>
        </w:rPr>
        <w:t xml:space="preserve">льської, селищної, міської ради, </w:t>
      </w:r>
      <w:r w:rsidRPr="00517148">
        <w:rPr>
          <w:sz w:val="28"/>
          <w:szCs w:val="28"/>
          <w:shd w:val="clear" w:color="auto" w:fill="FFFFFF"/>
        </w:rPr>
        <w:t xml:space="preserve">які забезпечують </w:t>
      </w:r>
      <w:r w:rsidRPr="00517148">
        <w:rPr>
          <w:sz w:val="28"/>
          <w:szCs w:val="28"/>
          <w:shd w:val="clear" w:color="auto" w:fill="FCFCFC"/>
        </w:rPr>
        <w:t xml:space="preserve">охорону об'єктів культурної спадщини та </w:t>
      </w:r>
      <w:r w:rsidRPr="00517148">
        <w:rPr>
          <w:bCs/>
          <w:iCs/>
          <w:sz w:val="28"/>
          <w:szCs w:val="28"/>
        </w:rPr>
        <w:t>збереження цих пам’яток для передачі наступним поколінням</w:t>
      </w:r>
      <w:r w:rsidRPr="00517148">
        <w:rPr>
          <w:sz w:val="28"/>
          <w:szCs w:val="28"/>
          <w:shd w:val="clear" w:color="auto" w:fill="FCFCFC"/>
        </w:rPr>
        <w:t>.</w:t>
      </w:r>
    </w:p>
    <w:p w:rsidR="00DA3EB1" w:rsidRPr="00A81245" w:rsidRDefault="00DA3EB1" w:rsidP="00DA3EB1">
      <w:pPr>
        <w:spacing w:after="0" w:line="240" w:lineRule="auto"/>
        <w:ind w:firstLine="709"/>
        <w:jc w:val="both"/>
        <w:rPr>
          <w:rFonts w:ascii="Times New Roman" w:hAnsi="Times New Roman"/>
          <w:sz w:val="28"/>
          <w:szCs w:val="28"/>
          <w:shd w:val="clear" w:color="auto" w:fill="FFFFFF"/>
          <w:lang w:val="uk-UA"/>
        </w:rPr>
      </w:pPr>
      <w:r w:rsidRPr="00517148">
        <w:rPr>
          <w:rFonts w:ascii="Times New Roman" w:hAnsi="Times New Roman"/>
          <w:sz w:val="28"/>
          <w:szCs w:val="28"/>
          <w:shd w:val="clear" w:color="auto" w:fill="FFFFFF"/>
          <w:lang w:val="uk-UA"/>
        </w:rPr>
        <w:t>Районною державною адміністрацією - районною військовою адміністрасцією</w:t>
      </w:r>
      <w:r w:rsidRPr="00517148">
        <w:rPr>
          <w:rFonts w:ascii="Times New Roman" w:hAnsi="Times New Roman"/>
          <w:sz w:val="28"/>
          <w:szCs w:val="28"/>
          <w:shd w:val="clear" w:color="auto" w:fill="FCFCFC"/>
          <w:lang w:val="uk-UA"/>
        </w:rPr>
        <w:t xml:space="preserve"> та органами місцевого самоврядування укладаються охоронні договори на пам'ятки, згідно з вимогами пункту 11 частини другої статті 6 та статті 23 Закону України «Про охорону культурної спадщини», Порядку укладання охоронних договорів на пам'ятки культурної спадщини, затвердженого постановою </w:t>
      </w:r>
      <w:r w:rsidRPr="00714AEF">
        <w:rPr>
          <w:rFonts w:ascii="Times New Roman" w:hAnsi="Times New Roman"/>
          <w:sz w:val="28"/>
          <w:szCs w:val="28"/>
          <w:shd w:val="clear" w:color="auto" w:fill="FCFCFC"/>
          <w:lang w:val="uk-UA"/>
        </w:rPr>
        <w:t xml:space="preserve">Кабінету Міністрів України від 28 грудня 2001 року № 1768 </w:t>
      </w:r>
      <w:r w:rsidRPr="00517148">
        <w:rPr>
          <w:rFonts w:ascii="Times New Roman" w:hAnsi="Times New Roman"/>
          <w:sz w:val="28"/>
          <w:szCs w:val="28"/>
          <w:shd w:val="clear" w:color="auto" w:fill="FCFCFC"/>
          <w:lang w:val="uk-UA"/>
        </w:rPr>
        <w:t>«</w:t>
      </w:r>
      <w:r w:rsidRPr="00714AEF">
        <w:rPr>
          <w:rFonts w:ascii="Times New Roman" w:hAnsi="Times New Roman"/>
          <w:sz w:val="28"/>
          <w:szCs w:val="28"/>
          <w:shd w:val="clear" w:color="auto" w:fill="FCFCFC"/>
          <w:lang w:val="uk-UA"/>
        </w:rPr>
        <w:t>Про затвердження Порядку укладання охоронних договорів на пам'ятки культурної спадщини</w:t>
      </w:r>
      <w:r w:rsidRPr="00517148">
        <w:rPr>
          <w:rFonts w:ascii="Times New Roman" w:hAnsi="Times New Roman"/>
          <w:sz w:val="28"/>
          <w:szCs w:val="28"/>
          <w:shd w:val="clear" w:color="auto" w:fill="FCFCFC"/>
          <w:lang w:val="uk-UA"/>
        </w:rPr>
        <w:t>»</w:t>
      </w:r>
      <w:r>
        <w:rPr>
          <w:rFonts w:ascii="Times New Roman" w:hAnsi="Times New Roman"/>
          <w:sz w:val="28"/>
          <w:szCs w:val="28"/>
          <w:shd w:val="clear" w:color="auto" w:fill="FCFCFC"/>
          <w:lang w:val="uk-UA"/>
        </w:rPr>
        <w:t xml:space="preserve"> (із змінами)</w:t>
      </w:r>
      <w:r w:rsidRPr="00714AEF">
        <w:rPr>
          <w:rFonts w:ascii="Times New Roman" w:hAnsi="Times New Roman"/>
          <w:sz w:val="28"/>
          <w:szCs w:val="28"/>
          <w:shd w:val="clear" w:color="auto" w:fill="FCFCFC"/>
          <w:lang w:val="uk-UA"/>
        </w:rPr>
        <w:t>.</w:t>
      </w:r>
      <w:r w:rsidRPr="00A81245">
        <w:rPr>
          <w:rFonts w:ascii="Times New Roman" w:hAnsi="Times New Roman"/>
          <w:sz w:val="28"/>
          <w:szCs w:val="28"/>
          <w:shd w:val="clear" w:color="auto" w:fill="FFFFFF"/>
          <w:lang w:val="uk-UA"/>
        </w:rPr>
        <w:t xml:space="preserve"> </w:t>
      </w:r>
    </w:p>
    <w:p w:rsidR="001B2998" w:rsidRDefault="00DA3EB1" w:rsidP="00237D34">
      <w:pPr>
        <w:spacing w:after="0" w:line="240" w:lineRule="auto"/>
        <w:ind w:firstLine="708"/>
        <w:jc w:val="both"/>
        <w:rPr>
          <w:rFonts w:ascii="Times New Roman" w:eastAsia="Times New Roman" w:hAnsi="Times New Roman"/>
          <w:sz w:val="28"/>
          <w:szCs w:val="28"/>
          <w:lang w:val="uk-UA" w:eastAsia="uk-UA"/>
        </w:rPr>
      </w:pPr>
      <w:r w:rsidRPr="003B7111">
        <w:rPr>
          <w:rFonts w:ascii="Times New Roman" w:eastAsia="Times New Roman" w:hAnsi="Times New Roman"/>
          <w:sz w:val="28"/>
          <w:szCs w:val="28"/>
          <w:lang w:val="uk-UA" w:eastAsia="uk-UA"/>
        </w:rPr>
        <w:t>Так, на території району налічується 318 пам’яток культурної спадщини, з них місцевого значення – 315 пам’яток та 3 – національного значення. До державного реєстру нерухомих пам’яток України національного та місцевого значення у Калуському районі занесено 186 пам’яток архітектури, з них 183 – місцевого значення та 3 пам’ятки національного значення. До державного реєстру за категорією місцевого значення занесено 30 пам’яток археології. На державний облік взято 102 об’єкти культурної спадщини.</w:t>
      </w:r>
    </w:p>
    <w:p w:rsidR="002912A8" w:rsidRPr="00237D34" w:rsidRDefault="002912A8" w:rsidP="00237D34">
      <w:pPr>
        <w:spacing w:after="0" w:line="240" w:lineRule="auto"/>
        <w:ind w:firstLine="708"/>
        <w:jc w:val="both"/>
        <w:rPr>
          <w:rFonts w:ascii="Times New Roman" w:eastAsia="Times New Roman" w:hAnsi="Times New Roman"/>
          <w:sz w:val="28"/>
          <w:szCs w:val="28"/>
          <w:lang w:val="uk-UA" w:eastAsia="uk-UA"/>
        </w:rPr>
      </w:pPr>
    </w:p>
    <w:p w:rsidR="00317A81" w:rsidRPr="00EF6AE4" w:rsidRDefault="006A06D5" w:rsidP="00530697">
      <w:pPr>
        <w:spacing w:after="0" w:line="240" w:lineRule="auto"/>
        <w:jc w:val="both"/>
        <w:rPr>
          <w:rFonts w:ascii="Times New Roman" w:eastAsia="Times New Roman" w:hAnsi="Times New Roman" w:cs="Times New Roman"/>
          <w:b/>
          <w:sz w:val="28"/>
          <w:szCs w:val="28"/>
          <w:lang w:val="uk-UA" w:eastAsia="uk-UA"/>
        </w:rPr>
      </w:pPr>
      <w:r w:rsidRPr="00EF6AE4">
        <w:rPr>
          <w:rFonts w:ascii="Times New Roman" w:eastAsia="Times New Roman" w:hAnsi="Times New Roman" w:cs="Times New Roman"/>
          <w:b/>
          <w:sz w:val="28"/>
          <w:szCs w:val="28"/>
          <w:lang w:val="uk-UA" w:eastAsia="uk-UA"/>
        </w:rPr>
        <w:t xml:space="preserve">                                                             </w:t>
      </w:r>
      <w:r w:rsidR="00317A81" w:rsidRPr="00EF6AE4">
        <w:rPr>
          <w:rFonts w:ascii="Times New Roman" w:eastAsia="Times New Roman" w:hAnsi="Times New Roman" w:cs="Times New Roman"/>
          <w:b/>
          <w:sz w:val="28"/>
          <w:szCs w:val="28"/>
          <w:lang w:val="uk-UA" w:eastAsia="uk-UA"/>
        </w:rPr>
        <w:t xml:space="preserve">Спорт </w:t>
      </w:r>
    </w:p>
    <w:p w:rsidR="003A69AD" w:rsidRDefault="003A69AD" w:rsidP="003A69AD">
      <w:pPr>
        <w:spacing w:after="0" w:line="240" w:lineRule="auto"/>
        <w:jc w:val="both"/>
        <w:rPr>
          <w:rFonts w:ascii="Times New Roman" w:eastAsia="Times New Roman" w:hAnsi="Times New Roman" w:cs="Times New Roman"/>
          <w:b/>
          <w:sz w:val="28"/>
          <w:szCs w:val="28"/>
          <w:lang w:val="uk-UA" w:eastAsia="uk-UA"/>
        </w:rPr>
      </w:pPr>
    </w:p>
    <w:p w:rsidR="003A69AD" w:rsidRDefault="003A69AD" w:rsidP="003A69AD">
      <w:pPr>
        <w:spacing w:after="0" w:line="240" w:lineRule="auto"/>
        <w:ind w:firstLine="708"/>
        <w:jc w:val="both"/>
        <w:rPr>
          <w:rFonts w:ascii="Times New Roman" w:hAnsi="Times New Roman"/>
          <w:sz w:val="28"/>
          <w:szCs w:val="28"/>
        </w:rPr>
      </w:pPr>
      <w:r w:rsidRPr="002032F7">
        <w:rPr>
          <w:rFonts w:ascii="Times New Roman" w:hAnsi="Times New Roman"/>
          <w:sz w:val="28"/>
          <w:szCs w:val="28"/>
          <w:lang w:val="uk-UA"/>
        </w:rPr>
        <w:t xml:space="preserve">Фізична культура та спорт відіграють значну роль у зміцненні здоров’я населення, підвищенні фізичних і функціональних можливостей організму людини, збереженні тривалості активного життя дорослого населення, а також є важливою складовою частиною виховного процесу учнівської та студентської молоді. На території Калуського району функціонують 8 дитячих юнацьких спортивних шкіл, які забезпечують активне залучення до фізичної культури та спорту. </w:t>
      </w:r>
      <w:r>
        <w:rPr>
          <w:rFonts w:ascii="Times New Roman" w:hAnsi="Times New Roman"/>
          <w:sz w:val="28"/>
          <w:szCs w:val="28"/>
        </w:rPr>
        <w:t>Основні види спорту, що культивуються у районі це: греко-римська боротьба, футбол, волейбол, бокс, легка атлетика, настільний теніс, плавання, дзюдо і інші. Заклади займаються підготовкою спортсменів, організацією спортивних заходів, змагань, а також надають можливості для занять фізкультурою мешканцям всіх вікових груп.</w:t>
      </w:r>
    </w:p>
    <w:p w:rsidR="003A69AD" w:rsidRDefault="003A69AD" w:rsidP="003A69AD">
      <w:pPr>
        <w:spacing w:after="0" w:line="240" w:lineRule="auto"/>
        <w:ind w:firstLine="709"/>
        <w:jc w:val="both"/>
        <w:rPr>
          <w:rFonts w:ascii="Times New Roman" w:hAnsi="Times New Roman"/>
          <w:sz w:val="28"/>
          <w:szCs w:val="28"/>
          <w:lang w:val="uk-UA"/>
        </w:rPr>
      </w:pPr>
      <w:r>
        <w:rPr>
          <w:rFonts w:ascii="Times New Roman" w:hAnsi="Times New Roman"/>
          <w:sz w:val="28"/>
          <w:szCs w:val="28"/>
        </w:rPr>
        <w:lastRenderedPageBreak/>
        <w:t>Незважаючи на воєнний стан, введений після оголошення повномасштабного вторгнення російського агресора на територію України у 202</w:t>
      </w:r>
      <w:r>
        <w:rPr>
          <w:rFonts w:ascii="Times New Roman" w:hAnsi="Times New Roman"/>
          <w:sz w:val="28"/>
          <w:szCs w:val="28"/>
          <w:lang w:val="uk-UA"/>
        </w:rPr>
        <w:t>5</w:t>
      </w:r>
      <w:r>
        <w:rPr>
          <w:rFonts w:ascii="Times New Roman" w:hAnsi="Times New Roman"/>
          <w:sz w:val="28"/>
          <w:szCs w:val="28"/>
        </w:rPr>
        <w:t xml:space="preserve"> році в Калуському районі було проведено ІІІ етап змагань «Пліч-о-пліч Всеукраїнські шкільні ліги», який став важливою подією у спортивному житті району. Переможцями </w:t>
      </w:r>
      <w:r>
        <w:rPr>
          <w:rFonts w:ascii="Times New Roman" w:hAnsi="Times New Roman"/>
          <w:sz w:val="28"/>
          <w:szCs w:val="28"/>
          <w:lang w:val="uk-UA"/>
        </w:rPr>
        <w:t xml:space="preserve">ІІІ </w:t>
      </w:r>
      <w:r>
        <w:rPr>
          <w:rFonts w:ascii="Times New Roman" w:hAnsi="Times New Roman"/>
          <w:sz w:val="28"/>
          <w:szCs w:val="28"/>
        </w:rPr>
        <w:t>етапу стали:</w:t>
      </w:r>
    </w:p>
    <w:p w:rsidR="003A69AD" w:rsidRPr="00B474E7" w:rsidRDefault="003A69AD" w:rsidP="003A69AD">
      <w:pPr>
        <w:jc w:val="center"/>
        <w:rPr>
          <w:rFonts w:ascii="Times New Roman" w:hAnsi="Times New Roman"/>
          <w:b/>
          <w:sz w:val="28"/>
          <w:szCs w:val="28"/>
          <w:lang w:val="uk-UA"/>
        </w:rPr>
      </w:pPr>
      <w:r w:rsidRPr="00B474E7">
        <w:rPr>
          <w:rFonts w:ascii="Times New Roman" w:hAnsi="Times New Roman"/>
          <w:b/>
          <w:sz w:val="28"/>
          <w:szCs w:val="28"/>
          <w:lang w:val="uk-UA"/>
        </w:rPr>
        <w:t>Команди-переможців ІІІ (районного) етапу Всеукраїнських змагань «Пліч-о-пліч Всеукраїнські шкільні ліги»</w:t>
      </w:r>
    </w:p>
    <w:tbl>
      <w:tblPr>
        <w:tblStyle w:val="af2"/>
        <w:tblW w:w="9782" w:type="dxa"/>
        <w:tblInd w:w="-289" w:type="dxa"/>
        <w:tblLook w:val="04A0" w:firstRow="1" w:lastRow="0" w:firstColumn="1" w:lastColumn="0" w:noHBand="0" w:noVBand="1"/>
      </w:tblPr>
      <w:tblGrid>
        <w:gridCol w:w="3261"/>
        <w:gridCol w:w="6521"/>
      </w:tblGrid>
      <w:tr w:rsidR="003A69AD" w:rsidTr="001756DD">
        <w:tc>
          <w:tcPr>
            <w:tcW w:w="326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jc w:val="center"/>
              <w:rPr>
                <w:rFonts w:ascii="Times New Roman" w:hAnsi="Times New Roman"/>
                <w:b/>
                <w:bCs/>
                <w:sz w:val="24"/>
                <w:szCs w:val="24"/>
              </w:rPr>
            </w:pPr>
            <w:r w:rsidRPr="007005BA">
              <w:rPr>
                <w:rFonts w:ascii="Times New Roman" w:hAnsi="Times New Roman"/>
                <w:b/>
                <w:bCs/>
                <w:sz w:val="24"/>
                <w:szCs w:val="24"/>
              </w:rPr>
              <w:t>Види спорту</w:t>
            </w:r>
          </w:p>
        </w:tc>
        <w:tc>
          <w:tcPr>
            <w:tcW w:w="652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jc w:val="center"/>
              <w:rPr>
                <w:rFonts w:ascii="Times New Roman" w:hAnsi="Times New Roman"/>
                <w:b/>
                <w:bCs/>
                <w:sz w:val="24"/>
                <w:szCs w:val="24"/>
              </w:rPr>
            </w:pPr>
            <w:r w:rsidRPr="007005BA">
              <w:rPr>
                <w:rFonts w:ascii="Times New Roman" w:hAnsi="Times New Roman"/>
                <w:b/>
                <w:bCs/>
                <w:sz w:val="24"/>
                <w:szCs w:val="24"/>
              </w:rPr>
              <w:t>Переможці ІІІ етапу</w:t>
            </w:r>
          </w:p>
        </w:tc>
      </w:tr>
      <w:tr w:rsidR="003A69AD" w:rsidTr="001756DD">
        <w:tc>
          <w:tcPr>
            <w:tcW w:w="326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rPr>
                <w:rFonts w:ascii="Times New Roman" w:hAnsi="Times New Roman"/>
                <w:sz w:val="24"/>
                <w:szCs w:val="24"/>
              </w:rPr>
            </w:pPr>
            <w:r w:rsidRPr="007005BA">
              <w:rPr>
                <w:rFonts w:ascii="Times New Roman" w:hAnsi="Times New Roman"/>
                <w:sz w:val="24"/>
                <w:szCs w:val="24"/>
              </w:rPr>
              <w:t>Футзал юнаки (5-9)</w:t>
            </w:r>
          </w:p>
        </w:tc>
        <w:tc>
          <w:tcPr>
            <w:tcW w:w="652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rPr>
                <w:rFonts w:ascii="Times New Roman" w:hAnsi="Times New Roman"/>
                <w:sz w:val="24"/>
                <w:szCs w:val="24"/>
              </w:rPr>
            </w:pPr>
            <w:r w:rsidRPr="007005BA">
              <w:rPr>
                <w:rFonts w:ascii="Times New Roman" w:hAnsi="Times New Roman"/>
                <w:sz w:val="24"/>
                <w:szCs w:val="24"/>
              </w:rPr>
              <w:t>І – Калуський ліцей №3 Калуської міської ради</w:t>
            </w:r>
          </w:p>
        </w:tc>
      </w:tr>
      <w:tr w:rsidR="003A69AD" w:rsidTr="001756DD">
        <w:tc>
          <w:tcPr>
            <w:tcW w:w="326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rPr>
                <w:rFonts w:ascii="Times New Roman" w:hAnsi="Times New Roman"/>
                <w:sz w:val="24"/>
                <w:szCs w:val="24"/>
              </w:rPr>
            </w:pPr>
            <w:r w:rsidRPr="007005BA">
              <w:rPr>
                <w:rFonts w:ascii="Times New Roman" w:hAnsi="Times New Roman"/>
                <w:sz w:val="24"/>
                <w:szCs w:val="24"/>
              </w:rPr>
              <w:t>Футзал юнаки (9-11)</w:t>
            </w:r>
          </w:p>
        </w:tc>
        <w:tc>
          <w:tcPr>
            <w:tcW w:w="652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rPr>
                <w:rFonts w:ascii="Times New Roman" w:hAnsi="Times New Roman"/>
                <w:sz w:val="24"/>
                <w:szCs w:val="24"/>
              </w:rPr>
            </w:pPr>
            <w:r>
              <w:rPr>
                <w:rFonts w:ascii="Times New Roman" w:hAnsi="Times New Roman"/>
                <w:sz w:val="24"/>
                <w:szCs w:val="24"/>
              </w:rPr>
              <w:t>І – Сваричівський ліцей</w:t>
            </w:r>
            <w:r w:rsidRPr="007005BA">
              <w:rPr>
                <w:rFonts w:ascii="Times New Roman" w:hAnsi="Times New Roman"/>
                <w:sz w:val="24"/>
                <w:szCs w:val="24"/>
              </w:rPr>
              <w:t xml:space="preserve"> Рожнятівської селищної ради</w:t>
            </w:r>
          </w:p>
        </w:tc>
      </w:tr>
      <w:tr w:rsidR="003A69AD" w:rsidTr="001756DD">
        <w:tc>
          <w:tcPr>
            <w:tcW w:w="326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rPr>
                <w:rFonts w:ascii="Times New Roman" w:hAnsi="Times New Roman"/>
                <w:sz w:val="24"/>
                <w:szCs w:val="24"/>
              </w:rPr>
            </w:pPr>
            <w:r w:rsidRPr="007005BA">
              <w:rPr>
                <w:rFonts w:ascii="Times New Roman" w:hAnsi="Times New Roman"/>
                <w:sz w:val="24"/>
                <w:szCs w:val="24"/>
              </w:rPr>
              <w:t>Футзал дівчата (5-9)</w:t>
            </w:r>
          </w:p>
        </w:tc>
        <w:tc>
          <w:tcPr>
            <w:tcW w:w="652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rPr>
                <w:rFonts w:ascii="Times New Roman" w:hAnsi="Times New Roman"/>
                <w:sz w:val="24"/>
                <w:szCs w:val="24"/>
              </w:rPr>
            </w:pPr>
            <w:r w:rsidRPr="007005BA">
              <w:rPr>
                <w:rFonts w:ascii="Times New Roman" w:hAnsi="Times New Roman"/>
                <w:sz w:val="24"/>
                <w:szCs w:val="24"/>
              </w:rPr>
              <w:t>І – Калуський ліцей №7 Калуської міської ради</w:t>
            </w:r>
          </w:p>
        </w:tc>
      </w:tr>
      <w:tr w:rsidR="003A69AD" w:rsidTr="001756DD">
        <w:tc>
          <w:tcPr>
            <w:tcW w:w="326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rPr>
                <w:rFonts w:ascii="Times New Roman" w:hAnsi="Times New Roman"/>
                <w:sz w:val="24"/>
                <w:szCs w:val="24"/>
              </w:rPr>
            </w:pPr>
            <w:r w:rsidRPr="007005BA">
              <w:rPr>
                <w:rFonts w:ascii="Times New Roman" w:hAnsi="Times New Roman"/>
                <w:sz w:val="24"/>
                <w:szCs w:val="24"/>
              </w:rPr>
              <w:t>Футзал дівчата (9-11)</w:t>
            </w:r>
          </w:p>
        </w:tc>
        <w:tc>
          <w:tcPr>
            <w:tcW w:w="652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rPr>
                <w:rFonts w:ascii="Times New Roman" w:hAnsi="Times New Roman"/>
                <w:sz w:val="24"/>
                <w:szCs w:val="24"/>
              </w:rPr>
            </w:pPr>
            <w:r w:rsidRPr="007005BA">
              <w:rPr>
                <w:rFonts w:ascii="Times New Roman" w:hAnsi="Times New Roman"/>
                <w:sz w:val="24"/>
                <w:szCs w:val="24"/>
              </w:rPr>
              <w:t>І – Солуківський ліцей Долинської міської ради</w:t>
            </w:r>
          </w:p>
        </w:tc>
      </w:tr>
      <w:tr w:rsidR="003A69AD" w:rsidTr="001756DD">
        <w:tc>
          <w:tcPr>
            <w:tcW w:w="326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rPr>
                <w:rFonts w:ascii="Times New Roman" w:hAnsi="Times New Roman"/>
                <w:sz w:val="24"/>
                <w:szCs w:val="24"/>
              </w:rPr>
            </w:pPr>
            <w:r w:rsidRPr="007005BA">
              <w:rPr>
                <w:rFonts w:ascii="Times New Roman" w:hAnsi="Times New Roman"/>
                <w:sz w:val="24"/>
                <w:szCs w:val="24"/>
              </w:rPr>
              <w:t>Волейбол серед дівчат (5-9)</w:t>
            </w:r>
          </w:p>
        </w:tc>
        <w:tc>
          <w:tcPr>
            <w:tcW w:w="652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rPr>
                <w:rFonts w:ascii="Times New Roman" w:hAnsi="Times New Roman"/>
                <w:sz w:val="24"/>
                <w:szCs w:val="24"/>
              </w:rPr>
            </w:pPr>
            <w:r w:rsidRPr="007005BA">
              <w:rPr>
                <w:rFonts w:ascii="Times New Roman" w:hAnsi="Times New Roman"/>
                <w:sz w:val="24"/>
                <w:szCs w:val="24"/>
              </w:rPr>
              <w:t>І – Калуський ліцей №2 Калуської міської ради</w:t>
            </w:r>
          </w:p>
        </w:tc>
      </w:tr>
      <w:tr w:rsidR="003A69AD" w:rsidTr="001756DD">
        <w:tc>
          <w:tcPr>
            <w:tcW w:w="326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rPr>
                <w:rFonts w:ascii="Times New Roman" w:hAnsi="Times New Roman"/>
                <w:sz w:val="24"/>
                <w:szCs w:val="24"/>
              </w:rPr>
            </w:pPr>
            <w:r w:rsidRPr="007005BA">
              <w:rPr>
                <w:rFonts w:ascii="Times New Roman" w:hAnsi="Times New Roman"/>
                <w:sz w:val="24"/>
                <w:szCs w:val="24"/>
              </w:rPr>
              <w:t>Волейбол серед дівчат (9-11)</w:t>
            </w:r>
          </w:p>
        </w:tc>
        <w:tc>
          <w:tcPr>
            <w:tcW w:w="652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rPr>
                <w:rFonts w:ascii="Times New Roman" w:hAnsi="Times New Roman"/>
                <w:sz w:val="24"/>
                <w:szCs w:val="24"/>
              </w:rPr>
            </w:pPr>
            <w:r w:rsidRPr="007005BA">
              <w:rPr>
                <w:rFonts w:ascii="Times New Roman" w:hAnsi="Times New Roman"/>
                <w:sz w:val="24"/>
                <w:szCs w:val="24"/>
              </w:rPr>
              <w:t>І – Сваричівський ліцей Рожнятівської селищної ради</w:t>
            </w:r>
          </w:p>
        </w:tc>
      </w:tr>
      <w:tr w:rsidR="003A69AD" w:rsidTr="001756DD">
        <w:tc>
          <w:tcPr>
            <w:tcW w:w="326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rPr>
                <w:rFonts w:ascii="Times New Roman" w:hAnsi="Times New Roman"/>
                <w:sz w:val="24"/>
                <w:szCs w:val="24"/>
              </w:rPr>
            </w:pPr>
            <w:r w:rsidRPr="007005BA">
              <w:rPr>
                <w:rFonts w:ascii="Times New Roman" w:hAnsi="Times New Roman"/>
                <w:sz w:val="24"/>
                <w:szCs w:val="24"/>
              </w:rPr>
              <w:t>Волейбол юнаки (5-9)</w:t>
            </w:r>
          </w:p>
        </w:tc>
        <w:tc>
          <w:tcPr>
            <w:tcW w:w="652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rPr>
                <w:rFonts w:ascii="Times New Roman" w:hAnsi="Times New Roman"/>
                <w:sz w:val="24"/>
                <w:szCs w:val="24"/>
              </w:rPr>
            </w:pPr>
            <w:r w:rsidRPr="007005BA">
              <w:rPr>
                <w:rFonts w:ascii="Times New Roman" w:hAnsi="Times New Roman"/>
                <w:sz w:val="24"/>
                <w:szCs w:val="24"/>
              </w:rPr>
              <w:t>І – Церківнянська гімназія Витвицької сільської ради</w:t>
            </w:r>
          </w:p>
        </w:tc>
      </w:tr>
      <w:tr w:rsidR="003A69AD" w:rsidTr="001756DD">
        <w:tc>
          <w:tcPr>
            <w:tcW w:w="326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rPr>
                <w:rFonts w:ascii="Times New Roman" w:hAnsi="Times New Roman"/>
                <w:sz w:val="24"/>
                <w:szCs w:val="24"/>
              </w:rPr>
            </w:pPr>
            <w:r w:rsidRPr="007005BA">
              <w:rPr>
                <w:rFonts w:ascii="Times New Roman" w:hAnsi="Times New Roman"/>
                <w:sz w:val="24"/>
                <w:szCs w:val="24"/>
              </w:rPr>
              <w:t>Волейбол юнаки (9-11)</w:t>
            </w:r>
          </w:p>
        </w:tc>
        <w:tc>
          <w:tcPr>
            <w:tcW w:w="652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rPr>
                <w:rFonts w:ascii="Times New Roman" w:hAnsi="Times New Roman"/>
                <w:sz w:val="24"/>
                <w:szCs w:val="24"/>
              </w:rPr>
            </w:pPr>
            <w:r w:rsidRPr="007005BA">
              <w:rPr>
                <w:rFonts w:ascii="Times New Roman" w:hAnsi="Times New Roman"/>
                <w:sz w:val="24"/>
                <w:szCs w:val="24"/>
              </w:rPr>
              <w:t>І – Перегінський ліцей №1 Перегінської селищної ради</w:t>
            </w:r>
          </w:p>
        </w:tc>
      </w:tr>
      <w:tr w:rsidR="003A69AD" w:rsidTr="001756DD">
        <w:tc>
          <w:tcPr>
            <w:tcW w:w="326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rPr>
                <w:rFonts w:ascii="Times New Roman" w:hAnsi="Times New Roman"/>
                <w:sz w:val="24"/>
                <w:szCs w:val="24"/>
              </w:rPr>
            </w:pPr>
            <w:r w:rsidRPr="007005BA">
              <w:rPr>
                <w:rFonts w:ascii="Times New Roman" w:hAnsi="Times New Roman"/>
                <w:sz w:val="24"/>
                <w:szCs w:val="24"/>
              </w:rPr>
              <w:t>Баскетбол дівчата (5-9)</w:t>
            </w:r>
          </w:p>
        </w:tc>
        <w:tc>
          <w:tcPr>
            <w:tcW w:w="652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rPr>
                <w:rFonts w:ascii="Times New Roman" w:hAnsi="Times New Roman"/>
                <w:sz w:val="24"/>
                <w:szCs w:val="24"/>
              </w:rPr>
            </w:pPr>
            <w:r w:rsidRPr="007005BA">
              <w:rPr>
                <w:rFonts w:ascii="Times New Roman" w:hAnsi="Times New Roman"/>
                <w:sz w:val="24"/>
                <w:szCs w:val="24"/>
              </w:rPr>
              <w:t>І – Малотур’янський ліцей Долинської міської ради</w:t>
            </w:r>
          </w:p>
        </w:tc>
      </w:tr>
      <w:tr w:rsidR="003A69AD" w:rsidTr="001756DD">
        <w:tc>
          <w:tcPr>
            <w:tcW w:w="326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rPr>
                <w:rFonts w:ascii="Times New Roman" w:hAnsi="Times New Roman"/>
                <w:sz w:val="24"/>
                <w:szCs w:val="24"/>
              </w:rPr>
            </w:pPr>
            <w:r w:rsidRPr="007005BA">
              <w:rPr>
                <w:rFonts w:ascii="Times New Roman" w:hAnsi="Times New Roman"/>
                <w:sz w:val="24"/>
                <w:szCs w:val="24"/>
              </w:rPr>
              <w:t>Баскетбол дівчата (9-11)</w:t>
            </w:r>
          </w:p>
        </w:tc>
        <w:tc>
          <w:tcPr>
            <w:tcW w:w="652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rPr>
                <w:rFonts w:ascii="Times New Roman" w:hAnsi="Times New Roman"/>
                <w:sz w:val="24"/>
                <w:szCs w:val="24"/>
              </w:rPr>
            </w:pPr>
            <w:r w:rsidRPr="007005BA">
              <w:rPr>
                <w:rFonts w:ascii="Times New Roman" w:hAnsi="Times New Roman"/>
                <w:sz w:val="24"/>
                <w:szCs w:val="24"/>
              </w:rPr>
              <w:t>І – Солуківський ліцей Долинської міської ради</w:t>
            </w:r>
          </w:p>
        </w:tc>
      </w:tr>
      <w:tr w:rsidR="003A69AD" w:rsidTr="001756DD">
        <w:tc>
          <w:tcPr>
            <w:tcW w:w="326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rPr>
                <w:rFonts w:ascii="Times New Roman" w:hAnsi="Times New Roman"/>
                <w:sz w:val="24"/>
                <w:szCs w:val="24"/>
              </w:rPr>
            </w:pPr>
            <w:r w:rsidRPr="007005BA">
              <w:rPr>
                <w:rFonts w:ascii="Times New Roman" w:hAnsi="Times New Roman"/>
                <w:sz w:val="24"/>
                <w:szCs w:val="24"/>
              </w:rPr>
              <w:t>Баскетбол юнаки (5-9)</w:t>
            </w:r>
          </w:p>
        </w:tc>
        <w:tc>
          <w:tcPr>
            <w:tcW w:w="652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rPr>
                <w:rFonts w:ascii="Times New Roman" w:hAnsi="Times New Roman"/>
                <w:sz w:val="24"/>
                <w:szCs w:val="24"/>
              </w:rPr>
            </w:pPr>
            <w:r w:rsidRPr="007005BA">
              <w:rPr>
                <w:rFonts w:ascii="Times New Roman" w:hAnsi="Times New Roman"/>
                <w:sz w:val="24"/>
                <w:szCs w:val="24"/>
              </w:rPr>
              <w:t>І – Калуський ліцей №6 Калуської міської ради</w:t>
            </w:r>
          </w:p>
        </w:tc>
      </w:tr>
      <w:tr w:rsidR="003A69AD" w:rsidTr="001756DD">
        <w:tc>
          <w:tcPr>
            <w:tcW w:w="326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rPr>
                <w:rFonts w:ascii="Times New Roman" w:hAnsi="Times New Roman"/>
                <w:sz w:val="24"/>
                <w:szCs w:val="24"/>
              </w:rPr>
            </w:pPr>
            <w:r w:rsidRPr="007005BA">
              <w:rPr>
                <w:rFonts w:ascii="Times New Roman" w:hAnsi="Times New Roman"/>
                <w:sz w:val="24"/>
                <w:szCs w:val="24"/>
              </w:rPr>
              <w:t>Баскетбол юнаки (9-11)</w:t>
            </w:r>
          </w:p>
        </w:tc>
        <w:tc>
          <w:tcPr>
            <w:tcW w:w="652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rPr>
                <w:rFonts w:ascii="Times New Roman" w:hAnsi="Times New Roman"/>
                <w:sz w:val="24"/>
                <w:szCs w:val="24"/>
              </w:rPr>
            </w:pPr>
            <w:r w:rsidRPr="007005BA">
              <w:rPr>
                <w:rFonts w:ascii="Times New Roman" w:hAnsi="Times New Roman"/>
                <w:sz w:val="24"/>
                <w:szCs w:val="24"/>
              </w:rPr>
              <w:t>І – Калуський ліцей №6 Калуської міської ради</w:t>
            </w:r>
          </w:p>
        </w:tc>
      </w:tr>
      <w:tr w:rsidR="003A69AD" w:rsidTr="001756DD">
        <w:tc>
          <w:tcPr>
            <w:tcW w:w="326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rPr>
                <w:rFonts w:ascii="Times New Roman" w:hAnsi="Times New Roman"/>
                <w:sz w:val="24"/>
                <w:szCs w:val="24"/>
              </w:rPr>
            </w:pPr>
            <w:r w:rsidRPr="007005BA">
              <w:rPr>
                <w:rFonts w:ascii="Times New Roman" w:hAnsi="Times New Roman"/>
                <w:sz w:val="24"/>
                <w:szCs w:val="24"/>
              </w:rPr>
              <w:t>Гандбол</w:t>
            </w:r>
          </w:p>
        </w:tc>
        <w:tc>
          <w:tcPr>
            <w:tcW w:w="652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rPr>
                <w:rFonts w:ascii="Times New Roman" w:hAnsi="Times New Roman"/>
                <w:sz w:val="24"/>
                <w:szCs w:val="24"/>
              </w:rPr>
            </w:pPr>
            <w:r w:rsidRPr="007005BA">
              <w:rPr>
                <w:rFonts w:ascii="Times New Roman" w:hAnsi="Times New Roman"/>
                <w:sz w:val="24"/>
                <w:szCs w:val="24"/>
              </w:rPr>
              <w:t>І – Калуський ліцей №6 Калуської міської ради</w:t>
            </w:r>
          </w:p>
        </w:tc>
      </w:tr>
      <w:tr w:rsidR="003A69AD" w:rsidRPr="0067272A" w:rsidTr="001756DD">
        <w:tc>
          <w:tcPr>
            <w:tcW w:w="326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rPr>
                <w:rFonts w:ascii="Times New Roman" w:hAnsi="Times New Roman"/>
                <w:sz w:val="24"/>
                <w:szCs w:val="24"/>
                <w:lang w:val="en-US"/>
              </w:rPr>
            </w:pPr>
            <w:r w:rsidRPr="007005BA">
              <w:rPr>
                <w:rFonts w:ascii="Times New Roman" w:hAnsi="Times New Roman"/>
                <w:sz w:val="24"/>
                <w:szCs w:val="24"/>
              </w:rPr>
              <w:t xml:space="preserve">Черлідинг </w:t>
            </w:r>
            <w:r w:rsidRPr="007005BA">
              <w:rPr>
                <w:rFonts w:ascii="Times New Roman" w:hAnsi="Times New Roman"/>
                <w:sz w:val="24"/>
                <w:szCs w:val="24"/>
                <w:lang w:val="en-US"/>
              </w:rPr>
              <w:t>“</w:t>
            </w:r>
            <w:r w:rsidRPr="007005BA">
              <w:rPr>
                <w:rFonts w:ascii="Times New Roman" w:hAnsi="Times New Roman"/>
                <w:sz w:val="24"/>
                <w:szCs w:val="24"/>
              </w:rPr>
              <w:t>група Б</w:t>
            </w:r>
            <w:r w:rsidRPr="007005BA">
              <w:rPr>
                <w:rFonts w:ascii="Times New Roman" w:hAnsi="Times New Roman"/>
                <w:sz w:val="24"/>
                <w:szCs w:val="24"/>
                <w:lang w:val="en-US"/>
              </w:rPr>
              <w:t>”</w:t>
            </w:r>
          </w:p>
        </w:tc>
        <w:tc>
          <w:tcPr>
            <w:tcW w:w="6521" w:type="dxa"/>
            <w:tcBorders>
              <w:top w:val="single" w:sz="4" w:space="0" w:color="auto"/>
              <w:left w:val="single" w:sz="4" w:space="0" w:color="auto"/>
              <w:bottom w:val="single" w:sz="4" w:space="0" w:color="auto"/>
              <w:right w:val="single" w:sz="4" w:space="0" w:color="auto"/>
            </w:tcBorders>
            <w:hideMark/>
          </w:tcPr>
          <w:p w:rsidR="003A69AD" w:rsidRPr="00B474E7" w:rsidRDefault="003A69AD" w:rsidP="001756DD">
            <w:pPr>
              <w:rPr>
                <w:rFonts w:ascii="Times New Roman" w:hAnsi="Times New Roman"/>
                <w:sz w:val="24"/>
                <w:szCs w:val="24"/>
                <w:lang w:val="en-US"/>
              </w:rPr>
            </w:pPr>
            <w:r w:rsidRPr="007005BA">
              <w:rPr>
                <w:rFonts w:ascii="Times New Roman" w:hAnsi="Times New Roman"/>
                <w:sz w:val="24"/>
                <w:szCs w:val="24"/>
              </w:rPr>
              <w:t>І</w:t>
            </w:r>
            <w:r w:rsidRPr="00B474E7">
              <w:rPr>
                <w:rFonts w:ascii="Times New Roman" w:hAnsi="Times New Roman"/>
                <w:sz w:val="24"/>
                <w:szCs w:val="24"/>
                <w:lang w:val="en-US"/>
              </w:rPr>
              <w:t xml:space="preserve"> – </w:t>
            </w:r>
            <w:r w:rsidRPr="007005BA">
              <w:rPr>
                <w:rFonts w:ascii="Times New Roman" w:hAnsi="Times New Roman"/>
                <w:sz w:val="24"/>
                <w:szCs w:val="24"/>
              </w:rPr>
              <w:t>Калуський</w:t>
            </w:r>
            <w:r w:rsidRPr="00B474E7">
              <w:rPr>
                <w:rFonts w:ascii="Times New Roman" w:hAnsi="Times New Roman"/>
                <w:sz w:val="24"/>
                <w:szCs w:val="24"/>
                <w:lang w:val="en-US"/>
              </w:rPr>
              <w:t xml:space="preserve"> </w:t>
            </w:r>
            <w:r w:rsidRPr="007005BA">
              <w:rPr>
                <w:rFonts w:ascii="Times New Roman" w:hAnsi="Times New Roman"/>
                <w:sz w:val="24"/>
                <w:szCs w:val="24"/>
              </w:rPr>
              <w:t>ліцей</w:t>
            </w:r>
            <w:r w:rsidRPr="00B474E7">
              <w:rPr>
                <w:rFonts w:ascii="Times New Roman" w:hAnsi="Times New Roman"/>
                <w:sz w:val="24"/>
                <w:szCs w:val="24"/>
                <w:lang w:val="en-US"/>
              </w:rPr>
              <w:t xml:space="preserve"> №10 </w:t>
            </w:r>
            <w:r w:rsidRPr="007005BA">
              <w:rPr>
                <w:rFonts w:ascii="Times New Roman" w:hAnsi="Times New Roman"/>
                <w:sz w:val="24"/>
                <w:szCs w:val="24"/>
              </w:rPr>
              <w:t>Калуської</w:t>
            </w:r>
            <w:r w:rsidRPr="00B474E7">
              <w:rPr>
                <w:rFonts w:ascii="Times New Roman" w:hAnsi="Times New Roman"/>
                <w:sz w:val="24"/>
                <w:szCs w:val="24"/>
                <w:lang w:val="en-US"/>
              </w:rPr>
              <w:t xml:space="preserve"> </w:t>
            </w:r>
            <w:r w:rsidRPr="007005BA">
              <w:rPr>
                <w:rFonts w:ascii="Times New Roman" w:hAnsi="Times New Roman"/>
                <w:sz w:val="24"/>
                <w:szCs w:val="24"/>
              </w:rPr>
              <w:t>міської</w:t>
            </w:r>
            <w:r w:rsidRPr="00B474E7">
              <w:rPr>
                <w:rFonts w:ascii="Times New Roman" w:hAnsi="Times New Roman"/>
                <w:sz w:val="24"/>
                <w:szCs w:val="24"/>
                <w:lang w:val="en-US"/>
              </w:rPr>
              <w:t xml:space="preserve"> </w:t>
            </w:r>
            <w:r w:rsidRPr="007005BA">
              <w:rPr>
                <w:rFonts w:ascii="Times New Roman" w:hAnsi="Times New Roman"/>
                <w:sz w:val="24"/>
                <w:szCs w:val="24"/>
              </w:rPr>
              <w:t>ради</w:t>
            </w:r>
          </w:p>
        </w:tc>
      </w:tr>
      <w:tr w:rsidR="003A69AD" w:rsidTr="001756DD">
        <w:tc>
          <w:tcPr>
            <w:tcW w:w="326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rPr>
                <w:rFonts w:ascii="Times New Roman" w:hAnsi="Times New Roman"/>
                <w:sz w:val="24"/>
                <w:szCs w:val="24"/>
              </w:rPr>
            </w:pPr>
            <w:r w:rsidRPr="007005BA">
              <w:rPr>
                <w:rFonts w:ascii="Times New Roman" w:hAnsi="Times New Roman"/>
                <w:sz w:val="24"/>
                <w:szCs w:val="24"/>
              </w:rPr>
              <w:t>Регбі-5</w:t>
            </w:r>
          </w:p>
        </w:tc>
        <w:tc>
          <w:tcPr>
            <w:tcW w:w="652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rPr>
                <w:rFonts w:ascii="Times New Roman" w:hAnsi="Times New Roman"/>
                <w:sz w:val="24"/>
                <w:szCs w:val="24"/>
              </w:rPr>
            </w:pPr>
            <w:r w:rsidRPr="007005BA">
              <w:rPr>
                <w:rFonts w:ascii="Times New Roman" w:hAnsi="Times New Roman"/>
                <w:sz w:val="24"/>
                <w:szCs w:val="24"/>
              </w:rPr>
              <w:t>І – Перевозецька гімназія Войнилівської селищної ради</w:t>
            </w:r>
          </w:p>
        </w:tc>
      </w:tr>
      <w:tr w:rsidR="003A69AD" w:rsidTr="001756DD">
        <w:tc>
          <w:tcPr>
            <w:tcW w:w="326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rPr>
                <w:rFonts w:ascii="Times New Roman" w:hAnsi="Times New Roman"/>
                <w:sz w:val="24"/>
                <w:szCs w:val="24"/>
              </w:rPr>
            </w:pPr>
            <w:r w:rsidRPr="007005BA">
              <w:rPr>
                <w:rFonts w:ascii="Times New Roman" w:hAnsi="Times New Roman"/>
                <w:sz w:val="24"/>
                <w:szCs w:val="24"/>
              </w:rPr>
              <w:t xml:space="preserve">Спортивне орієнтування дівчата </w:t>
            </w:r>
          </w:p>
        </w:tc>
        <w:tc>
          <w:tcPr>
            <w:tcW w:w="652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rPr>
                <w:rFonts w:ascii="Times New Roman" w:hAnsi="Times New Roman"/>
                <w:sz w:val="24"/>
                <w:szCs w:val="24"/>
              </w:rPr>
            </w:pPr>
            <w:r w:rsidRPr="007005BA">
              <w:rPr>
                <w:rFonts w:ascii="Times New Roman" w:hAnsi="Times New Roman"/>
                <w:sz w:val="24"/>
                <w:szCs w:val="24"/>
              </w:rPr>
              <w:t>І – Калуський ліцей №10 Калуської міської ради</w:t>
            </w:r>
          </w:p>
        </w:tc>
      </w:tr>
      <w:tr w:rsidR="003A69AD" w:rsidTr="001756DD">
        <w:tc>
          <w:tcPr>
            <w:tcW w:w="326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rPr>
                <w:rFonts w:ascii="Times New Roman" w:hAnsi="Times New Roman"/>
                <w:sz w:val="24"/>
                <w:szCs w:val="24"/>
              </w:rPr>
            </w:pPr>
            <w:r w:rsidRPr="007005BA">
              <w:rPr>
                <w:rFonts w:ascii="Times New Roman" w:hAnsi="Times New Roman"/>
                <w:sz w:val="24"/>
                <w:szCs w:val="24"/>
              </w:rPr>
              <w:t>Спортивне орієнтування юнаки</w:t>
            </w:r>
          </w:p>
        </w:tc>
        <w:tc>
          <w:tcPr>
            <w:tcW w:w="652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rPr>
                <w:rFonts w:ascii="Times New Roman" w:hAnsi="Times New Roman"/>
                <w:sz w:val="24"/>
                <w:szCs w:val="24"/>
              </w:rPr>
            </w:pPr>
            <w:r w:rsidRPr="007005BA">
              <w:rPr>
                <w:rFonts w:ascii="Times New Roman" w:hAnsi="Times New Roman"/>
                <w:sz w:val="24"/>
                <w:szCs w:val="24"/>
              </w:rPr>
              <w:t>І – Калуський ліцей №10 Калуської міської ради</w:t>
            </w:r>
          </w:p>
        </w:tc>
      </w:tr>
      <w:tr w:rsidR="003A69AD" w:rsidTr="001756DD">
        <w:tc>
          <w:tcPr>
            <w:tcW w:w="326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rPr>
                <w:rFonts w:ascii="Times New Roman" w:hAnsi="Times New Roman"/>
                <w:sz w:val="24"/>
                <w:szCs w:val="24"/>
              </w:rPr>
            </w:pPr>
            <w:r w:rsidRPr="007005BA">
              <w:rPr>
                <w:rFonts w:ascii="Times New Roman" w:hAnsi="Times New Roman"/>
                <w:sz w:val="24"/>
                <w:szCs w:val="24"/>
              </w:rPr>
              <w:t>Легка атлетика (5 клас)</w:t>
            </w:r>
          </w:p>
        </w:tc>
        <w:tc>
          <w:tcPr>
            <w:tcW w:w="652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rPr>
                <w:rFonts w:ascii="Times New Roman" w:hAnsi="Times New Roman"/>
                <w:sz w:val="24"/>
                <w:szCs w:val="24"/>
              </w:rPr>
            </w:pPr>
            <w:r w:rsidRPr="007005BA">
              <w:rPr>
                <w:rFonts w:ascii="Times New Roman" w:hAnsi="Times New Roman"/>
                <w:sz w:val="24"/>
                <w:szCs w:val="24"/>
              </w:rPr>
              <w:t>І- Калуський ліцей №5 Калуської міської ради</w:t>
            </w:r>
          </w:p>
        </w:tc>
      </w:tr>
      <w:tr w:rsidR="003A69AD" w:rsidTr="001756DD">
        <w:tc>
          <w:tcPr>
            <w:tcW w:w="326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rPr>
                <w:rFonts w:ascii="Times New Roman" w:hAnsi="Times New Roman"/>
                <w:sz w:val="24"/>
                <w:szCs w:val="24"/>
              </w:rPr>
            </w:pPr>
            <w:r w:rsidRPr="007005BA">
              <w:rPr>
                <w:rFonts w:ascii="Times New Roman" w:hAnsi="Times New Roman"/>
                <w:sz w:val="24"/>
                <w:szCs w:val="24"/>
              </w:rPr>
              <w:t>Легка атлетика (6-7 клас)</w:t>
            </w:r>
          </w:p>
        </w:tc>
        <w:tc>
          <w:tcPr>
            <w:tcW w:w="652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rPr>
                <w:rFonts w:ascii="Times New Roman" w:hAnsi="Times New Roman"/>
                <w:sz w:val="24"/>
                <w:szCs w:val="24"/>
              </w:rPr>
            </w:pPr>
            <w:r w:rsidRPr="007005BA">
              <w:rPr>
                <w:rFonts w:ascii="Times New Roman" w:hAnsi="Times New Roman"/>
                <w:sz w:val="24"/>
                <w:szCs w:val="24"/>
              </w:rPr>
              <w:t>І – Калуський ліцей №1 Калуської міської ради</w:t>
            </w:r>
          </w:p>
        </w:tc>
      </w:tr>
      <w:tr w:rsidR="003A69AD" w:rsidTr="001756DD">
        <w:tc>
          <w:tcPr>
            <w:tcW w:w="326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rPr>
                <w:rFonts w:ascii="Times New Roman" w:hAnsi="Times New Roman"/>
                <w:sz w:val="24"/>
                <w:szCs w:val="24"/>
              </w:rPr>
            </w:pPr>
            <w:r w:rsidRPr="007005BA">
              <w:rPr>
                <w:rFonts w:ascii="Times New Roman" w:hAnsi="Times New Roman"/>
                <w:sz w:val="24"/>
                <w:szCs w:val="24"/>
              </w:rPr>
              <w:t>Шахи (5-9 клас)</w:t>
            </w:r>
          </w:p>
        </w:tc>
        <w:tc>
          <w:tcPr>
            <w:tcW w:w="652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rPr>
                <w:rFonts w:ascii="Times New Roman" w:hAnsi="Times New Roman"/>
                <w:sz w:val="24"/>
                <w:szCs w:val="24"/>
              </w:rPr>
            </w:pPr>
            <w:r w:rsidRPr="007005BA">
              <w:rPr>
                <w:rFonts w:ascii="Times New Roman" w:hAnsi="Times New Roman"/>
                <w:sz w:val="24"/>
                <w:szCs w:val="24"/>
              </w:rPr>
              <w:t>І – Долинський ліцей №7 Долинської міської ради</w:t>
            </w:r>
          </w:p>
        </w:tc>
      </w:tr>
      <w:tr w:rsidR="003A69AD" w:rsidTr="001756DD">
        <w:tc>
          <w:tcPr>
            <w:tcW w:w="326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rPr>
                <w:rFonts w:ascii="Times New Roman" w:hAnsi="Times New Roman"/>
                <w:sz w:val="24"/>
                <w:szCs w:val="24"/>
              </w:rPr>
            </w:pPr>
            <w:r w:rsidRPr="007005BA">
              <w:rPr>
                <w:rFonts w:ascii="Times New Roman" w:hAnsi="Times New Roman"/>
                <w:sz w:val="24"/>
                <w:szCs w:val="24"/>
              </w:rPr>
              <w:t>Шахи (10-11 клас)</w:t>
            </w:r>
          </w:p>
        </w:tc>
        <w:tc>
          <w:tcPr>
            <w:tcW w:w="6521" w:type="dxa"/>
            <w:tcBorders>
              <w:top w:val="single" w:sz="4" w:space="0" w:color="auto"/>
              <w:left w:val="single" w:sz="4" w:space="0" w:color="auto"/>
              <w:bottom w:val="single" w:sz="4" w:space="0" w:color="auto"/>
              <w:right w:val="single" w:sz="4" w:space="0" w:color="auto"/>
            </w:tcBorders>
            <w:hideMark/>
          </w:tcPr>
          <w:p w:rsidR="003A69AD" w:rsidRPr="007005BA" w:rsidRDefault="003A69AD" w:rsidP="001756DD">
            <w:pPr>
              <w:rPr>
                <w:rFonts w:ascii="Times New Roman" w:hAnsi="Times New Roman"/>
                <w:sz w:val="24"/>
                <w:szCs w:val="24"/>
              </w:rPr>
            </w:pPr>
            <w:r w:rsidRPr="007005BA">
              <w:rPr>
                <w:rFonts w:ascii="Times New Roman" w:hAnsi="Times New Roman"/>
                <w:sz w:val="24"/>
                <w:szCs w:val="24"/>
              </w:rPr>
              <w:t>І – Калуський ліцей ім. Д. Бахматюка Калуської міської ради</w:t>
            </w:r>
          </w:p>
        </w:tc>
      </w:tr>
    </w:tbl>
    <w:p w:rsidR="003A69AD" w:rsidRDefault="003A69AD" w:rsidP="003A69AD">
      <w:pPr>
        <w:spacing w:after="0" w:line="240" w:lineRule="auto"/>
        <w:ind w:firstLine="709"/>
        <w:jc w:val="both"/>
        <w:rPr>
          <w:rFonts w:ascii="Times New Roman" w:hAnsi="Times New Roman"/>
          <w:sz w:val="28"/>
          <w:szCs w:val="28"/>
          <w:lang w:val="uk-UA"/>
        </w:rPr>
      </w:pPr>
    </w:p>
    <w:p w:rsidR="003A69AD" w:rsidRPr="003B109F" w:rsidRDefault="003A69AD" w:rsidP="003079C6">
      <w:pPr>
        <w:spacing w:after="0" w:line="240" w:lineRule="auto"/>
        <w:jc w:val="both"/>
        <w:rPr>
          <w:rFonts w:ascii="Times New Roman" w:hAnsi="Times New Roman"/>
          <w:b/>
          <w:sz w:val="28"/>
          <w:szCs w:val="28"/>
          <w:lang w:val="uk-UA"/>
        </w:rPr>
      </w:pPr>
      <w:r w:rsidRPr="003B109F">
        <w:rPr>
          <w:rFonts w:ascii="Times New Roman" w:hAnsi="Times New Roman"/>
          <w:b/>
          <w:sz w:val="28"/>
          <w:szCs w:val="28"/>
        </w:rPr>
        <w:t xml:space="preserve">Переможці </w:t>
      </w:r>
      <w:r w:rsidRPr="003B109F">
        <w:rPr>
          <w:rFonts w:ascii="Times New Roman" w:hAnsi="Times New Roman"/>
          <w:b/>
          <w:sz w:val="28"/>
          <w:szCs w:val="28"/>
          <w:lang w:val="uk-UA"/>
        </w:rPr>
        <w:t>І</w:t>
      </w:r>
      <w:r w:rsidRPr="003B109F">
        <w:rPr>
          <w:rFonts w:ascii="Times New Roman" w:hAnsi="Times New Roman"/>
          <w:b/>
          <w:sz w:val="28"/>
          <w:szCs w:val="28"/>
          <w:lang w:val="en-US"/>
        </w:rPr>
        <w:t>V</w:t>
      </w:r>
      <w:r w:rsidRPr="003B109F">
        <w:rPr>
          <w:rFonts w:ascii="Times New Roman" w:hAnsi="Times New Roman"/>
          <w:b/>
          <w:sz w:val="28"/>
          <w:szCs w:val="28"/>
        </w:rPr>
        <w:t xml:space="preserve"> етапу</w:t>
      </w:r>
      <w:r w:rsidRPr="003B109F">
        <w:rPr>
          <w:rFonts w:ascii="Times New Roman" w:hAnsi="Times New Roman"/>
          <w:b/>
          <w:sz w:val="28"/>
          <w:szCs w:val="28"/>
          <w:lang w:val="uk-UA"/>
        </w:rPr>
        <w:t xml:space="preserve"> стали:</w:t>
      </w:r>
    </w:p>
    <w:p w:rsidR="003A69AD" w:rsidRDefault="003A69AD" w:rsidP="003079C6">
      <w:pPr>
        <w:pStyle w:val="ab"/>
        <w:numPr>
          <w:ilvl w:val="0"/>
          <w:numId w:val="15"/>
        </w:numPr>
        <w:spacing w:after="0" w:line="240" w:lineRule="auto"/>
        <w:ind w:left="0" w:firstLine="0"/>
        <w:jc w:val="both"/>
        <w:rPr>
          <w:rFonts w:ascii="Times New Roman" w:hAnsi="Times New Roman"/>
          <w:sz w:val="28"/>
          <w:szCs w:val="28"/>
          <w:lang w:val="uk-UA"/>
        </w:rPr>
      </w:pPr>
      <w:r>
        <w:rPr>
          <w:rFonts w:ascii="Times New Roman" w:hAnsi="Times New Roman"/>
          <w:sz w:val="28"/>
          <w:szCs w:val="28"/>
          <w:lang w:val="uk-UA"/>
        </w:rPr>
        <w:t>Регбі - Перевозецька гімназія Войнилівський територіальної громади.</w:t>
      </w:r>
    </w:p>
    <w:p w:rsidR="003A69AD" w:rsidRDefault="003A69AD" w:rsidP="003079C6">
      <w:pPr>
        <w:pStyle w:val="ab"/>
        <w:numPr>
          <w:ilvl w:val="0"/>
          <w:numId w:val="15"/>
        </w:numPr>
        <w:spacing w:after="0" w:line="240" w:lineRule="auto"/>
        <w:ind w:left="0" w:firstLine="0"/>
        <w:jc w:val="both"/>
        <w:rPr>
          <w:rFonts w:ascii="Times New Roman" w:hAnsi="Times New Roman"/>
          <w:sz w:val="28"/>
          <w:szCs w:val="28"/>
          <w:lang w:val="uk-UA"/>
        </w:rPr>
      </w:pPr>
      <w:r>
        <w:rPr>
          <w:rFonts w:ascii="Times New Roman" w:hAnsi="Times New Roman"/>
          <w:sz w:val="28"/>
          <w:szCs w:val="28"/>
          <w:lang w:val="uk-UA"/>
        </w:rPr>
        <w:t>Футза (юнаки 5-9 кл.) - Калуський ліцей №3 Калуської міської ради</w:t>
      </w:r>
    </w:p>
    <w:p w:rsidR="003A69AD" w:rsidRDefault="003A69AD" w:rsidP="003079C6">
      <w:pPr>
        <w:pStyle w:val="ab"/>
        <w:numPr>
          <w:ilvl w:val="0"/>
          <w:numId w:val="15"/>
        </w:numPr>
        <w:spacing w:after="0" w:line="240" w:lineRule="auto"/>
        <w:ind w:left="0" w:firstLine="0"/>
        <w:jc w:val="both"/>
        <w:rPr>
          <w:rFonts w:ascii="Times New Roman" w:hAnsi="Times New Roman"/>
          <w:sz w:val="28"/>
          <w:szCs w:val="28"/>
          <w:lang w:val="uk-UA"/>
        </w:rPr>
      </w:pPr>
      <w:r>
        <w:rPr>
          <w:rFonts w:ascii="Times New Roman" w:hAnsi="Times New Roman"/>
          <w:sz w:val="28"/>
          <w:szCs w:val="28"/>
          <w:lang w:val="uk-UA"/>
        </w:rPr>
        <w:t>Спортивне орієнтування (дівчата) - Калуський ліцей №10 Калуської міської ради.</w:t>
      </w:r>
    </w:p>
    <w:p w:rsidR="003A69AD" w:rsidRDefault="003A69AD" w:rsidP="003079C6">
      <w:pPr>
        <w:pStyle w:val="ab"/>
        <w:numPr>
          <w:ilvl w:val="0"/>
          <w:numId w:val="15"/>
        </w:numPr>
        <w:spacing w:after="0" w:line="240" w:lineRule="auto"/>
        <w:ind w:left="0" w:firstLine="0"/>
        <w:jc w:val="both"/>
        <w:rPr>
          <w:rFonts w:ascii="Times New Roman" w:hAnsi="Times New Roman"/>
          <w:sz w:val="28"/>
          <w:szCs w:val="28"/>
          <w:lang w:val="uk-UA"/>
        </w:rPr>
      </w:pPr>
      <w:r>
        <w:rPr>
          <w:rFonts w:ascii="Times New Roman" w:hAnsi="Times New Roman"/>
          <w:sz w:val="28"/>
          <w:szCs w:val="28"/>
          <w:lang w:val="uk-UA"/>
        </w:rPr>
        <w:t>Шахи (учні 10-11 кл.) - Калуський ліцей ім. Д. Бахиатюка Калуської міської ради.</w:t>
      </w:r>
    </w:p>
    <w:p w:rsidR="003A69AD" w:rsidRPr="00D705F0" w:rsidRDefault="003A69AD" w:rsidP="003079C6">
      <w:pPr>
        <w:pStyle w:val="ab"/>
        <w:numPr>
          <w:ilvl w:val="0"/>
          <w:numId w:val="15"/>
        </w:numPr>
        <w:spacing w:after="0" w:line="240" w:lineRule="auto"/>
        <w:ind w:left="0" w:firstLine="0"/>
        <w:jc w:val="both"/>
        <w:rPr>
          <w:rFonts w:ascii="Times New Roman" w:hAnsi="Times New Roman"/>
          <w:sz w:val="28"/>
          <w:szCs w:val="28"/>
          <w:lang w:val="uk-UA"/>
        </w:rPr>
      </w:pPr>
      <w:r>
        <w:rPr>
          <w:rFonts w:ascii="Times New Roman" w:hAnsi="Times New Roman"/>
          <w:sz w:val="28"/>
          <w:szCs w:val="28"/>
          <w:lang w:val="uk-UA"/>
        </w:rPr>
        <w:t>Шахи (учні 5-9 кл) - Долинський ліцей №7 Долинської міської ради.</w:t>
      </w:r>
    </w:p>
    <w:p w:rsidR="003A69AD" w:rsidRPr="00BF2E99" w:rsidRDefault="003A69AD" w:rsidP="003079C6">
      <w:pPr>
        <w:spacing w:after="0" w:line="240" w:lineRule="auto"/>
        <w:jc w:val="both"/>
        <w:rPr>
          <w:rFonts w:ascii="Times New Roman" w:hAnsi="Times New Roman"/>
          <w:b/>
          <w:sz w:val="28"/>
          <w:szCs w:val="28"/>
        </w:rPr>
      </w:pPr>
      <w:r w:rsidRPr="00BF2E99">
        <w:rPr>
          <w:rFonts w:ascii="Times New Roman" w:hAnsi="Times New Roman"/>
          <w:b/>
          <w:sz w:val="28"/>
          <w:szCs w:val="28"/>
        </w:rPr>
        <w:t>У 202</w:t>
      </w:r>
      <w:r w:rsidRPr="00BF2E99">
        <w:rPr>
          <w:rFonts w:ascii="Times New Roman" w:hAnsi="Times New Roman"/>
          <w:b/>
          <w:sz w:val="28"/>
          <w:szCs w:val="28"/>
          <w:lang w:val="uk-UA"/>
        </w:rPr>
        <w:t>5</w:t>
      </w:r>
      <w:r w:rsidRPr="00BF2E99">
        <w:rPr>
          <w:rFonts w:ascii="Times New Roman" w:hAnsi="Times New Roman"/>
          <w:b/>
          <w:sz w:val="28"/>
          <w:szCs w:val="28"/>
        </w:rPr>
        <w:t xml:space="preserve"> році проведено ряд спортивних подій на території району:</w:t>
      </w:r>
    </w:p>
    <w:p w:rsidR="003A69AD" w:rsidRPr="00BF2E99" w:rsidRDefault="003A69AD" w:rsidP="003079C6">
      <w:pPr>
        <w:numPr>
          <w:ilvl w:val="0"/>
          <w:numId w:val="14"/>
        </w:numPr>
        <w:spacing w:after="0" w:line="240" w:lineRule="auto"/>
        <w:ind w:left="0" w:firstLine="0"/>
        <w:jc w:val="both"/>
        <w:outlineLvl w:val="0"/>
        <w:rPr>
          <w:rFonts w:ascii="Times New Roman" w:hAnsi="Times New Roman"/>
          <w:sz w:val="28"/>
          <w:szCs w:val="28"/>
          <w:lang w:val="uk-UA"/>
        </w:rPr>
      </w:pPr>
      <w:r w:rsidRPr="00BF2E99">
        <w:rPr>
          <w:rFonts w:ascii="Times New Roman" w:hAnsi="Times New Roman"/>
          <w:sz w:val="28"/>
          <w:szCs w:val="28"/>
          <w:lang w:val="uk-UA"/>
        </w:rPr>
        <w:t>Відкритий турнір з футзалу та розіграш Кубка Калуської міської територіальної громади сезону 2024-2025 р. р. на підтримку ЗСУ;</w:t>
      </w:r>
    </w:p>
    <w:p w:rsidR="003A69AD" w:rsidRPr="00BF2E99" w:rsidRDefault="003A69AD" w:rsidP="003079C6">
      <w:pPr>
        <w:numPr>
          <w:ilvl w:val="0"/>
          <w:numId w:val="14"/>
        </w:numPr>
        <w:spacing w:after="0" w:line="240" w:lineRule="auto"/>
        <w:ind w:left="0" w:firstLine="0"/>
        <w:jc w:val="both"/>
        <w:outlineLvl w:val="0"/>
        <w:rPr>
          <w:rFonts w:ascii="Times New Roman" w:hAnsi="Times New Roman"/>
          <w:sz w:val="28"/>
          <w:szCs w:val="28"/>
          <w:lang w:val="uk-UA"/>
        </w:rPr>
      </w:pPr>
      <w:r w:rsidRPr="00BF2E99">
        <w:rPr>
          <w:rFonts w:ascii="Times New Roman" w:hAnsi="Times New Roman"/>
          <w:bCs/>
          <w:sz w:val="28"/>
          <w:szCs w:val="28"/>
          <w:lang w:val="uk-UA"/>
        </w:rPr>
        <w:t>Всеукраїнський турнір з вільної боротьби присвячений пам’яті загиблим воїнам України;</w:t>
      </w:r>
    </w:p>
    <w:p w:rsidR="003A69AD" w:rsidRPr="00BF2E99" w:rsidRDefault="003A69AD" w:rsidP="003079C6">
      <w:pPr>
        <w:numPr>
          <w:ilvl w:val="0"/>
          <w:numId w:val="14"/>
        </w:numPr>
        <w:spacing w:after="0" w:line="240" w:lineRule="auto"/>
        <w:ind w:left="0" w:firstLine="0"/>
        <w:jc w:val="both"/>
        <w:outlineLvl w:val="0"/>
        <w:rPr>
          <w:rFonts w:ascii="Times New Roman" w:hAnsi="Times New Roman"/>
          <w:sz w:val="28"/>
          <w:szCs w:val="28"/>
          <w:lang w:val="uk-UA"/>
        </w:rPr>
      </w:pPr>
      <w:r w:rsidRPr="00BF2E99">
        <w:rPr>
          <w:rFonts w:ascii="Times New Roman" w:hAnsi="Times New Roman"/>
          <w:bCs/>
          <w:sz w:val="28"/>
          <w:szCs w:val="28"/>
          <w:lang w:val="uk-UA"/>
        </w:rPr>
        <w:t>Турнір з класичних шахів серед школярів Калуської МТГ пам’яті Героя України Олекси Гірника,</w:t>
      </w:r>
      <w:r w:rsidRPr="00BF2E99">
        <w:rPr>
          <w:rFonts w:ascii="Times New Roman" w:hAnsi="Times New Roman"/>
          <w:lang w:val="uk-UA"/>
        </w:rPr>
        <w:t xml:space="preserve"> </w:t>
      </w:r>
    </w:p>
    <w:p w:rsidR="003A69AD" w:rsidRPr="00BF2E99" w:rsidRDefault="003A69AD" w:rsidP="003079C6">
      <w:pPr>
        <w:numPr>
          <w:ilvl w:val="0"/>
          <w:numId w:val="14"/>
        </w:numPr>
        <w:spacing w:after="0" w:line="240" w:lineRule="auto"/>
        <w:ind w:left="0" w:firstLine="0"/>
        <w:jc w:val="both"/>
        <w:outlineLvl w:val="0"/>
        <w:rPr>
          <w:rFonts w:ascii="Times New Roman" w:hAnsi="Times New Roman"/>
          <w:sz w:val="28"/>
          <w:szCs w:val="28"/>
          <w:lang w:val="uk-UA"/>
        </w:rPr>
      </w:pPr>
      <w:r w:rsidRPr="00BF2E99">
        <w:rPr>
          <w:rFonts w:ascii="Times New Roman" w:hAnsi="Times New Roman"/>
          <w:color w:val="000000"/>
          <w:sz w:val="28"/>
          <w:szCs w:val="28"/>
          <w:lang w:val="uk-UA"/>
        </w:rPr>
        <w:t xml:space="preserve"> Відкритий турнір з волейболу серед команд (Ю-15, Ю-18) Калуської ТГ, присвячений пам’яті загиблого воїна України - Любомира Фединяка;</w:t>
      </w:r>
    </w:p>
    <w:p w:rsidR="003A69AD" w:rsidRPr="00BF2E99" w:rsidRDefault="003A69AD" w:rsidP="003079C6">
      <w:pPr>
        <w:numPr>
          <w:ilvl w:val="0"/>
          <w:numId w:val="14"/>
        </w:numPr>
        <w:spacing w:after="0" w:line="240" w:lineRule="auto"/>
        <w:ind w:left="0" w:firstLine="0"/>
        <w:jc w:val="both"/>
        <w:outlineLvl w:val="0"/>
        <w:rPr>
          <w:rFonts w:ascii="Times New Roman" w:hAnsi="Times New Roman"/>
          <w:sz w:val="28"/>
          <w:szCs w:val="28"/>
          <w:lang w:val="uk-UA"/>
        </w:rPr>
      </w:pPr>
      <w:r w:rsidRPr="00BF2E99">
        <w:rPr>
          <w:rFonts w:ascii="Times New Roman" w:hAnsi="Times New Roman"/>
          <w:color w:val="000000"/>
          <w:sz w:val="28"/>
          <w:szCs w:val="28"/>
          <w:lang w:val="uk-UA"/>
        </w:rPr>
        <w:lastRenderedPageBreak/>
        <w:t>Традиційний турнір з бадмінтону серед спортсменів-аматорів присвячений пам’яті загиблого воїна України – Романа МЕРДУХА;</w:t>
      </w:r>
    </w:p>
    <w:p w:rsidR="003A69AD" w:rsidRPr="00BF2E99" w:rsidRDefault="003A69AD" w:rsidP="003079C6">
      <w:pPr>
        <w:numPr>
          <w:ilvl w:val="0"/>
          <w:numId w:val="14"/>
        </w:numPr>
        <w:spacing w:after="0" w:line="240" w:lineRule="auto"/>
        <w:ind w:left="0" w:firstLine="0"/>
        <w:jc w:val="both"/>
        <w:outlineLvl w:val="0"/>
        <w:rPr>
          <w:rFonts w:ascii="Times New Roman" w:hAnsi="Times New Roman"/>
          <w:sz w:val="28"/>
          <w:szCs w:val="28"/>
          <w:lang w:val="uk-UA"/>
        </w:rPr>
      </w:pPr>
      <w:r w:rsidRPr="00BF2E99">
        <w:rPr>
          <w:rFonts w:ascii="Times New Roman" w:hAnsi="Times New Roman"/>
          <w:bCs/>
          <w:sz w:val="28"/>
          <w:szCs w:val="28"/>
          <w:lang w:val="uk-UA"/>
        </w:rPr>
        <w:t>Легкоатлетичні змагання «Калуська стадія 588» до Дня міста;</w:t>
      </w:r>
    </w:p>
    <w:p w:rsidR="003A69AD" w:rsidRPr="00BF2E99" w:rsidRDefault="003A69AD" w:rsidP="003079C6">
      <w:pPr>
        <w:numPr>
          <w:ilvl w:val="0"/>
          <w:numId w:val="14"/>
        </w:numPr>
        <w:spacing w:after="0" w:line="240" w:lineRule="auto"/>
        <w:ind w:left="0" w:firstLine="0"/>
        <w:jc w:val="both"/>
        <w:outlineLvl w:val="0"/>
        <w:rPr>
          <w:rFonts w:ascii="Times New Roman" w:hAnsi="Times New Roman"/>
          <w:sz w:val="28"/>
          <w:szCs w:val="28"/>
          <w:lang w:val="uk-UA"/>
        </w:rPr>
      </w:pPr>
      <w:r w:rsidRPr="00BF2E99">
        <w:rPr>
          <w:rFonts w:ascii="Times New Roman" w:hAnsi="Times New Roman"/>
          <w:sz w:val="28"/>
          <w:szCs w:val="28"/>
          <w:lang w:val="uk-UA"/>
        </w:rPr>
        <w:t>Турнір з футболу серед ветеранів, пам’яті загиблого воїна Василя Завадецького;</w:t>
      </w:r>
    </w:p>
    <w:p w:rsidR="003A69AD" w:rsidRPr="00BF2E99" w:rsidRDefault="003A69AD" w:rsidP="003079C6">
      <w:pPr>
        <w:numPr>
          <w:ilvl w:val="0"/>
          <w:numId w:val="14"/>
        </w:numPr>
        <w:spacing w:after="0" w:line="240" w:lineRule="auto"/>
        <w:ind w:left="0" w:firstLine="0"/>
        <w:jc w:val="both"/>
        <w:outlineLvl w:val="0"/>
        <w:rPr>
          <w:rFonts w:ascii="Times New Roman" w:hAnsi="Times New Roman"/>
          <w:sz w:val="28"/>
          <w:szCs w:val="28"/>
          <w:lang w:val="uk-UA"/>
        </w:rPr>
      </w:pPr>
      <w:r w:rsidRPr="00BF2E99">
        <w:rPr>
          <w:rFonts w:ascii="Times New Roman" w:hAnsi="Times New Roman"/>
          <w:bCs/>
          <w:sz w:val="28"/>
          <w:szCs w:val="28"/>
          <w:lang w:val="uk-UA"/>
        </w:rPr>
        <w:t>Всеукраїнську акцію «Шаную воїнів, біжу за Героїв України»;</w:t>
      </w:r>
    </w:p>
    <w:p w:rsidR="003A69AD" w:rsidRPr="00BF2E99" w:rsidRDefault="003A69AD" w:rsidP="003079C6">
      <w:pPr>
        <w:numPr>
          <w:ilvl w:val="0"/>
          <w:numId w:val="14"/>
        </w:numPr>
        <w:spacing w:after="0" w:line="240" w:lineRule="auto"/>
        <w:ind w:left="0" w:firstLine="0"/>
        <w:jc w:val="both"/>
        <w:outlineLvl w:val="0"/>
        <w:rPr>
          <w:rFonts w:ascii="Times New Roman" w:hAnsi="Times New Roman"/>
          <w:sz w:val="28"/>
          <w:szCs w:val="28"/>
          <w:lang w:val="uk-UA"/>
        </w:rPr>
      </w:pPr>
      <w:r w:rsidRPr="00BF2E99">
        <w:rPr>
          <w:rFonts w:ascii="Times New Roman" w:hAnsi="Times New Roman"/>
          <w:bCs/>
          <w:sz w:val="28"/>
          <w:szCs w:val="28"/>
          <w:lang w:val="uk-UA"/>
        </w:rPr>
        <w:t>Чемпіонат Калуського району з футболу та розіграш Кубка району серед аматорських сезону 2024-2025р.р.;</w:t>
      </w:r>
    </w:p>
    <w:p w:rsidR="003A69AD" w:rsidRPr="00BF2E99" w:rsidRDefault="003A69AD" w:rsidP="003079C6">
      <w:pPr>
        <w:numPr>
          <w:ilvl w:val="0"/>
          <w:numId w:val="14"/>
        </w:numPr>
        <w:spacing w:after="0" w:line="240" w:lineRule="auto"/>
        <w:ind w:left="0" w:firstLine="0"/>
        <w:jc w:val="both"/>
        <w:outlineLvl w:val="0"/>
        <w:rPr>
          <w:rFonts w:ascii="Times New Roman" w:hAnsi="Times New Roman"/>
          <w:sz w:val="28"/>
          <w:szCs w:val="28"/>
          <w:lang w:val="uk-UA"/>
        </w:rPr>
      </w:pPr>
      <w:r w:rsidRPr="00BF2E99">
        <w:rPr>
          <w:rFonts w:ascii="Times New Roman" w:hAnsi="Times New Roman"/>
          <w:sz w:val="28"/>
          <w:szCs w:val="28"/>
          <w:lang w:val="uk-UA"/>
        </w:rPr>
        <w:t>Відкритий турнір з тхеквондо серед юнаків Калуської міської територіальної громади, присвячений вшануванню пам’яті загиблого воїна України Володимира Кушлика;</w:t>
      </w:r>
    </w:p>
    <w:p w:rsidR="003A69AD" w:rsidRPr="00BF2E99" w:rsidRDefault="003A69AD" w:rsidP="003079C6">
      <w:pPr>
        <w:numPr>
          <w:ilvl w:val="0"/>
          <w:numId w:val="14"/>
        </w:numPr>
        <w:spacing w:after="0" w:line="240" w:lineRule="auto"/>
        <w:ind w:left="0" w:firstLine="0"/>
        <w:jc w:val="both"/>
        <w:outlineLvl w:val="0"/>
        <w:rPr>
          <w:rFonts w:ascii="Times New Roman" w:hAnsi="Times New Roman"/>
          <w:sz w:val="28"/>
          <w:szCs w:val="28"/>
          <w:lang w:val="uk-UA"/>
        </w:rPr>
      </w:pPr>
      <w:r w:rsidRPr="00BF2E99">
        <w:rPr>
          <w:rFonts w:ascii="Times New Roman" w:hAnsi="Times New Roman"/>
          <w:bCs/>
          <w:sz w:val="28"/>
          <w:szCs w:val="28"/>
          <w:lang w:val="uk-UA"/>
        </w:rPr>
        <w:t>Всеукраїнський турнір з дзюдо пам’яті Вячеслава Чорновола;</w:t>
      </w:r>
    </w:p>
    <w:p w:rsidR="003A69AD" w:rsidRPr="00BF2E99" w:rsidRDefault="003A69AD" w:rsidP="003079C6">
      <w:pPr>
        <w:numPr>
          <w:ilvl w:val="0"/>
          <w:numId w:val="14"/>
        </w:numPr>
        <w:spacing w:after="0" w:line="240" w:lineRule="auto"/>
        <w:ind w:left="0" w:firstLine="0"/>
        <w:jc w:val="both"/>
        <w:outlineLvl w:val="0"/>
        <w:rPr>
          <w:rFonts w:ascii="Times New Roman" w:hAnsi="Times New Roman"/>
          <w:sz w:val="28"/>
          <w:szCs w:val="28"/>
          <w:lang w:val="uk-UA"/>
        </w:rPr>
      </w:pPr>
      <w:r w:rsidRPr="00BF2E99">
        <w:rPr>
          <w:rFonts w:ascii="Times New Roman" w:hAnsi="Times New Roman"/>
          <w:bCs/>
          <w:sz w:val="28"/>
          <w:szCs w:val="28"/>
          <w:lang w:val="uk-UA"/>
        </w:rPr>
        <w:t>Всеукраїнський Різдвяний фестиваль присвячений видатному тренеру України з вільної боротьби О.Л. Лейдерману</w:t>
      </w:r>
      <w:r>
        <w:rPr>
          <w:rFonts w:ascii="Times New Roman" w:hAnsi="Times New Roman"/>
          <w:bCs/>
          <w:sz w:val="28"/>
          <w:szCs w:val="28"/>
          <w:lang w:val="uk-UA"/>
        </w:rPr>
        <w:t>;</w:t>
      </w:r>
    </w:p>
    <w:p w:rsidR="003A69AD" w:rsidRPr="00BF2E99" w:rsidRDefault="003A69AD" w:rsidP="003079C6">
      <w:pPr>
        <w:pStyle w:val="ab"/>
        <w:numPr>
          <w:ilvl w:val="0"/>
          <w:numId w:val="14"/>
        </w:numPr>
        <w:spacing w:after="0" w:line="240" w:lineRule="auto"/>
        <w:ind w:left="0" w:firstLine="0"/>
        <w:jc w:val="both"/>
        <w:rPr>
          <w:rFonts w:ascii="Times New Roman" w:hAnsi="Times New Roman"/>
          <w:sz w:val="28"/>
          <w:szCs w:val="28"/>
        </w:rPr>
      </w:pPr>
      <w:r>
        <w:rPr>
          <w:rFonts w:ascii="Times New Roman" w:hAnsi="Times New Roman"/>
          <w:sz w:val="28"/>
          <w:szCs w:val="28"/>
          <w:lang w:val="uk-UA"/>
        </w:rPr>
        <w:t>Т</w:t>
      </w:r>
      <w:r w:rsidRPr="00BF2E99">
        <w:rPr>
          <w:rFonts w:ascii="Times New Roman" w:hAnsi="Times New Roman"/>
          <w:sz w:val="28"/>
          <w:szCs w:val="28"/>
        </w:rPr>
        <w:t>урнір з футболу серед юнаків до Дня Незалежності України;</w:t>
      </w:r>
    </w:p>
    <w:p w:rsidR="003A69AD" w:rsidRPr="00BF2E99" w:rsidRDefault="003A69AD" w:rsidP="003079C6">
      <w:pPr>
        <w:pStyle w:val="ab"/>
        <w:numPr>
          <w:ilvl w:val="0"/>
          <w:numId w:val="14"/>
        </w:numPr>
        <w:spacing w:after="0" w:line="240" w:lineRule="auto"/>
        <w:ind w:left="0" w:firstLine="0"/>
        <w:jc w:val="both"/>
        <w:rPr>
          <w:rFonts w:ascii="Times New Roman" w:hAnsi="Times New Roman"/>
          <w:sz w:val="28"/>
          <w:szCs w:val="28"/>
        </w:rPr>
      </w:pPr>
      <w:r>
        <w:rPr>
          <w:rFonts w:ascii="Times New Roman" w:hAnsi="Times New Roman"/>
          <w:sz w:val="28"/>
          <w:szCs w:val="28"/>
          <w:lang w:val="uk-UA"/>
        </w:rPr>
        <w:t>З</w:t>
      </w:r>
      <w:r w:rsidRPr="00BF2E99">
        <w:rPr>
          <w:rFonts w:ascii="Times New Roman" w:hAnsi="Times New Roman"/>
          <w:sz w:val="28"/>
          <w:szCs w:val="28"/>
        </w:rPr>
        <w:t>имовий Кубок міста Болехова з міні-футболу сезону 202</w:t>
      </w:r>
      <w:r w:rsidRPr="00BF2E99">
        <w:rPr>
          <w:rFonts w:ascii="Times New Roman" w:hAnsi="Times New Roman"/>
          <w:sz w:val="28"/>
          <w:szCs w:val="28"/>
          <w:lang w:val="uk-UA"/>
        </w:rPr>
        <w:t>4</w:t>
      </w:r>
      <w:r w:rsidRPr="00BF2E99">
        <w:rPr>
          <w:rFonts w:ascii="Times New Roman" w:hAnsi="Times New Roman"/>
          <w:sz w:val="28"/>
          <w:szCs w:val="28"/>
        </w:rPr>
        <w:t>-202</w:t>
      </w:r>
      <w:r w:rsidRPr="00BF2E99">
        <w:rPr>
          <w:rFonts w:ascii="Times New Roman" w:hAnsi="Times New Roman"/>
          <w:sz w:val="28"/>
          <w:szCs w:val="28"/>
          <w:lang w:val="uk-UA"/>
        </w:rPr>
        <w:t>5</w:t>
      </w:r>
      <w:r w:rsidRPr="00BF2E99">
        <w:rPr>
          <w:rFonts w:ascii="Times New Roman" w:hAnsi="Times New Roman"/>
          <w:sz w:val="28"/>
          <w:szCs w:val="28"/>
        </w:rPr>
        <w:t>рр.;</w:t>
      </w:r>
    </w:p>
    <w:p w:rsidR="003A69AD" w:rsidRPr="006C3A9B" w:rsidRDefault="003A69AD" w:rsidP="003079C6">
      <w:pPr>
        <w:pStyle w:val="ab"/>
        <w:numPr>
          <w:ilvl w:val="0"/>
          <w:numId w:val="14"/>
        </w:numPr>
        <w:spacing w:after="0" w:line="240" w:lineRule="auto"/>
        <w:ind w:left="0" w:firstLine="0"/>
        <w:jc w:val="both"/>
        <w:rPr>
          <w:rFonts w:ascii="Times New Roman" w:hAnsi="Times New Roman"/>
          <w:sz w:val="28"/>
          <w:szCs w:val="28"/>
        </w:rPr>
      </w:pPr>
      <w:r w:rsidRPr="00BF2E99">
        <w:rPr>
          <w:rFonts w:ascii="Times New Roman" w:hAnsi="Times New Roman"/>
          <w:sz w:val="28"/>
          <w:szCs w:val="28"/>
          <w:lang w:val="uk-UA"/>
        </w:rPr>
        <w:t>П</w:t>
      </w:r>
      <w:r w:rsidRPr="00BF2E99">
        <w:rPr>
          <w:rFonts w:ascii="Times New Roman" w:hAnsi="Times New Roman"/>
          <w:sz w:val="28"/>
          <w:szCs w:val="28"/>
        </w:rPr>
        <w:t>атріотичний велопробіг «Пам’яті нескоренних»</w:t>
      </w:r>
      <w:r>
        <w:rPr>
          <w:rFonts w:ascii="Times New Roman" w:hAnsi="Times New Roman"/>
          <w:sz w:val="28"/>
          <w:szCs w:val="28"/>
          <w:lang w:val="uk-UA"/>
        </w:rPr>
        <w:t>;</w:t>
      </w:r>
    </w:p>
    <w:p w:rsidR="003A69AD" w:rsidRPr="006C3A9B" w:rsidRDefault="003A69AD" w:rsidP="003079C6">
      <w:pPr>
        <w:pStyle w:val="ab"/>
        <w:numPr>
          <w:ilvl w:val="0"/>
          <w:numId w:val="14"/>
        </w:numPr>
        <w:spacing w:line="240" w:lineRule="auto"/>
        <w:jc w:val="both"/>
        <w:rPr>
          <w:rFonts w:ascii="Times New Roman" w:hAnsi="Times New Roman"/>
          <w:bCs/>
          <w:sz w:val="28"/>
          <w:szCs w:val="28"/>
        </w:rPr>
      </w:pPr>
      <w:r>
        <w:rPr>
          <w:rFonts w:ascii="Times New Roman" w:hAnsi="Times New Roman"/>
          <w:bCs/>
          <w:sz w:val="28"/>
          <w:szCs w:val="28"/>
          <w:lang w:val="uk-UA"/>
        </w:rPr>
        <w:t>Т</w:t>
      </w:r>
      <w:r w:rsidRPr="006C3A9B">
        <w:rPr>
          <w:rFonts w:ascii="Times New Roman" w:hAnsi="Times New Roman"/>
          <w:bCs/>
          <w:sz w:val="28"/>
          <w:szCs w:val="28"/>
        </w:rPr>
        <w:t>урнір з плавання «Прикарпатська весна»(квітень)</w:t>
      </w:r>
    </w:p>
    <w:p w:rsidR="003A69AD" w:rsidRPr="006C3A9B" w:rsidRDefault="003A69AD" w:rsidP="003079C6">
      <w:pPr>
        <w:pStyle w:val="ab"/>
        <w:numPr>
          <w:ilvl w:val="0"/>
          <w:numId w:val="14"/>
        </w:numPr>
        <w:spacing w:line="240" w:lineRule="auto"/>
        <w:jc w:val="both"/>
        <w:rPr>
          <w:rFonts w:ascii="Times New Roman" w:hAnsi="Times New Roman"/>
          <w:bCs/>
          <w:sz w:val="28"/>
          <w:szCs w:val="28"/>
        </w:rPr>
      </w:pPr>
      <w:r>
        <w:rPr>
          <w:rFonts w:ascii="Times New Roman" w:hAnsi="Times New Roman"/>
          <w:bCs/>
          <w:sz w:val="28"/>
          <w:szCs w:val="28"/>
          <w:lang w:val="uk-UA"/>
        </w:rPr>
        <w:t>Ч</w:t>
      </w:r>
      <w:r w:rsidRPr="006C3A9B">
        <w:rPr>
          <w:rFonts w:ascii="Times New Roman" w:hAnsi="Times New Roman"/>
          <w:bCs/>
          <w:sz w:val="28"/>
          <w:szCs w:val="28"/>
        </w:rPr>
        <w:t>емпіонат України з боротьби греко-римської U-13(вересень)</w:t>
      </w:r>
    </w:p>
    <w:p w:rsidR="003A69AD" w:rsidRPr="006C3A9B" w:rsidRDefault="003A69AD" w:rsidP="003079C6">
      <w:pPr>
        <w:pStyle w:val="ab"/>
        <w:numPr>
          <w:ilvl w:val="0"/>
          <w:numId w:val="14"/>
        </w:numPr>
        <w:spacing w:line="240" w:lineRule="auto"/>
        <w:jc w:val="both"/>
        <w:rPr>
          <w:rFonts w:ascii="Times New Roman" w:hAnsi="Times New Roman"/>
          <w:bCs/>
          <w:sz w:val="28"/>
          <w:szCs w:val="28"/>
        </w:rPr>
      </w:pPr>
      <w:r>
        <w:rPr>
          <w:rFonts w:ascii="Times New Roman" w:hAnsi="Times New Roman"/>
          <w:bCs/>
          <w:sz w:val="28"/>
          <w:szCs w:val="28"/>
          <w:lang w:val="uk-UA"/>
        </w:rPr>
        <w:t>Т</w:t>
      </w:r>
      <w:r w:rsidRPr="006C3A9B">
        <w:rPr>
          <w:rFonts w:ascii="Times New Roman" w:hAnsi="Times New Roman"/>
          <w:bCs/>
          <w:sz w:val="28"/>
          <w:szCs w:val="28"/>
        </w:rPr>
        <w:t>урнір з боротьби греко-римської памʼяті Сергія Гриня(листопад)</w:t>
      </w:r>
    </w:p>
    <w:p w:rsidR="003A69AD" w:rsidRPr="006C3A9B" w:rsidRDefault="003A69AD" w:rsidP="00D705F0">
      <w:pPr>
        <w:pStyle w:val="ab"/>
        <w:numPr>
          <w:ilvl w:val="0"/>
          <w:numId w:val="14"/>
        </w:numPr>
        <w:spacing w:after="0" w:line="240" w:lineRule="auto"/>
        <w:jc w:val="both"/>
        <w:rPr>
          <w:rFonts w:ascii="Times New Roman" w:hAnsi="Times New Roman"/>
          <w:bCs/>
          <w:sz w:val="28"/>
          <w:szCs w:val="28"/>
        </w:rPr>
      </w:pPr>
      <w:r>
        <w:rPr>
          <w:rFonts w:ascii="Times New Roman" w:hAnsi="Times New Roman"/>
          <w:bCs/>
          <w:sz w:val="28"/>
          <w:szCs w:val="28"/>
          <w:lang w:val="uk-UA"/>
        </w:rPr>
        <w:t>Н</w:t>
      </w:r>
      <w:r w:rsidRPr="006C3A9B">
        <w:rPr>
          <w:rFonts w:ascii="Times New Roman" w:hAnsi="Times New Roman"/>
          <w:bCs/>
          <w:sz w:val="28"/>
          <w:szCs w:val="28"/>
        </w:rPr>
        <w:t>а базі ДЮСШ</w:t>
      </w:r>
      <w:r>
        <w:rPr>
          <w:rFonts w:ascii="Times New Roman" w:hAnsi="Times New Roman"/>
          <w:bCs/>
          <w:sz w:val="28"/>
          <w:szCs w:val="28"/>
          <w:lang w:val="uk-UA"/>
        </w:rPr>
        <w:t xml:space="preserve"> Долинської міської ради</w:t>
      </w:r>
      <w:r w:rsidRPr="006C3A9B">
        <w:rPr>
          <w:rFonts w:ascii="Times New Roman" w:hAnsi="Times New Roman"/>
          <w:bCs/>
          <w:sz w:val="28"/>
          <w:szCs w:val="28"/>
        </w:rPr>
        <w:t xml:space="preserve"> проведені </w:t>
      </w:r>
      <w:r w:rsidRPr="006C3A9B">
        <w:rPr>
          <w:rFonts w:ascii="Times New Roman" w:hAnsi="Times New Roman"/>
          <w:sz w:val="28"/>
          <w:szCs w:val="28"/>
        </w:rPr>
        <w:t>Обласні спортивні ігри «Воля до життя»</w:t>
      </w:r>
      <w:r>
        <w:rPr>
          <w:rFonts w:ascii="Times New Roman" w:hAnsi="Times New Roman"/>
          <w:sz w:val="28"/>
          <w:szCs w:val="28"/>
          <w:lang w:val="uk-UA"/>
        </w:rPr>
        <w:t>.</w:t>
      </w:r>
    </w:p>
    <w:p w:rsidR="003A69AD" w:rsidRPr="006C3A9B" w:rsidRDefault="003A69AD" w:rsidP="00D705F0">
      <w:pPr>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Pr="006C3A9B">
        <w:rPr>
          <w:rFonts w:ascii="Times New Roman" w:hAnsi="Times New Roman"/>
          <w:bCs/>
          <w:sz w:val="28"/>
          <w:szCs w:val="28"/>
        </w:rPr>
        <w:t>ФК "Нафтовик" Долина цьогоріч відзначив 70 років. З нагоди річниці відбувся матч між ветеранськими командами Збірною України на Нафтовика</w:t>
      </w:r>
      <w:r>
        <w:rPr>
          <w:rFonts w:ascii="Times New Roman" w:hAnsi="Times New Roman"/>
          <w:bCs/>
          <w:sz w:val="28"/>
          <w:szCs w:val="28"/>
          <w:lang w:val="uk-UA"/>
        </w:rPr>
        <w:t xml:space="preserve">. </w:t>
      </w:r>
      <w:r w:rsidRPr="006C3A9B">
        <w:rPr>
          <w:rFonts w:ascii="Times New Roman" w:hAnsi="Times New Roman"/>
          <w:bCs/>
          <w:sz w:val="28"/>
          <w:szCs w:val="28"/>
        </w:rPr>
        <w:t>Команда бере участь у Чемпіонаті Івано-Франківської області і за підсумками сезону 2024/2025 зайняла 3-тє місце в Чемпіонаті області та стала фіналістом Кубку області (2 місце)</w:t>
      </w:r>
      <w:r>
        <w:rPr>
          <w:rFonts w:ascii="Times New Roman" w:hAnsi="Times New Roman"/>
          <w:bCs/>
          <w:sz w:val="28"/>
          <w:szCs w:val="28"/>
          <w:lang w:val="uk-UA"/>
        </w:rPr>
        <w:t xml:space="preserve">. </w:t>
      </w:r>
      <w:r w:rsidRPr="006C3A9B">
        <w:rPr>
          <w:rFonts w:ascii="Times New Roman" w:hAnsi="Times New Roman"/>
          <w:bCs/>
          <w:sz w:val="28"/>
          <w:szCs w:val="28"/>
        </w:rPr>
        <w:t>В 2025 р ФК “Нафтовик” брала участь у Кубку України, де пройшли кваліфікаційний етап та завершили боротьбу в 1/32 фіналу</w:t>
      </w:r>
      <w:r>
        <w:rPr>
          <w:rFonts w:ascii="Times New Roman" w:hAnsi="Times New Roman"/>
          <w:bCs/>
          <w:sz w:val="28"/>
          <w:szCs w:val="28"/>
          <w:lang w:val="uk-UA"/>
        </w:rPr>
        <w:t>.</w:t>
      </w:r>
    </w:p>
    <w:p w:rsidR="003A69AD" w:rsidRDefault="003A69AD" w:rsidP="003A69AD">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rPr>
        <w:t>Спортсмени Калуського району успішно змагалися та ставали переможцями на чемпіонатах Європи та України з олімпійських і не олімпійських видів спорту 202</w:t>
      </w:r>
      <w:r>
        <w:rPr>
          <w:rFonts w:ascii="Times New Roman" w:hAnsi="Times New Roman"/>
          <w:sz w:val="28"/>
          <w:szCs w:val="28"/>
          <w:lang w:val="uk-UA"/>
        </w:rPr>
        <w:t>5</w:t>
      </w:r>
      <w:r>
        <w:rPr>
          <w:rFonts w:ascii="Times New Roman" w:hAnsi="Times New Roman"/>
          <w:sz w:val="28"/>
          <w:szCs w:val="28"/>
        </w:rPr>
        <w:t xml:space="preserve"> році, здобули ряд досягнень:</w:t>
      </w:r>
    </w:p>
    <w:p w:rsidR="003A69AD" w:rsidRDefault="00825E2E" w:rsidP="003A69AD">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ч</w:t>
      </w:r>
      <w:r w:rsidR="003A69AD" w:rsidRPr="00325D88">
        <w:rPr>
          <w:rFonts w:ascii="Times New Roman" w:hAnsi="Times New Roman"/>
          <w:sz w:val="28"/>
          <w:szCs w:val="28"/>
          <w:lang w:val="uk-UA"/>
        </w:rPr>
        <w:t>емпіонка Всесвітніх учнівських Ігор</w:t>
      </w:r>
      <w:r w:rsidR="003A69AD">
        <w:rPr>
          <w:rFonts w:ascii="Times New Roman" w:hAnsi="Times New Roman"/>
          <w:sz w:val="28"/>
          <w:szCs w:val="28"/>
          <w:lang w:val="uk-UA"/>
        </w:rPr>
        <w:t xml:space="preserve"> з вільної боротьби</w:t>
      </w:r>
      <w:r>
        <w:rPr>
          <w:rFonts w:ascii="Times New Roman" w:hAnsi="Times New Roman"/>
          <w:sz w:val="28"/>
          <w:szCs w:val="28"/>
          <w:lang w:val="uk-UA"/>
        </w:rPr>
        <w:t>;</w:t>
      </w:r>
    </w:p>
    <w:p w:rsidR="003A69AD" w:rsidRDefault="00825E2E" w:rsidP="003A69AD">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ч</w:t>
      </w:r>
      <w:r w:rsidR="003A69AD" w:rsidRPr="00762FCA">
        <w:rPr>
          <w:rFonts w:ascii="Times New Roman" w:hAnsi="Times New Roman"/>
          <w:sz w:val="28"/>
          <w:szCs w:val="28"/>
          <w:lang w:val="uk-UA"/>
        </w:rPr>
        <w:t>емпіон Європи з вільної бо</w:t>
      </w:r>
      <w:r w:rsidR="003A69AD">
        <w:rPr>
          <w:rFonts w:ascii="Times New Roman" w:hAnsi="Times New Roman"/>
          <w:sz w:val="28"/>
          <w:szCs w:val="28"/>
          <w:lang w:val="uk-UA"/>
        </w:rPr>
        <w:t>ротьби;</w:t>
      </w:r>
    </w:p>
    <w:p w:rsidR="003A69AD" w:rsidRPr="007F50DC" w:rsidRDefault="00825E2E" w:rsidP="003A69AD">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ч</w:t>
      </w:r>
      <w:r w:rsidR="003A69AD">
        <w:rPr>
          <w:rFonts w:ascii="Times New Roman" w:hAnsi="Times New Roman"/>
          <w:sz w:val="28"/>
          <w:szCs w:val="28"/>
          <w:lang w:val="uk-UA"/>
        </w:rPr>
        <w:t>емпіон Європи з важкої атлетики;</w:t>
      </w:r>
    </w:p>
    <w:p w:rsidR="003A69AD" w:rsidRDefault="00825E2E" w:rsidP="003A69AD">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с</w:t>
      </w:r>
      <w:r w:rsidR="003A69AD" w:rsidRPr="007F50DC">
        <w:rPr>
          <w:rFonts w:ascii="Times New Roman" w:hAnsi="Times New Roman"/>
          <w:sz w:val="28"/>
          <w:szCs w:val="28"/>
          <w:lang w:val="uk-UA"/>
        </w:rPr>
        <w:t>рібний призер на чемпіонаті Європи з вільної боротьби;</w:t>
      </w:r>
    </w:p>
    <w:p w:rsidR="003A69AD" w:rsidRPr="007F50DC" w:rsidRDefault="00825E2E" w:rsidP="003A69AD">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б</w:t>
      </w:r>
      <w:r w:rsidR="003A69AD">
        <w:rPr>
          <w:rFonts w:ascii="Times New Roman" w:hAnsi="Times New Roman"/>
          <w:sz w:val="28"/>
          <w:szCs w:val="28"/>
          <w:lang w:val="uk-UA"/>
        </w:rPr>
        <w:t>ронзовий призер Іг</w:t>
      </w:r>
      <w:r w:rsidR="0070635C">
        <w:rPr>
          <w:rFonts w:ascii="Times New Roman" w:hAnsi="Times New Roman"/>
          <w:sz w:val="28"/>
          <w:szCs w:val="28"/>
          <w:lang w:val="uk-UA"/>
        </w:rPr>
        <w:t>ор</w:t>
      </w:r>
      <w:r w:rsidR="003A69AD">
        <w:rPr>
          <w:rFonts w:ascii="Times New Roman" w:hAnsi="Times New Roman"/>
          <w:sz w:val="28"/>
          <w:szCs w:val="28"/>
          <w:lang w:val="uk-UA"/>
        </w:rPr>
        <w:t xml:space="preserve"> Нескорених;</w:t>
      </w:r>
    </w:p>
    <w:p w:rsidR="003A69AD" w:rsidRDefault="00825E2E" w:rsidP="003A69AD">
      <w:pPr>
        <w:spacing w:after="0" w:line="240" w:lineRule="auto"/>
        <w:ind w:firstLine="709"/>
        <w:jc w:val="both"/>
        <w:rPr>
          <w:rFonts w:ascii="Times New Roman" w:hAnsi="Times New Roman"/>
          <w:sz w:val="28"/>
          <w:szCs w:val="28"/>
        </w:rPr>
      </w:pPr>
      <w:r>
        <w:rPr>
          <w:rFonts w:ascii="Times New Roman" w:hAnsi="Times New Roman"/>
          <w:sz w:val="28"/>
          <w:szCs w:val="28"/>
          <w:lang w:val="uk-UA"/>
        </w:rPr>
        <w:t>з</w:t>
      </w:r>
      <w:r w:rsidR="003A69AD">
        <w:rPr>
          <w:rFonts w:ascii="Times New Roman" w:hAnsi="Times New Roman"/>
          <w:sz w:val="28"/>
          <w:szCs w:val="28"/>
        </w:rPr>
        <w:t>олоті та срібні призери з легкої атлетики;</w:t>
      </w:r>
    </w:p>
    <w:p w:rsidR="003A69AD" w:rsidRDefault="00825E2E" w:rsidP="003A69AD">
      <w:pPr>
        <w:spacing w:after="0" w:line="240" w:lineRule="auto"/>
        <w:ind w:firstLine="709"/>
        <w:jc w:val="both"/>
        <w:rPr>
          <w:rFonts w:ascii="Times New Roman" w:hAnsi="Times New Roman"/>
          <w:sz w:val="28"/>
          <w:szCs w:val="28"/>
        </w:rPr>
      </w:pPr>
      <w:r>
        <w:rPr>
          <w:rFonts w:ascii="Times New Roman" w:hAnsi="Times New Roman"/>
          <w:sz w:val="28"/>
          <w:szCs w:val="28"/>
          <w:lang w:val="uk-UA"/>
        </w:rPr>
        <w:t>с</w:t>
      </w:r>
      <w:r w:rsidR="003A69AD">
        <w:rPr>
          <w:rFonts w:ascii="Times New Roman" w:hAnsi="Times New Roman"/>
          <w:sz w:val="28"/>
          <w:szCs w:val="28"/>
        </w:rPr>
        <w:t>рібні призери на чемпіонаті України з боротьби греко-римської;</w:t>
      </w:r>
    </w:p>
    <w:p w:rsidR="003A69AD" w:rsidRDefault="00825E2E" w:rsidP="003A69AD">
      <w:pPr>
        <w:spacing w:after="0" w:line="240" w:lineRule="auto"/>
        <w:ind w:firstLine="709"/>
        <w:jc w:val="both"/>
        <w:rPr>
          <w:rFonts w:ascii="Times New Roman" w:hAnsi="Times New Roman"/>
          <w:sz w:val="28"/>
          <w:szCs w:val="28"/>
        </w:rPr>
      </w:pPr>
      <w:r>
        <w:rPr>
          <w:rFonts w:ascii="Times New Roman" w:hAnsi="Times New Roman"/>
          <w:sz w:val="28"/>
          <w:szCs w:val="28"/>
          <w:lang w:val="uk-UA"/>
        </w:rPr>
        <w:t>п</w:t>
      </w:r>
      <w:r w:rsidR="003A69AD">
        <w:rPr>
          <w:rFonts w:ascii="Times New Roman" w:hAnsi="Times New Roman"/>
          <w:sz w:val="28"/>
          <w:szCs w:val="28"/>
        </w:rPr>
        <w:t>ерші місця на чемпіонаті області з легкоатлетичного кросу;</w:t>
      </w:r>
    </w:p>
    <w:p w:rsidR="003A69AD" w:rsidRDefault="00825E2E" w:rsidP="003A69AD">
      <w:pPr>
        <w:spacing w:after="0" w:line="240" w:lineRule="auto"/>
        <w:ind w:firstLine="709"/>
        <w:jc w:val="both"/>
        <w:rPr>
          <w:rFonts w:ascii="Times New Roman" w:hAnsi="Times New Roman"/>
          <w:sz w:val="28"/>
          <w:szCs w:val="28"/>
        </w:rPr>
      </w:pPr>
      <w:r>
        <w:rPr>
          <w:rFonts w:ascii="Times New Roman" w:hAnsi="Times New Roman"/>
          <w:sz w:val="28"/>
          <w:szCs w:val="28"/>
          <w:lang w:val="uk-UA"/>
        </w:rPr>
        <w:t>п</w:t>
      </w:r>
      <w:r w:rsidR="003A69AD">
        <w:rPr>
          <w:rFonts w:ascii="Times New Roman" w:hAnsi="Times New Roman"/>
          <w:sz w:val="28"/>
          <w:szCs w:val="28"/>
        </w:rPr>
        <w:t>ерші місця з боксу на чемпіонаті України;</w:t>
      </w:r>
    </w:p>
    <w:p w:rsidR="003A69AD" w:rsidRDefault="00825E2E" w:rsidP="003A69AD">
      <w:pPr>
        <w:spacing w:after="0" w:line="240" w:lineRule="auto"/>
        <w:ind w:firstLine="709"/>
        <w:jc w:val="both"/>
        <w:rPr>
          <w:rFonts w:ascii="Times New Roman" w:hAnsi="Times New Roman"/>
          <w:sz w:val="28"/>
          <w:szCs w:val="28"/>
        </w:rPr>
      </w:pPr>
      <w:r>
        <w:rPr>
          <w:rFonts w:ascii="Times New Roman" w:hAnsi="Times New Roman"/>
          <w:sz w:val="28"/>
          <w:szCs w:val="28"/>
          <w:lang w:val="uk-UA"/>
        </w:rPr>
        <w:t>с</w:t>
      </w:r>
      <w:r w:rsidR="003A69AD">
        <w:rPr>
          <w:rFonts w:ascii="Times New Roman" w:hAnsi="Times New Roman"/>
          <w:sz w:val="28"/>
          <w:szCs w:val="28"/>
        </w:rPr>
        <w:t>рібний призер на чемпіонаті області зі штовхання ядра.</w:t>
      </w:r>
    </w:p>
    <w:p w:rsidR="003A69AD" w:rsidRPr="00D705F0" w:rsidRDefault="003A69AD" w:rsidP="00D705F0">
      <w:pPr>
        <w:spacing w:after="0" w:line="240" w:lineRule="auto"/>
        <w:ind w:firstLine="709"/>
        <w:jc w:val="both"/>
        <w:rPr>
          <w:rFonts w:ascii="Times New Roman" w:hAnsi="Times New Roman"/>
          <w:sz w:val="28"/>
          <w:szCs w:val="28"/>
        </w:rPr>
      </w:pPr>
      <w:r>
        <w:rPr>
          <w:rFonts w:ascii="Times New Roman" w:hAnsi="Times New Roman"/>
          <w:sz w:val="28"/>
          <w:szCs w:val="28"/>
        </w:rPr>
        <w:t>2025 рік став важливим етапом у розвитку спорту на території Калуського району та вдалося досягти значних успіхів у розвитку спортивної інфраструктури.</w:t>
      </w:r>
    </w:p>
    <w:p w:rsidR="003A69AD" w:rsidRPr="00BF2E99" w:rsidRDefault="003A69AD" w:rsidP="003079C6">
      <w:pPr>
        <w:pStyle w:val="ab"/>
        <w:spacing w:after="0"/>
        <w:ind w:left="1080"/>
        <w:jc w:val="both"/>
        <w:rPr>
          <w:rFonts w:ascii="Times New Roman" w:hAnsi="Times New Roman"/>
          <w:b/>
          <w:sz w:val="28"/>
          <w:szCs w:val="28"/>
          <w:lang w:val="uk-UA"/>
        </w:rPr>
      </w:pPr>
      <w:r w:rsidRPr="00BF2E99">
        <w:rPr>
          <w:rFonts w:ascii="Times New Roman" w:hAnsi="Times New Roman"/>
          <w:b/>
          <w:bCs/>
          <w:sz w:val="28"/>
          <w:szCs w:val="28"/>
          <w:lang w:val="uk-UA"/>
        </w:rPr>
        <w:t>І.Олімпійські види спорту:</w:t>
      </w:r>
    </w:p>
    <w:p w:rsidR="003A69AD" w:rsidRDefault="003A69AD" w:rsidP="003079C6">
      <w:pPr>
        <w:pStyle w:val="afc"/>
        <w:numPr>
          <w:ilvl w:val="0"/>
          <w:numId w:val="16"/>
        </w:numPr>
        <w:ind w:left="284" w:hanging="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3784E">
        <w:rPr>
          <w:rFonts w:ascii="Times New Roman" w:hAnsi="Times New Roman" w:cs="Times New Roman"/>
          <w:b/>
          <w:sz w:val="28"/>
          <w:szCs w:val="28"/>
          <w:lang w:val="uk-UA"/>
        </w:rPr>
        <w:t>Аліна Філіпович</w:t>
      </w:r>
      <w:r>
        <w:rPr>
          <w:rFonts w:ascii="Times New Roman" w:hAnsi="Times New Roman" w:cs="Times New Roman"/>
          <w:sz w:val="28"/>
          <w:szCs w:val="28"/>
          <w:lang w:val="uk-UA"/>
        </w:rPr>
        <w:t xml:space="preserve"> (срібна призерка Чемпіонату Європи з вільної боротьби (м.Тірана, Албанія), бронзова призерка Чемпіонату Європи (м.Братислава, Словатчина серед спортсменів Ю-23, тренер - Микола Пукіш), </w:t>
      </w:r>
    </w:p>
    <w:p w:rsidR="003A69AD" w:rsidRDefault="003A69AD" w:rsidP="003079C6">
      <w:pPr>
        <w:pStyle w:val="afc"/>
        <w:numPr>
          <w:ilvl w:val="0"/>
          <w:numId w:val="16"/>
        </w:numPr>
        <w:ind w:left="284" w:hanging="284"/>
        <w:jc w:val="both"/>
        <w:rPr>
          <w:rFonts w:ascii="Times New Roman" w:hAnsi="Times New Roman" w:cs="Times New Roman"/>
          <w:sz w:val="28"/>
          <w:szCs w:val="28"/>
          <w:lang w:val="uk-UA"/>
        </w:rPr>
      </w:pPr>
      <w:r w:rsidRPr="00B3784E">
        <w:rPr>
          <w:rFonts w:ascii="Times New Roman" w:hAnsi="Times New Roman" w:cs="Times New Roman"/>
          <w:b/>
          <w:sz w:val="28"/>
          <w:szCs w:val="28"/>
          <w:lang w:val="uk-UA"/>
        </w:rPr>
        <w:lastRenderedPageBreak/>
        <w:t>Андрій Бойчук</w:t>
      </w:r>
      <w:r>
        <w:rPr>
          <w:rFonts w:ascii="Times New Roman" w:hAnsi="Times New Roman" w:cs="Times New Roman"/>
          <w:b/>
          <w:sz w:val="28"/>
          <w:szCs w:val="28"/>
          <w:lang w:val="uk-UA"/>
        </w:rPr>
        <w:t xml:space="preserve"> –</w:t>
      </w:r>
      <w:r w:rsidRPr="00B3784E">
        <w:rPr>
          <w:rFonts w:ascii="Times New Roman" w:hAnsi="Times New Roman" w:cs="Times New Roman"/>
          <w:sz w:val="28"/>
          <w:szCs w:val="28"/>
          <w:lang w:val="uk-UA"/>
        </w:rPr>
        <w:t>бронзовий призер Ігри Нескорених (м Ванкувер, Канада)</w:t>
      </w:r>
      <w:r>
        <w:rPr>
          <w:rFonts w:ascii="Times New Roman" w:hAnsi="Times New Roman" w:cs="Times New Roman"/>
          <w:sz w:val="28"/>
          <w:szCs w:val="28"/>
          <w:lang w:val="uk-UA"/>
        </w:rPr>
        <w:t xml:space="preserve"> серед спортсменів з інвалідніс</w:t>
      </w:r>
      <w:r w:rsidRPr="00B3784E">
        <w:rPr>
          <w:rFonts w:ascii="Times New Roman" w:hAnsi="Times New Roman" w:cs="Times New Roman"/>
          <w:sz w:val="28"/>
          <w:szCs w:val="28"/>
          <w:lang w:val="uk-UA"/>
        </w:rPr>
        <w:t>тю у волейболі сидячи</w:t>
      </w:r>
      <w:r>
        <w:rPr>
          <w:rFonts w:ascii="Times New Roman" w:hAnsi="Times New Roman" w:cs="Times New Roman"/>
          <w:sz w:val="28"/>
          <w:szCs w:val="28"/>
          <w:lang w:val="uk-UA"/>
        </w:rPr>
        <w:t xml:space="preserve">, </w:t>
      </w:r>
    </w:p>
    <w:p w:rsidR="003A69AD" w:rsidRPr="00BF2E99" w:rsidRDefault="003A69AD" w:rsidP="003079C6">
      <w:pPr>
        <w:pStyle w:val="afc"/>
        <w:numPr>
          <w:ilvl w:val="0"/>
          <w:numId w:val="16"/>
        </w:numPr>
        <w:ind w:left="284" w:hanging="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25D88">
        <w:rPr>
          <w:rFonts w:ascii="Times New Roman" w:hAnsi="Times New Roman" w:cs="Times New Roman"/>
          <w:b/>
          <w:sz w:val="28"/>
          <w:szCs w:val="28"/>
          <w:lang w:val="uk-UA"/>
        </w:rPr>
        <w:t>Валерія Яцків</w:t>
      </w:r>
      <w:r>
        <w:rPr>
          <w:rFonts w:ascii="Times New Roman" w:hAnsi="Times New Roman" w:cs="Times New Roman"/>
          <w:b/>
          <w:sz w:val="28"/>
          <w:szCs w:val="28"/>
          <w:lang w:val="uk-UA"/>
        </w:rPr>
        <w:t xml:space="preserve"> – </w:t>
      </w:r>
      <w:r w:rsidRPr="00325D88">
        <w:rPr>
          <w:rFonts w:ascii="Times New Roman" w:hAnsi="Times New Roman" w:cs="Times New Roman"/>
          <w:sz w:val="28"/>
          <w:szCs w:val="28"/>
          <w:lang w:val="uk-UA"/>
        </w:rPr>
        <w:t>Чемпіонка Всесвітніх учнівських Ігор</w:t>
      </w:r>
      <w:r>
        <w:rPr>
          <w:rFonts w:ascii="Times New Roman" w:hAnsi="Times New Roman" w:cs="Times New Roman"/>
          <w:sz w:val="28"/>
          <w:szCs w:val="28"/>
          <w:lang w:val="uk-UA"/>
        </w:rPr>
        <w:t xml:space="preserve"> з вільної боротьби (м.Златибор, Сербія), чемпіонка Європи серед спортсменів Ю-15(м Каорле, Італія) –тренер Тарас Дин,</w:t>
      </w:r>
      <w:r w:rsidRPr="00F47C23">
        <w:rPr>
          <w:lang w:val="uk-UA"/>
        </w:rPr>
        <w:t xml:space="preserve"> </w:t>
      </w:r>
    </w:p>
    <w:p w:rsidR="003A69AD" w:rsidRPr="00BF2E99" w:rsidRDefault="003A69AD" w:rsidP="003079C6">
      <w:pPr>
        <w:pStyle w:val="afc"/>
        <w:numPr>
          <w:ilvl w:val="0"/>
          <w:numId w:val="16"/>
        </w:numPr>
        <w:ind w:left="284" w:hanging="284"/>
        <w:jc w:val="both"/>
        <w:rPr>
          <w:rFonts w:ascii="Times New Roman" w:hAnsi="Times New Roman" w:cs="Times New Roman"/>
          <w:sz w:val="28"/>
          <w:szCs w:val="28"/>
          <w:lang w:val="uk-UA"/>
        </w:rPr>
      </w:pPr>
      <w:r w:rsidRPr="00D7734A">
        <w:rPr>
          <w:rFonts w:ascii="Times New Roman" w:hAnsi="Times New Roman" w:cs="Times New Roman"/>
          <w:b/>
          <w:sz w:val="28"/>
          <w:szCs w:val="28"/>
          <w:lang w:val="uk-UA"/>
        </w:rPr>
        <w:t>Анастасія</w:t>
      </w:r>
      <w:r>
        <w:rPr>
          <w:rFonts w:ascii="Times New Roman" w:hAnsi="Times New Roman" w:cs="Times New Roman"/>
          <w:sz w:val="28"/>
          <w:szCs w:val="28"/>
          <w:lang w:val="uk-UA"/>
        </w:rPr>
        <w:t xml:space="preserve"> </w:t>
      </w:r>
      <w:r w:rsidRPr="00325D88">
        <w:rPr>
          <w:rFonts w:ascii="Times New Roman" w:hAnsi="Times New Roman" w:cs="Times New Roman"/>
          <w:b/>
          <w:sz w:val="28"/>
          <w:szCs w:val="28"/>
          <w:lang w:val="uk-UA"/>
        </w:rPr>
        <w:t xml:space="preserve">Лойко(Некрасова) </w:t>
      </w:r>
      <w:r>
        <w:rPr>
          <w:rFonts w:ascii="Times New Roman" w:hAnsi="Times New Roman" w:cs="Times New Roman"/>
          <w:b/>
          <w:sz w:val="28"/>
          <w:szCs w:val="28"/>
          <w:lang w:val="uk-UA"/>
        </w:rPr>
        <w:t xml:space="preserve">- </w:t>
      </w:r>
      <w:r w:rsidRPr="00D7734A">
        <w:rPr>
          <w:rFonts w:ascii="Times New Roman" w:hAnsi="Times New Roman" w:cs="Times New Roman"/>
          <w:sz w:val="28"/>
          <w:szCs w:val="28"/>
          <w:lang w:val="uk-UA"/>
        </w:rPr>
        <w:t>срібна призерка</w:t>
      </w:r>
      <w:r w:rsidRPr="00F47C23">
        <w:rPr>
          <w:lang w:val="uk-UA"/>
        </w:rPr>
        <w:t xml:space="preserve"> </w:t>
      </w:r>
      <w:r w:rsidRPr="00D7734A">
        <w:rPr>
          <w:rFonts w:ascii="Times New Roman" w:hAnsi="Times New Roman" w:cs="Times New Roman"/>
          <w:sz w:val="28"/>
          <w:szCs w:val="28"/>
          <w:lang w:val="uk-UA"/>
        </w:rPr>
        <w:t>Всесвітніх учнівських Ігор з вільної боротьби</w:t>
      </w:r>
      <w:r>
        <w:rPr>
          <w:rFonts w:ascii="Times New Roman" w:hAnsi="Times New Roman" w:cs="Times New Roman"/>
          <w:sz w:val="28"/>
          <w:szCs w:val="28"/>
          <w:lang w:val="uk-UA"/>
        </w:rPr>
        <w:t>,</w:t>
      </w:r>
      <w:r w:rsidRPr="00D7734A">
        <w:rPr>
          <w:rFonts w:ascii="Times New Roman" w:hAnsi="Times New Roman" w:cs="Times New Roman"/>
          <w:sz w:val="28"/>
          <w:szCs w:val="28"/>
          <w:lang w:val="uk-UA"/>
        </w:rPr>
        <w:t xml:space="preserve"> (м. Златибор, Сербія) –</w:t>
      </w:r>
      <w:r>
        <w:rPr>
          <w:rFonts w:ascii="Times New Roman" w:hAnsi="Times New Roman" w:cs="Times New Roman"/>
          <w:sz w:val="28"/>
          <w:szCs w:val="28"/>
          <w:lang w:val="uk-UA"/>
        </w:rPr>
        <w:t xml:space="preserve"> </w:t>
      </w:r>
      <w:r w:rsidRPr="00D7734A">
        <w:rPr>
          <w:rFonts w:ascii="Times New Roman" w:hAnsi="Times New Roman" w:cs="Times New Roman"/>
          <w:sz w:val="28"/>
          <w:szCs w:val="28"/>
          <w:lang w:val="uk-UA"/>
        </w:rPr>
        <w:t>тренер</w:t>
      </w:r>
      <w:r w:rsidRPr="00F47C23">
        <w:rPr>
          <w:lang w:val="uk-UA"/>
        </w:rPr>
        <w:t xml:space="preserve"> </w:t>
      </w:r>
      <w:r w:rsidRPr="00D7734A">
        <w:rPr>
          <w:rFonts w:ascii="Times New Roman" w:hAnsi="Times New Roman" w:cs="Times New Roman"/>
          <w:sz w:val="28"/>
          <w:szCs w:val="28"/>
          <w:lang w:val="uk-UA"/>
        </w:rPr>
        <w:t>Тарас Дин</w:t>
      </w:r>
      <w:r>
        <w:rPr>
          <w:rFonts w:ascii="Times New Roman" w:hAnsi="Times New Roman" w:cs="Times New Roman"/>
          <w:sz w:val="28"/>
          <w:szCs w:val="28"/>
          <w:lang w:val="uk-UA"/>
        </w:rPr>
        <w:t>,</w:t>
      </w:r>
      <w:r w:rsidRPr="00325D88">
        <w:rPr>
          <w:rFonts w:ascii="Times New Roman" w:hAnsi="Times New Roman" w:cs="Times New Roman"/>
          <w:b/>
          <w:sz w:val="28"/>
          <w:szCs w:val="28"/>
          <w:lang w:val="uk-UA"/>
        </w:rPr>
        <w:t xml:space="preserve"> </w:t>
      </w:r>
    </w:p>
    <w:p w:rsidR="003A69AD" w:rsidRPr="00BF2E99" w:rsidRDefault="003A69AD" w:rsidP="003079C6">
      <w:pPr>
        <w:pStyle w:val="afc"/>
        <w:numPr>
          <w:ilvl w:val="0"/>
          <w:numId w:val="16"/>
        </w:numPr>
        <w:ind w:left="284" w:hanging="284"/>
        <w:jc w:val="both"/>
        <w:rPr>
          <w:rFonts w:ascii="Times New Roman" w:hAnsi="Times New Roman" w:cs="Times New Roman"/>
          <w:sz w:val="28"/>
          <w:szCs w:val="28"/>
          <w:lang w:val="uk-UA"/>
        </w:rPr>
      </w:pPr>
      <w:r>
        <w:rPr>
          <w:rFonts w:ascii="Times New Roman" w:hAnsi="Times New Roman" w:cs="Times New Roman"/>
          <w:b/>
          <w:sz w:val="28"/>
          <w:szCs w:val="28"/>
          <w:lang w:val="uk-UA"/>
        </w:rPr>
        <w:t>Володимир Бойко -</w:t>
      </w:r>
      <w:r w:rsidRPr="00F47C23">
        <w:rPr>
          <w:lang w:val="uk-UA"/>
        </w:rPr>
        <w:t xml:space="preserve"> </w:t>
      </w:r>
      <w:r w:rsidRPr="00D7734A">
        <w:rPr>
          <w:rFonts w:ascii="Times New Roman" w:hAnsi="Times New Roman" w:cs="Times New Roman"/>
          <w:sz w:val="28"/>
          <w:szCs w:val="28"/>
          <w:lang w:val="uk-UA"/>
        </w:rPr>
        <w:t>бронзовий призер Всесвітніх учнівськ</w:t>
      </w:r>
      <w:r>
        <w:rPr>
          <w:rFonts w:ascii="Times New Roman" w:hAnsi="Times New Roman" w:cs="Times New Roman"/>
          <w:sz w:val="28"/>
          <w:szCs w:val="28"/>
          <w:lang w:val="uk-UA"/>
        </w:rPr>
        <w:t xml:space="preserve">их Ігор з вільної боротьби (м. </w:t>
      </w:r>
      <w:r w:rsidRPr="00D7734A">
        <w:rPr>
          <w:rFonts w:ascii="Times New Roman" w:hAnsi="Times New Roman" w:cs="Times New Roman"/>
          <w:sz w:val="28"/>
          <w:szCs w:val="28"/>
          <w:lang w:val="uk-UA"/>
        </w:rPr>
        <w:t>Златибор, Сербія) – тренер Андрій Кучма</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 xml:space="preserve">  </w:t>
      </w:r>
    </w:p>
    <w:p w:rsidR="003A69AD" w:rsidRPr="00BF2E99" w:rsidRDefault="003A69AD" w:rsidP="003079C6">
      <w:pPr>
        <w:pStyle w:val="afc"/>
        <w:numPr>
          <w:ilvl w:val="0"/>
          <w:numId w:val="16"/>
        </w:numPr>
        <w:ind w:left="284" w:hanging="284"/>
        <w:jc w:val="both"/>
        <w:rPr>
          <w:rFonts w:ascii="Times New Roman" w:hAnsi="Times New Roman" w:cs="Times New Roman"/>
          <w:sz w:val="28"/>
          <w:szCs w:val="28"/>
          <w:lang w:val="uk-UA"/>
        </w:rPr>
      </w:pPr>
      <w:r w:rsidRPr="00762FCA">
        <w:rPr>
          <w:rFonts w:ascii="Times New Roman" w:hAnsi="Times New Roman" w:cs="Times New Roman"/>
          <w:b/>
          <w:sz w:val="28"/>
          <w:szCs w:val="28"/>
          <w:lang w:val="uk-UA"/>
        </w:rPr>
        <w:t>Зораб Алоєв</w:t>
      </w:r>
      <w:r>
        <w:rPr>
          <w:rFonts w:ascii="Times New Roman" w:hAnsi="Times New Roman" w:cs="Times New Roman"/>
          <w:b/>
          <w:sz w:val="28"/>
          <w:szCs w:val="28"/>
          <w:lang w:val="uk-UA"/>
        </w:rPr>
        <w:t xml:space="preserve"> – </w:t>
      </w:r>
      <w:r w:rsidRPr="00762FCA">
        <w:rPr>
          <w:rFonts w:ascii="Times New Roman" w:hAnsi="Times New Roman" w:cs="Times New Roman"/>
          <w:sz w:val="28"/>
          <w:szCs w:val="28"/>
          <w:lang w:val="uk-UA"/>
        </w:rPr>
        <w:t>Чемпіон Європи з вільної бо</w:t>
      </w:r>
      <w:r>
        <w:rPr>
          <w:rFonts w:ascii="Times New Roman" w:hAnsi="Times New Roman" w:cs="Times New Roman"/>
          <w:sz w:val="28"/>
          <w:szCs w:val="28"/>
          <w:lang w:val="uk-UA"/>
        </w:rPr>
        <w:t>ротьби серед спортсменів Ю-17 (</w:t>
      </w:r>
      <w:r w:rsidRPr="00762FCA">
        <w:rPr>
          <w:rFonts w:ascii="Times New Roman" w:hAnsi="Times New Roman" w:cs="Times New Roman"/>
          <w:sz w:val="28"/>
          <w:szCs w:val="28"/>
          <w:lang w:val="uk-UA"/>
        </w:rPr>
        <w:t>м Скоп</w:t>
      </w:r>
      <w:r w:rsidRPr="00F47C23">
        <w:rPr>
          <w:rFonts w:ascii="Times New Roman" w:hAnsi="Times New Roman" w:cs="Times New Roman"/>
          <w:sz w:val="28"/>
          <w:szCs w:val="28"/>
          <w:lang w:val="uk-UA"/>
        </w:rPr>
        <w:t>’</w:t>
      </w:r>
      <w:r w:rsidRPr="00762FCA">
        <w:rPr>
          <w:rFonts w:ascii="Times New Roman" w:hAnsi="Times New Roman" w:cs="Times New Roman"/>
          <w:sz w:val="28"/>
          <w:szCs w:val="28"/>
          <w:lang w:val="uk-UA"/>
        </w:rPr>
        <w:t xml:space="preserve">є, </w:t>
      </w:r>
      <w:r>
        <w:rPr>
          <w:rFonts w:ascii="Times New Roman" w:hAnsi="Times New Roman" w:cs="Times New Roman"/>
          <w:sz w:val="28"/>
          <w:szCs w:val="28"/>
          <w:lang w:val="uk-UA"/>
        </w:rPr>
        <w:t xml:space="preserve">Північна </w:t>
      </w:r>
      <w:r w:rsidRPr="00762FCA">
        <w:rPr>
          <w:rFonts w:ascii="Times New Roman" w:hAnsi="Times New Roman" w:cs="Times New Roman"/>
          <w:sz w:val="28"/>
          <w:szCs w:val="28"/>
          <w:lang w:val="uk-UA"/>
        </w:rPr>
        <w:t>Македонія</w:t>
      </w:r>
      <w:r>
        <w:rPr>
          <w:rFonts w:ascii="Times New Roman" w:hAnsi="Times New Roman" w:cs="Times New Roman"/>
          <w:b/>
          <w:sz w:val="28"/>
          <w:szCs w:val="28"/>
          <w:lang w:val="uk-UA"/>
        </w:rPr>
        <w:t>)–</w:t>
      </w:r>
      <w:r w:rsidRPr="009D18C6">
        <w:rPr>
          <w:rFonts w:ascii="Times New Roman" w:hAnsi="Times New Roman" w:cs="Times New Roman"/>
          <w:sz w:val="28"/>
          <w:szCs w:val="28"/>
          <w:lang w:val="uk-UA"/>
        </w:rPr>
        <w:t>тренерка-Мар</w:t>
      </w:r>
      <w:r w:rsidRPr="00F47C23">
        <w:rPr>
          <w:rFonts w:ascii="Times New Roman" w:hAnsi="Times New Roman" w:cs="Times New Roman"/>
          <w:sz w:val="28"/>
          <w:szCs w:val="28"/>
          <w:lang w:val="uk-UA"/>
        </w:rPr>
        <w:t>’</w:t>
      </w:r>
      <w:r w:rsidRPr="009D18C6">
        <w:rPr>
          <w:rFonts w:ascii="Times New Roman" w:hAnsi="Times New Roman" w:cs="Times New Roman"/>
          <w:sz w:val="28"/>
          <w:szCs w:val="28"/>
          <w:lang w:val="uk-UA"/>
        </w:rPr>
        <w:t>яна</w:t>
      </w:r>
      <w:r>
        <w:rPr>
          <w:rFonts w:ascii="Times New Roman" w:hAnsi="Times New Roman" w:cs="Times New Roman"/>
          <w:b/>
          <w:sz w:val="28"/>
          <w:szCs w:val="28"/>
          <w:lang w:val="uk-UA"/>
        </w:rPr>
        <w:t xml:space="preserve"> </w:t>
      </w:r>
      <w:r w:rsidRPr="009D18C6">
        <w:rPr>
          <w:rFonts w:ascii="Times New Roman" w:hAnsi="Times New Roman" w:cs="Times New Roman"/>
          <w:sz w:val="28"/>
          <w:szCs w:val="28"/>
          <w:lang w:val="uk-UA"/>
        </w:rPr>
        <w:t>Квятковська</w:t>
      </w:r>
      <w:r>
        <w:rPr>
          <w:rFonts w:ascii="Times New Roman" w:hAnsi="Times New Roman" w:cs="Times New Roman"/>
          <w:b/>
          <w:sz w:val="28"/>
          <w:szCs w:val="28"/>
          <w:lang w:val="uk-UA"/>
        </w:rPr>
        <w:t xml:space="preserve">, </w:t>
      </w:r>
    </w:p>
    <w:p w:rsidR="003A69AD" w:rsidRDefault="003A69AD" w:rsidP="003079C6">
      <w:pPr>
        <w:pStyle w:val="afc"/>
        <w:numPr>
          <w:ilvl w:val="0"/>
          <w:numId w:val="16"/>
        </w:numPr>
        <w:ind w:left="284" w:hanging="284"/>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Христина Демчук – </w:t>
      </w:r>
      <w:r w:rsidRPr="00762FCA">
        <w:rPr>
          <w:rFonts w:ascii="Times New Roman" w:hAnsi="Times New Roman" w:cs="Times New Roman"/>
          <w:sz w:val="28"/>
          <w:szCs w:val="28"/>
          <w:lang w:val="uk-UA"/>
        </w:rPr>
        <w:t>бронзова призерка Чемпіонату Європи з вільної боротьби серед спортсменів Ю-17</w:t>
      </w:r>
      <w:r w:rsidRPr="009D18C6">
        <w:rPr>
          <w:rFonts w:ascii="Times New Roman" w:hAnsi="Times New Roman" w:cs="Times New Roman"/>
          <w:sz w:val="28"/>
          <w:szCs w:val="28"/>
          <w:lang w:val="uk-UA"/>
        </w:rPr>
        <w:t>(м</w:t>
      </w:r>
      <w:r>
        <w:rPr>
          <w:rFonts w:ascii="Times New Roman" w:hAnsi="Times New Roman" w:cs="Times New Roman"/>
          <w:sz w:val="28"/>
          <w:szCs w:val="28"/>
          <w:lang w:val="uk-UA"/>
        </w:rPr>
        <w:t>.</w:t>
      </w:r>
      <w:r w:rsidRPr="009D18C6">
        <w:rPr>
          <w:rFonts w:ascii="Times New Roman" w:hAnsi="Times New Roman" w:cs="Times New Roman"/>
          <w:sz w:val="28"/>
          <w:szCs w:val="28"/>
          <w:lang w:val="uk-UA"/>
        </w:rPr>
        <w:t xml:space="preserve"> Скоп’є, </w:t>
      </w:r>
      <w:r>
        <w:rPr>
          <w:rFonts w:ascii="Times New Roman" w:hAnsi="Times New Roman" w:cs="Times New Roman"/>
          <w:sz w:val="28"/>
          <w:szCs w:val="28"/>
          <w:lang w:val="uk-UA"/>
        </w:rPr>
        <w:t xml:space="preserve">Північна </w:t>
      </w:r>
      <w:r w:rsidRPr="009D18C6">
        <w:rPr>
          <w:rFonts w:ascii="Times New Roman" w:hAnsi="Times New Roman" w:cs="Times New Roman"/>
          <w:sz w:val="28"/>
          <w:szCs w:val="28"/>
          <w:lang w:val="uk-UA"/>
        </w:rPr>
        <w:t>Македонія</w:t>
      </w:r>
      <w:r>
        <w:rPr>
          <w:rFonts w:ascii="Times New Roman" w:hAnsi="Times New Roman" w:cs="Times New Roman"/>
          <w:sz w:val="28"/>
          <w:szCs w:val="28"/>
          <w:lang w:val="uk-UA"/>
        </w:rPr>
        <w:t>)</w:t>
      </w:r>
      <w:r w:rsidRPr="00762FCA">
        <w:rPr>
          <w:rFonts w:ascii="Times New Roman" w:hAnsi="Times New Roman" w:cs="Times New Roman"/>
          <w:sz w:val="28"/>
          <w:szCs w:val="28"/>
          <w:lang w:val="uk-UA"/>
        </w:rPr>
        <w:t xml:space="preserve"> тренер - Юрій Кірілов</w:t>
      </w:r>
      <w:r>
        <w:rPr>
          <w:rFonts w:ascii="Times New Roman" w:hAnsi="Times New Roman" w:cs="Times New Roman"/>
          <w:sz w:val="28"/>
          <w:szCs w:val="28"/>
          <w:lang w:val="uk-UA"/>
        </w:rPr>
        <w:t xml:space="preserve">, </w:t>
      </w:r>
    </w:p>
    <w:p w:rsidR="003A69AD" w:rsidRDefault="003A69AD" w:rsidP="003079C6">
      <w:pPr>
        <w:pStyle w:val="afc"/>
        <w:numPr>
          <w:ilvl w:val="0"/>
          <w:numId w:val="16"/>
        </w:numPr>
        <w:ind w:left="284" w:hanging="284"/>
        <w:jc w:val="both"/>
        <w:rPr>
          <w:rFonts w:ascii="Times New Roman" w:hAnsi="Times New Roman" w:cs="Times New Roman"/>
          <w:sz w:val="28"/>
          <w:szCs w:val="28"/>
          <w:lang w:val="uk-UA"/>
        </w:rPr>
      </w:pPr>
      <w:r w:rsidRPr="009D18C6">
        <w:rPr>
          <w:rFonts w:ascii="Times New Roman" w:hAnsi="Times New Roman" w:cs="Times New Roman"/>
          <w:b/>
          <w:sz w:val="28"/>
          <w:szCs w:val="28"/>
          <w:lang w:val="uk-UA"/>
        </w:rPr>
        <w:t>Роберт Алоєв</w:t>
      </w:r>
      <w:r>
        <w:rPr>
          <w:rFonts w:ascii="Times New Roman" w:hAnsi="Times New Roman" w:cs="Times New Roman"/>
          <w:sz w:val="28"/>
          <w:szCs w:val="28"/>
          <w:lang w:val="uk-UA"/>
        </w:rPr>
        <w:t xml:space="preserve"> – Чемпіон Європи з вільної боротьби серед спортсменів Ю-15 (м. Каорле, Італія), срібний призер Чемпіонату Європи серед спортсменів Ю-17 </w:t>
      </w:r>
      <w:r w:rsidRPr="009E6935">
        <w:rPr>
          <w:rFonts w:ascii="Times New Roman" w:hAnsi="Times New Roman" w:cs="Times New Roman"/>
          <w:sz w:val="28"/>
          <w:szCs w:val="28"/>
          <w:lang w:val="uk-UA"/>
        </w:rPr>
        <w:t>(м. Скоп’є, Північна Македонія)</w:t>
      </w:r>
      <w:r w:rsidRPr="00F47C23">
        <w:rPr>
          <w:lang w:val="uk-UA"/>
        </w:rPr>
        <w:t xml:space="preserve"> </w:t>
      </w:r>
      <w:r w:rsidRPr="009E6935">
        <w:rPr>
          <w:rFonts w:ascii="Times New Roman" w:hAnsi="Times New Roman" w:cs="Times New Roman"/>
          <w:sz w:val="28"/>
          <w:szCs w:val="28"/>
          <w:lang w:val="uk-UA"/>
        </w:rPr>
        <w:t>тренерка</w:t>
      </w:r>
      <w:r>
        <w:rPr>
          <w:rFonts w:ascii="Times New Roman" w:hAnsi="Times New Roman" w:cs="Times New Roman"/>
          <w:sz w:val="28"/>
          <w:szCs w:val="28"/>
          <w:lang w:val="uk-UA"/>
        </w:rPr>
        <w:t xml:space="preserve"> </w:t>
      </w:r>
      <w:r w:rsidRPr="009E693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E6935">
        <w:rPr>
          <w:rFonts w:ascii="Times New Roman" w:hAnsi="Times New Roman" w:cs="Times New Roman"/>
          <w:sz w:val="28"/>
          <w:szCs w:val="28"/>
          <w:lang w:val="uk-UA"/>
        </w:rPr>
        <w:t>Мар’яна Квятковська</w:t>
      </w:r>
      <w:r>
        <w:rPr>
          <w:rFonts w:ascii="Times New Roman" w:hAnsi="Times New Roman" w:cs="Times New Roman"/>
          <w:sz w:val="28"/>
          <w:szCs w:val="28"/>
          <w:lang w:val="uk-UA"/>
        </w:rPr>
        <w:t xml:space="preserve">, Соломія Петрів – бронзова призерка Чемпіонату Світу з вільної боротьби (м. Афіни, Греція) тренер- Юрій Кірілов, </w:t>
      </w:r>
    </w:p>
    <w:p w:rsidR="003A69AD" w:rsidRPr="00D705F0" w:rsidRDefault="003A69AD" w:rsidP="00D705F0">
      <w:pPr>
        <w:pStyle w:val="afc"/>
        <w:numPr>
          <w:ilvl w:val="0"/>
          <w:numId w:val="16"/>
        </w:numPr>
        <w:ind w:left="284" w:hanging="284"/>
        <w:jc w:val="both"/>
        <w:rPr>
          <w:rFonts w:ascii="Times New Roman" w:hAnsi="Times New Roman" w:cs="Times New Roman"/>
          <w:sz w:val="28"/>
          <w:szCs w:val="28"/>
          <w:lang w:val="uk-UA"/>
        </w:rPr>
      </w:pPr>
      <w:r w:rsidRPr="0034133A">
        <w:rPr>
          <w:rFonts w:ascii="Times New Roman" w:hAnsi="Times New Roman" w:cs="Times New Roman"/>
          <w:b/>
          <w:sz w:val="28"/>
          <w:szCs w:val="28"/>
          <w:lang w:val="uk-UA"/>
        </w:rPr>
        <w:t>Юрій Климкович</w:t>
      </w:r>
      <w:r>
        <w:rPr>
          <w:rFonts w:ascii="Times New Roman" w:hAnsi="Times New Roman" w:cs="Times New Roman"/>
          <w:sz w:val="28"/>
          <w:szCs w:val="28"/>
          <w:lang w:val="uk-UA"/>
        </w:rPr>
        <w:t xml:space="preserve"> – Чемпіон Європи з важкої атлетики серед спортсменів Ю-17 тренер – Ігор Стечак.</w:t>
      </w:r>
    </w:p>
    <w:p w:rsidR="003A69AD" w:rsidRDefault="003A69AD" w:rsidP="00005F4B">
      <w:pPr>
        <w:pStyle w:val="afc"/>
        <w:ind w:left="992" w:firstLine="142"/>
        <w:jc w:val="both"/>
        <w:rPr>
          <w:rFonts w:ascii="Times New Roman" w:hAnsi="Times New Roman" w:cs="Times New Roman"/>
          <w:b/>
          <w:sz w:val="28"/>
          <w:szCs w:val="28"/>
          <w:lang w:val="uk-UA"/>
        </w:rPr>
      </w:pPr>
      <w:bookmarkStart w:id="11" w:name="_GoBack"/>
      <w:bookmarkEnd w:id="11"/>
      <w:r>
        <w:rPr>
          <w:rFonts w:ascii="Times New Roman" w:hAnsi="Times New Roman" w:cs="Times New Roman"/>
          <w:b/>
          <w:sz w:val="28"/>
          <w:szCs w:val="28"/>
          <w:lang w:val="uk-UA"/>
        </w:rPr>
        <w:t xml:space="preserve">ІІ. </w:t>
      </w:r>
      <w:r w:rsidRPr="0034133A">
        <w:rPr>
          <w:rFonts w:ascii="Times New Roman" w:hAnsi="Times New Roman" w:cs="Times New Roman"/>
          <w:b/>
          <w:sz w:val="28"/>
          <w:szCs w:val="28"/>
          <w:lang w:val="uk-UA"/>
        </w:rPr>
        <w:t>Неолімпійські види спорту:</w:t>
      </w:r>
    </w:p>
    <w:p w:rsidR="003A69AD" w:rsidRDefault="003A69AD" w:rsidP="003079C6">
      <w:pPr>
        <w:pStyle w:val="afc"/>
        <w:numPr>
          <w:ilvl w:val="0"/>
          <w:numId w:val="16"/>
        </w:numPr>
        <w:ind w:left="284" w:hanging="284"/>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Андрій Лагойда – </w:t>
      </w:r>
      <w:r w:rsidRPr="0034133A">
        <w:rPr>
          <w:rFonts w:ascii="Times New Roman" w:hAnsi="Times New Roman" w:cs="Times New Roman"/>
          <w:sz w:val="28"/>
          <w:szCs w:val="28"/>
          <w:lang w:val="uk-UA"/>
        </w:rPr>
        <w:t xml:space="preserve">срібний призер Кубку світу з інклюзивного карате </w:t>
      </w:r>
      <w:r w:rsidRPr="00BF2E99">
        <w:rPr>
          <w:rFonts w:ascii="Times New Roman" w:hAnsi="Times New Roman" w:cs="Times New Roman"/>
          <w:sz w:val="28"/>
          <w:szCs w:val="28"/>
          <w:lang w:val="uk-UA"/>
        </w:rPr>
        <w:t xml:space="preserve">(м. Луанда (Швеція) тренер Володимир Сакулич, </w:t>
      </w:r>
    </w:p>
    <w:p w:rsidR="003A69AD" w:rsidRDefault="003A69AD" w:rsidP="003079C6">
      <w:pPr>
        <w:pStyle w:val="afc"/>
        <w:numPr>
          <w:ilvl w:val="0"/>
          <w:numId w:val="16"/>
        </w:numPr>
        <w:ind w:left="284" w:hanging="284"/>
        <w:jc w:val="both"/>
        <w:rPr>
          <w:rFonts w:ascii="Times New Roman" w:hAnsi="Times New Roman" w:cs="Times New Roman"/>
          <w:sz w:val="28"/>
          <w:szCs w:val="28"/>
          <w:lang w:val="uk-UA"/>
        </w:rPr>
      </w:pPr>
      <w:r w:rsidRPr="00BF2E99">
        <w:rPr>
          <w:rFonts w:ascii="Times New Roman" w:hAnsi="Times New Roman" w:cs="Times New Roman"/>
          <w:b/>
          <w:sz w:val="28"/>
          <w:szCs w:val="28"/>
          <w:lang w:val="uk-UA"/>
        </w:rPr>
        <w:t>Євгеній Стасюк</w:t>
      </w:r>
      <w:r w:rsidRPr="00BF2E99">
        <w:rPr>
          <w:rFonts w:ascii="Times New Roman" w:hAnsi="Times New Roman" w:cs="Times New Roman"/>
          <w:sz w:val="28"/>
          <w:szCs w:val="28"/>
          <w:lang w:val="uk-UA"/>
        </w:rPr>
        <w:t xml:space="preserve"> – чемпіон Світу з кікбоксингу серед дорослих у виді програми (К-1, </w:t>
      </w:r>
      <w:r w:rsidRPr="00BF2E99">
        <w:rPr>
          <w:rFonts w:ascii="Times New Roman" w:hAnsi="Times New Roman" w:cs="Times New Roman"/>
          <w:sz w:val="28"/>
          <w:szCs w:val="28"/>
          <w:lang w:val="en-US"/>
        </w:rPr>
        <w:t>Low</w:t>
      </w:r>
      <w:r w:rsidRPr="00BF2E99">
        <w:rPr>
          <w:rFonts w:ascii="Times New Roman" w:hAnsi="Times New Roman" w:cs="Times New Roman"/>
          <w:sz w:val="28"/>
          <w:szCs w:val="28"/>
          <w:lang w:val="uk-UA"/>
        </w:rPr>
        <w:t xml:space="preserve"> </w:t>
      </w:r>
      <w:r w:rsidRPr="00BF2E99">
        <w:rPr>
          <w:rFonts w:ascii="Times New Roman" w:hAnsi="Times New Roman" w:cs="Times New Roman"/>
          <w:sz w:val="28"/>
          <w:szCs w:val="28"/>
          <w:lang w:val="en-US"/>
        </w:rPr>
        <w:t>Kick</w:t>
      </w:r>
      <w:r w:rsidRPr="00BF2E99">
        <w:rPr>
          <w:rFonts w:ascii="Times New Roman" w:hAnsi="Times New Roman" w:cs="Times New Roman"/>
          <w:sz w:val="28"/>
          <w:szCs w:val="28"/>
          <w:lang w:val="uk-UA"/>
        </w:rPr>
        <w:t xml:space="preserve">) тренер - Денис Бухтарьов, </w:t>
      </w:r>
    </w:p>
    <w:p w:rsidR="003A69AD" w:rsidRDefault="003A69AD" w:rsidP="003079C6">
      <w:pPr>
        <w:pStyle w:val="afc"/>
        <w:numPr>
          <w:ilvl w:val="0"/>
          <w:numId w:val="16"/>
        </w:numPr>
        <w:ind w:left="284" w:hanging="284"/>
        <w:jc w:val="both"/>
        <w:rPr>
          <w:rFonts w:ascii="Times New Roman" w:hAnsi="Times New Roman" w:cs="Times New Roman"/>
          <w:sz w:val="28"/>
          <w:szCs w:val="28"/>
          <w:lang w:val="uk-UA"/>
        </w:rPr>
      </w:pPr>
      <w:r w:rsidRPr="00BF2E99">
        <w:rPr>
          <w:rFonts w:ascii="Times New Roman" w:hAnsi="Times New Roman" w:cs="Times New Roman"/>
          <w:b/>
          <w:sz w:val="28"/>
          <w:szCs w:val="28"/>
          <w:lang w:val="uk-UA"/>
        </w:rPr>
        <w:t>П’ятничук Вікторія</w:t>
      </w:r>
      <w:r w:rsidRPr="00BF2E99">
        <w:rPr>
          <w:rFonts w:ascii="Times New Roman" w:hAnsi="Times New Roman" w:cs="Times New Roman"/>
          <w:sz w:val="28"/>
          <w:szCs w:val="28"/>
          <w:lang w:val="uk-UA"/>
        </w:rPr>
        <w:t xml:space="preserve"> – чемпіонка Світу</w:t>
      </w:r>
      <w:r w:rsidRPr="00BF2E99">
        <w:rPr>
          <w:lang w:val="uk-UA"/>
        </w:rPr>
        <w:t xml:space="preserve"> </w:t>
      </w:r>
      <w:r w:rsidRPr="00BF2E99">
        <w:rPr>
          <w:rFonts w:ascii="Times New Roman" w:hAnsi="Times New Roman" w:cs="Times New Roman"/>
          <w:sz w:val="28"/>
          <w:szCs w:val="28"/>
          <w:lang w:val="uk-UA"/>
        </w:rPr>
        <w:t xml:space="preserve">з кікбоксингу серед юніорів у виді програми (К-1, Low Kick) тренер, </w:t>
      </w:r>
    </w:p>
    <w:p w:rsidR="003A69AD" w:rsidRDefault="003A69AD" w:rsidP="003079C6">
      <w:pPr>
        <w:pStyle w:val="afc"/>
        <w:numPr>
          <w:ilvl w:val="0"/>
          <w:numId w:val="16"/>
        </w:numPr>
        <w:ind w:left="284" w:hanging="284"/>
        <w:jc w:val="both"/>
        <w:rPr>
          <w:rFonts w:ascii="Times New Roman" w:hAnsi="Times New Roman" w:cs="Times New Roman"/>
          <w:sz w:val="28"/>
          <w:szCs w:val="28"/>
          <w:lang w:val="uk-UA"/>
        </w:rPr>
      </w:pPr>
      <w:r w:rsidRPr="00BF2E99">
        <w:rPr>
          <w:rFonts w:ascii="Times New Roman" w:hAnsi="Times New Roman" w:cs="Times New Roman"/>
          <w:b/>
          <w:sz w:val="28"/>
          <w:szCs w:val="28"/>
          <w:lang w:val="uk-UA"/>
        </w:rPr>
        <w:t xml:space="preserve">Євген Сливка – </w:t>
      </w:r>
      <w:r w:rsidRPr="00BF2E99">
        <w:rPr>
          <w:rFonts w:ascii="Times New Roman" w:hAnsi="Times New Roman" w:cs="Times New Roman"/>
          <w:sz w:val="28"/>
          <w:szCs w:val="28"/>
          <w:lang w:val="uk-UA"/>
        </w:rPr>
        <w:t>чемпіон Світу з кікбоксингу серед юніорів</w:t>
      </w:r>
      <w:r w:rsidRPr="00BF2E99">
        <w:rPr>
          <w:lang w:val="uk-UA"/>
        </w:rPr>
        <w:t xml:space="preserve"> </w:t>
      </w:r>
      <w:r w:rsidRPr="00BF2E99">
        <w:rPr>
          <w:rFonts w:ascii="Times New Roman" w:hAnsi="Times New Roman" w:cs="Times New Roman"/>
          <w:sz w:val="28"/>
          <w:szCs w:val="28"/>
          <w:lang w:val="uk-UA"/>
        </w:rPr>
        <w:t>у виді програми(К-1, Low Kick) тренер -</w:t>
      </w:r>
      <w:r w:rsidRPr="00BF2E99">
        <w:rPr>
          <w:lang w:val="uk-UA"/>
        </w:rPr>
        <w:t xml:space="preserve"> </w:t>
      </w:r>
      <w:r w:rsidRPr="00BF2E99">
        <w:rPr>
          <w:rFonts w:ascii="Times New Roman" w:hAnsi="Times New Roman" w:cs="Times New Roman"/>
          <w:sz w:val="28"/>
          <w:szCs w:val="28"/>
          <w:lang w:val="uk-UA"/>
        </w:rPr>
        <w:t xml:space="preserve">Денис Бухтарьов, </w:t>
      </w:r>
    </w:p>
    <w:p w:rsidR="003A69AD" w:rsidRDefault="003A69AD" w:rsidP="003079C6">
      <w:pPr>
        <w:pStyle w:val="afc"/>
        <w:numPr>
          <w:ilvl w:val="0"/>
          <w:numId w:val="16"/>
        </w:numPr>
        <w:ind w:left="284" w:hanging="284"/>
        <w:jc w:val="both"/>
        <w:rPr>
          <w:rFonts w:ascii="Times New Roman" w:hAnsi="Times New Roman" w:cs="Times New Roman"/>
          <w:sz w:val="28"/>
          <w:szCs w:val="28"/>
          <w:lang w:val="uk-UA"/>
        </w:rPr>
      </w:pPr>
      <w:r w:rsidRPr="00BF2E99">
        <w:rPr>
          <w:rFonts w:ascii="Times New Roman" w:hAnsi="Times New Roman" w:cs="Times New Roman"/>
          <w:b/>
          <w:sz w:val="28"/>
          <w:szCs w:val="28"/>
          <w:lang w:val="uk-UA"/>
        </w:rPr>
        <w:t>Бреславська Аріадна</w:t>
      </w:r>
      <w:r w:rsidRPr="00BF2E99">
        <w:rPr>
          <w:rFonts w:ascii="Times New Roman" w:hAnsi="Times New Roman" w:cs="Times New Roman"/>
          <w:sz w:val="28"/>
          <w:szCs w:val="28"/>
          <w:lang w:val="uk-UA"/>
        </w:rPr>
        <w:t xml:space="preserve"> -</w:t>
      </w:r>
      <w:r w:rsidRPr="00BF2E99">
        <w:rPr>
          <w:lang w:val="uk-UA"/>
        </w:rPr>
        <w:t xml:space="preserve"> </w:t>
      </w:r>
      <w:r w:rsidRPr="00BF2E99">
        <w:rPr>
          <w:rFonts w:ascii="Times New Roman" w:hAnsi="Times New Roman" w:cs="Times New Roman"/>
          <w:sz w:val="28"/>
          <w:szCs w:val="28"/>
          <w:lang w:val="uk-UA"/>
        </w:rPr>
        <w:t xml:space="preserve">чемпіонка Світу з кікбоксингу серед юніорів у виді програми (К-1, Low Kick) тренер- Денис Бухтарьов, </w:t>
      </w:r>
    </w:p>
    <w:p w:rsidR="003A69AD" w:rsidRDefault="003A69AD" w:rsidP="003079C6">
      <w:pPr>
        <w:pStyle w:val="afc"/>
        <w:numPr>
          <w:ilvl w:val="0"/>
          <w:numId w:val="16"/>
        </w:numPr>
        <w:ind w:left="284" w:hanging="284"/>
        <w:jc w:val="both"/>
        <w:rPr>
          <w:rFonts w:ascii="Times New Roman" w:hAnsi="Times New Roman" w:cs="Times New Roman"/>
          <w:sz w:val="28"/>
          <w:szCs w:val="28"/>
          <w:lang w:val="uk-UA"/>
        </w:rPr>
      </w:pPr>
      <w:r w:rsidRPr="00BF2E99">
        <w:rPr>
          <w:rFonts w:ascii="Times New Roman" w:hAnsi="Times New Roman" w:cs="Times New Roman"/>
          <w:b/>
          <w:sz w:val="28"/>
          <w:szCs w:val="28"/>
          <w:lang w:val="uk-UA"/>
        </w:rPr>
        <w:t>Кравецький Максим</w:t>
      </w:r>
      <w:r w:rsidRPr="00BF2E99">
        <w:rPr>
          <w:rFonts w:ascii="Times New Roman" w:hAnsi="Times New Roman" w:cs="Times New Roman"/>
          <w:sz w:val="28"/>
          <w:szCs w:val="28"/>
          <w:lang w:val="uk-UA"/>
        </w:rPr>
        <w:t xml:space="preserve"> – срібний призер Чемпіонату Світу з кікбоксингу серед юніорів у виді програми (К-1, Low Kick) тренер - Денис Бухтарьов, Вінницька Катерина</w:t>
      </w:r>
      <w:r w:rsidRPr="00BF2E99">
        <w:rPr>
          <w:lang w:val="uk-UA"/>
        </w:rPr>
        <w:t>-</w:t>
      </w:r>
      <w:r w:rsidRPr="00BF2E99">
        <w:rPr>
          <w:rFonts w:ascii="Times New Roman" w:hAnsi="Times New Roman" w:cs="Times New Roman"/>
          <w:sz w:val="28"/>
          <w:szCs w:val="28"/>
          <w:lang w:val="uk-UA"/>
        </w:rPr>
        <w:t>срібна призерка Чемпіонату Світу з кікбоксингу серед юніорів у виді програми (К-1, Low Kick) тренер - Денис Бухтарьов,</w:t>
      </w:r>
    </w:p>
    <w:p w:rsidR="009D5D31" w:rsidRPr="003A69AD" w:rsidRDefault="003A69AD" w:rsidP="003079C6">
      <w:pPr>
        <w:pStyle w:val="ab"/>
        <w:numPr>
          <w:ilvl w:val="0"/>
          <w:numId w:val="16"/>
        </w:numPr>
        <w:tabs>
          <w:tab w:val="left" w:pos="3874"/>
        </w:tabs>
        <w:spacing w:after="0" w:line="240" w:lineRule="auto"/>
        <w:ind w:left="284" w:hanging="142"/>
        <w:jc w:val="both"/>
        <w:rPr>
          <w:rFonts w:ascii="Times New Roman" w:hAnsi="Times New Roman"/>
          <w:sz w:val="28"/>
          <w:szCs w:val="28"/>
        </w:rPr>
      </w:pPr>
      <w:r w:rsidRPr="003A69AD">
        <w:rPr>
          <w:rFonts w:ascii="Times New Roman" w:hAnsi="Times New Roman"/>
          <w:b/>
          <w:sz w:val="28"/>
          <w:szCs w:val="28"/>
          <w:lang w:val="uk-UA"/>
        </w:rPr>
        <w:t>Назар ЛЕВИЦЬКИЙ</w:t>
      </w:r>
      <w:r w:rsidRPr="003A69AD">
        <w:rPr>
          <w:rFonts w:ascii="Times New Roman" w:hAnsi="Times New Roman"/>
          <w:sz w:val="28"/>
          <w:szCs w:val="28"/>
          <w:lang w:val="uk-UA"/>
        </w:rPr>
        <w:t xml:space="preserve"> - переможець XXV літніх Дефлімпійських ігор</w:t>
      </w:r>
      <w:r w:rsidRPr="003A69AD">
        <w:rPr>
          <w:lang w:val="uk-UA"/>
        </w:rPr>
        <w:t xml:space="preserve"> </w:t>
      </w:r>
      <w:r w:rsidRPr="003A69AD">
        <w:rPr>
          <w:rFonts w:ascii="Times New Roman" w:hAnsi="Times New Roman"/>
          <w:sz w:val="28"/>
          <w:szCs w:val="28"/>
          <w:lang w:val="uk-UA"/>
        </w:rPr>
        <w:t>у Токіо зі спортивного орієнтування для спортсменів з вадами слуху.</w:t>
      </w:r>
    </w:p>
    <w:p w:rsidR="002912A8" w:rsidRPr="00EF6AE4" w:rsidRDefault="006A06D5" w:rsidP="009D5D31">
      <w:pPr>
        <w:spacing w:after="0" w:line="240" w:lineRule="auto"/>
        <w:jc w:val="both"/>
        <w:rPr>
          <w:rFonts w:ascii="Times New Roman" w:eastAsia="Times New Roman" w:hAnsi="Times New Roman" w:cs="Times New Roman"/>
          <w:b/>
          <w:sz w:val="28"/>
          <w:szCs w:val="28"/>
          <w:lang w:val="uk-UA" w:eastAsia="uk-UA"/>
        </w:rPr>
      </w:pPr>
      <w:r w:rsidRPr="00EF6AE4">
        <w:rPr>
          <w:rFonts w:ascii="Times New Roman" w:eastAsia="Times New Roman" w:hAnsi="Times New Roman" w:cs="Times New Roman"/>
          <w:b/>
          <w:sz w:val="28"/>
          <w:szCs w:val="28"/>
          <w:lang w:val="uk-UA" w:eastAsia="uk-UA"/>
        </w:rPr>
        <w:t xml:space="preserve">                                                        </w:t>
      </w:r>
    </w:p>
    <w:p w:rsidR="007D5D80" w:rsidRPr="00EF6AE4" w:rsidRDefault="007D5D80" w:rsidP="00865A7F">
      <w:pPr>
        <w:spacing w:after="0" w:line="240" w:lineRule="auto"/>
        <w:jc w:val="center"/>
        <w:rPr>
          <w:rFonts w:ascii="Times New Roman" w:eastAsia="Times New Roman" w:hAnsi="Times New Roman" w:cs="Times New Roman"/>
          <w:b/>
          <w:sz w:val="28"/>
          <w:szCs w:val="28"/>
          <w:lang w:val="uk-UA" w:eastAsia="uk-UA"/>
        </w:rPr>
      </w:pPr>
      <w:r w:rsidRPr="00EF6AE4">
        <w:rPr>
          <w:rFonts w:ascii="Times New Roman" w:eastAsia="Times New Roman" w:hAnsi="Times New Roman" w:cs="Times New Roman"/>
          <w:b/>
          <w:sz w:val="28"/>
          <w:szCs w:val="28"/>
          <w:lang w:val="uk-UA" w:eastAsia="uk-UA"/>
        </w:rPr>
        <w:t>Медицина</w:t>
      </w:r>
    </w:p>
    <w:p w:rsidR="003F53D2" w:rsidRPr="00EF6AE4" w:rsidRDefault="003F53D2" w:rsidP="003F53D2">
      <w:pPr>
        <w:pStyle w:val="a3"/>
        <w:spacing w:before="0" w:beforeAutospacing="0" w:after="0" w:afterAutospacing="0"/>
        <w:contextualSpacing/>
        <w:jc w:val="both"/>
        <w:rPr>
          <w:b/>
          <w:sz w:val="28"/>
          <w:szCs w:val="28"/>
          <w:lang w:val="uk-UA" w:eastAsia="uk-UA"/>
        </w:rPr>
      </w:pPr>
    </w:p>
    <w:p w:rsidR="00592214" w:rsidRPr="001E6FDA" w:rsidRDefault="00592214" w:rsidP="00592214">
      <w:pPr>
        <w:pStyle w:val="a3"/>
        <w:spacing w:before="0" w:beforeAutospacing="0" w:after="0" w:afterAutospacing="0"/>
        <w:ind w:firstLine="708"/>
        <w:contextualSpacing/>
        <w:jc w:val="both"/>
        <w:rPr>
          <w:sz w:val="28"/>
          <w:szCs w:val="28"/>
        </w:rPr>
      </w:pPr>
      <w:r w:rsidRPr="001E6FDA">
        <w:rPr>
          <w:sz w:val="28"/>
          <w:szCs w:val="28"/>
        </w:rPr>
        <w:t xml:space="preserve">З метою задоволення медичних потреб у районі </w:t>
      </w:r>
      <w:r w:rsidRPr="001E6FDA">
        <w:rPr>
          <w:rFonts w:eastAsia="Calibri"/>
          <w:sz w:val="28"/>
          <w:szCs w:val="28"/>
          <w:lang w:eastAsia="en-US"/>
        </w:rPr>
        <w:t>функціонує</w:t>
      </w:r>
      <w:r w:rsidRPr="001E6FDA">
        <w:rPr>
          <w:sz w:val="28"/>
          <w:szCs w:val="28"/>
        </w:rPr>
        <w:t xml:space="preserve"> </w:t>
      </w:r>
      <w:r w:rsidRPr="00583870">
        <w:rPr>
          <w:b/>
          <w:sz w:val="28"/>
          <w:szCs w:val="28"/>
        </w:rPr>
        <w:t>17</w:t>
      </w:r>
      <w:r w:rsidRPr="001E6FDA">
        <w:rPr>
          <w:sz w:val="28"/>
          <w:szCs w:val="28"/>
        </w:rPr>
        <w:t xml:space="preserve"> закладів охорони здоров’я,</w:t>
      </w:r>
      <w:r w:rsidRPr="001E6FDA">
        <w:rPr>
          <w:sz w:val="28"/>
          <w:szCs w:val="28"/>
          <w:lang w:val="uk-UA"/>
        </w:rPr>
        <w:t xml:space="preserve"> якими укладено </w:t>
      </w:r>
      <w:r w:rsidRPr="00583870">
        <w:rPr>
          <w:b/>
          <w:color w:val="000000" w:themeColor="text1"/>
          <w:sz w:val="28"/>
          <w:szCs w:val="28"/>
          <w:lang w:val="uk-UA"/>
        </w:rPr>
        <w:t>130</w:t>
      </w:r>
      <w:r w:rsidRPr="00583870">
        <w:rPr>
          <w:b/>
          <w:sz w:val="28"/>
          <w:szCs w:val="28"/>
        </w:rPr>
        <w:t xml:space="preserve"> </w:t>
      </w:r>
      <w:r w:rsidRPr="001E6FDA">
        <w:rPr>
          <w:sz w:val="28"/>
          <w:szCs w:val="28"/>
        </w:rPr>
        <w:t>догов</w:t>
      </w:r>
      <w:r w:rsidRPr="001E6FDA">
        <w:rPr>
          <w:sz w:val="28"/>
          <w:szCs w:val="28"/>
          <w:lang w:val="uk-UA"/>
        </w:rPr>
        <w:t>ори</w:t>
      </w:r>
      <w:r w:rsidRPr="001E6FDA">
        <w:rPr>
          <w:sz w:val="28"/>
          <w:szCs w:val="28"/>
        </w:rPr>
        <w:t xml:space="preserve"> з НСЗУ</w:t>
      </w:r>
      <w:r w:rsidRPr="001E6FDA">
        <w:rPr>
          <w:sz w:val="28"/>
          <w:szCs w:val="28"/>
          <w:lang w:val="uk-UA"/>
        </w:rPr>
        <w:t>,</w:t>
      </w:r>
      <w:r w:rsidRPr="001E6FDA">
        <w:rPr>
          <w:sz w:val="28"/>
          <w:szCs w:val="28"/>
        </w:rPr>
        <w:t xml:space="preserve"> з них: </w:t>
      </w:r>
    </w:p>
    <w:p w:rsidR="00592214" w:rsidRPr="001E6FDA" w:rsidRDefault="00592214" w:rsidP="003079C6">
      <w:pPr>
        <w:pStyle w:val="a3"/>
        <w:numPr>
          <w:ilvl w:val="0"/>
          <w:numId w:val="14"/>
        </w:numPr>
        <w:spacing w:before="0" w:beforeAutospacing="0" w:after="0" w:afterAutospacing="0"/>
        <w:contextualSpacing/>
        <w:jc w:val="both"/>
        <w:rPr>
          <w:sz w:val="28"/>
          <w:szCs w:val="28"/>
        </w:rPr>
      </w:pPr>
      <w:r w:rsidRPr="001E6FDA">
        <w:rPr>
          <w:sz w:val="28"/>
          <w:szCs w:val="28"/>
        </w:rPr>
        <w:t xml:space="preserve">первинної ланки </w:t>
      </w:r>
      <w:r w:rsidRPr="001E6FDA">
        <w:rPr>
          <w:sz w:val="28"/>
          <w:szCs w:val="28"/>
          <w:lang w:val="uk-UA"/>
        </w:rPr>
        <w:t>-</w:t>
      </w:r>
      <w:r w:rsidR="003F664F">
        <w:rPr>
          <w:sz w:val="28"/>
          <w:szCs w:val="28"/>
          <w:lang w:val="uk-UA"/>
        </w:rPr>
        <w:t xml:space="preserve"> </w:t>
      </w:r>
      <w:r w:rsidRPr="00583870">
        <w:rPr>
          <w:b/>
          <w:sz w:val="28"/>
          <w:szCs w:val="28"/>
          <w:lang w:val="uk-UA"/>
        </w:rPr>
        <w:t>8</w:t>
      </w:r>
      <w:r w:rsidRPr="001E6FDA">
        <w:rPr>
          <w:sz w:val="28"/>
          <w:szCs w:val="28"/>
        </w:rPr>
        <w:t xml:space="preserve"> центрів первинно</w:t>
      </w:r>
      <w:r>
        <w:rPr>
          <w:sz w:val="28"/>
          <w:szCs w:val="28"/>
        </w:rPr>
        <w:t>ї медико–санітарної допомоги (</w:t>
      </w:r>
      <w:r w:rsidRPr="00583870">
        <w:rPr>
          <w:b/>
          <w:sz w:val="28"/>
          <w:szCs w:val="28"/>
        </w:rPr>
        <w:t>2</w:t>
      </w:r>
      <w:r w:rsidRPr="00583870">
        <w:rPr>
          <w:b/>
          <w:sz w:val="28"/>
          <w:szCs w:val="28"/>
          <w:lang w:val="uk-UA"/>
        </w:rPr>
        <w:t>2</w:t>
      </w:r>
      <w:r w:rsidRPr="00583870">
        <w:rPr>
          <w:b/>
          <w:sz w:val="28"/>
          <w:szCs w:val="28"/>
        </w:rPr>
        <w:t xml:space="preserve"> </w:t>
      </w:r>
      <w:r w:rsidRPr="001E6FDA">
        <w:rPr>
          <w:sz w:val="28"/>
          <w:szCs w:val="28"/>
        </w:rPr>
        <w:t>договорів з НСЗУ)</w:t>
      </w:r>
      <w:r>
        <w:rPr>
          <w:sz w:val="28"/>
          <w:szCs w:val="28"/>
          <w:lang w:val="uk-UA"/>
        </w:rPr>
        <w:t>,</w:t>
      </w:r>
      <w:r w:rsidRPr="001E6FDA">
        <w:rPr>
          <w:sz w:val="28"/>
          <w:szCs w:val="28"/>
        </w:rPr>
        <w:t xml:space="preserve"> </w:t>
      </w:r>
      <w:proofErr w:type="gramStart"/>
      <w:r w:rsidRPr="001E6FDA">
        <w:rPr>
          <w:sz w:val="28"/>
          <w:szCs w:val="28"/>
        </w:rPr>
        <w:t>до складу</w:t>
      </w:r>
      <w:proofErr w:type="gramEnd"/>
      <w:r w:rsidRPr="001E6FDA">
        <w:rPr>
          <w:sz w:val="28"/>
          <w:szCs w:val="28"/>
        </w:rPr>
        <w:t xml:space="preserve"> яких входять </w:t>
      </w:r>
      <w:r w:rsidRPr="006C77F6">
        <w:rPr>
          <w:b/>
          <w:sz w:val="28"/>
          <w:szCs w:val="28"/>
          <w:lang w:val="uk-UA"/>
        </w:rPr>
        <w:t>40</w:t>
      </w:r>
      <w:r>
        <w:rPr>
          <w:sz w:val="28"/>
          <w:szCs w:val="28"/>
        </w:rPr>
        <w:t xml:space="preserve"> амбулаторій, </w:t>
      </w:r>
      <w:r w:rsidRPr="006C77F6">
        <w:rPr>
          <w:b/>
          <w:sz w:val="28"/>
          <w:szCs w:val="28"/>
          <w:lang w:val="uk-UA"/>
        </w:rPr>
        <w:t>68</w:t>
      </w:r>
      <w:r w:rsidRPr="006344B1">
        <w:rPr>
          <w:sz w:val="28"/>
          <w:szCs w:val="28"/>
        </w:rPr>
        <w:t xml:space="preserve"> ФАП</w:t>
      </w:r>
      <w:r>
        <w:rPr>
          <w:sz w:val="28"/>
          <w:szCs w:val="28"/>
          <w:lang w:val="uk-UA"/>
        </w:rPr>
        <w:t xml:space="preserve"> та </w:t>
      </w:r>
      <w:r w:rsidRPr="006C77F6">
        <w:rPr>
          <w:b/>
          <w:sz w:val="28"/>
          <w:szCs w:val="28"/>
          <w:lang w:val="uk-UA"/>
        </w:rPr>
        <w:t xml:space="preserve">24 </w:t>
      </w:r>
      <w:r>
        <w:rPr>
          <w:sz w:val="28"/>
          <w:szCs w:val="28"/>
          <w:lang w:val="uk-UA"/>
        </w:rPr>
        <w:t>МПТБ</w:t>
      </w:r>
      <w:r w:rsidRPr="006344B1">
        <w:rPr>
          <w:sz w:val="28"/>
          <w:szCs w:val="28"/>
        </w:rPr>
        <w:t>;</w:t>
      </w:r>
      <w:r w:rsidRPr="001E6FDA">
        <w:rPr>
          <w:sz w:val="28"/>
          <w:szCs w:val="28"/>
        </w:rPr>
        <w:t xml:space="preserve">                                  </w:t>
      </w:r>
    </w:p>
    <w:p w:rsidR="00592214" w:rsidRPr="001E6FDA" w:rsidRDefault="00592214" w:rsidP="003079C6">
      <w:pPr>
        <w:pStyle w:val="a3"/>
        <w:numPr>
          <w:ilvl w:val="0"/>
          <w:numId w:val="14"/>
        </w:numPr>
        <w:spacing w:before="0" w:beforeAutospacing="0" w:after="0" w:afterAutospacing="0"/>
        <w:contextualSpacing/>
        <w:jc w:val="both"/>
        <w:rPr>
          <w:sz w:val="28"/>
          <w:szCs w:val="28"/>
          <w:lang w:val="uk-UA"/>
        </w:rPr>
      </w:pPr>
      <w:r>
        <w:rPr>
          <w:sz w:val="28"/>
          <w:szCs w:val="28"/>
          <w:lang w:val="uk-UA"/>
        </w:rPr>
        <w:lastRenderedPageBreak/>
        <w:t>вторинної ланки -</w:t>
      </w:r>
      <w:r w:rsidRPr="001E6FDA">
        <w:rPr>
          <w:sz w:val="28"/>
          <w:szCs w:val="28"/>
          <w:lang w:val="uk-UA"/>
        </w:rPr>
        <w:t xml:space="preserve"> </w:t>
      </w:r>
      <w:r w:rsidRPr="00583870">
        <w:rPr>
          <w:b/>
          <w:sz w:val="28"/>
          <w:szCs w:val="28"/>
          <w:lang w:val="uk-UA"/>
        </w:rPr>
        <w:t>8</w:t>
      </w:r>
      <w:r w:rsidRPr="001E6FDA">
        <w:rPr>
          <w:sz w:val="28"/>
          <w:szCs w:val="28"/>
          <w:lang w:val="uk-UA"/>
        </w:rPr>
        <w:t xml:space="preserve"> багатопрофільних лікарень зі стаціонаром, де загальна кількість ліжко-місць становить </w:t>
      </w:r>
      <w:r w:rsidRPr="00583870">
        <w:rPr>
          <w:b/>
          <w:color w:val="000000" w:themeColor="text1"/>
          <w:sz w:val="28"/>
          <w:szCs w:val="28"/>
          <w:lang w:val="uk-UA"/>
        </w:rPr>
        <w:t>1304</w:t>
      </w:r>
      <w:r w:rsidRPr="00C33686">
        <w:rPr>
          <w:sz w:val="28"/>
          <w:szCs w:val="28"/>
          <w:lang w:val="uk-UA"/>
        </w:rPr>
        <w:t xml:space="preserve"> </w:t>
      </w:r>
      <w:r w:rsidRPr="001E6FDA">
        <w:rPr>
          <w:sz w:val="28"/>
          <w:szCs w:val="28"/>
          <w:lang w:val="uk-UA"/>
        </w:rPr>
        <w:t>(</w:t>
      </w:r>
      <w:r w:rsidRPr="00583870">
        <w:rPr>
          <w:b/>
          <w:color w:val="000000" w:themeColor="text1"/>
          <w:sz w:val="28"/>
          <w:szCs w:val="28"/>
          <w:lang w:val="uk-UA"/>
        </w:rPr>
        <w:t>106</w:t>
      </w:r>
      <w:r w:rsidRPr="00583870">
        <w:rPr>
          <w:b/>
          <w:sz w:val="28"/>
          <w:szCs w:val="28"/>
          <w:lang w:val="uk-UA"/>
        </w:rPr>
        <w:t xml:space="preserve"> </w:t>
      </w:r>
      <w:r w:rsidRPr="001E6FDA">
        <w:rPr>
          <w:sz w:val="28"/>
          <w:szCs w:val="28"/>
          <w:lang w:val="uk-UA"/>
        </w:rPr>
        <w:t xml:space="preserve">договорів з НСЗУ) і </w:t>
      </w:r>
      <w:r>
        <w:rPr>
          <w:sz w:val="28"/>
          <w:szCs w:val="28"/>
          <w:lang w:val="uk-UA"/>
        </w:rPr>
        <w:t xml:space="preserve">                                           </w:t>
      </w:r>
      <w:r w:rsidRPr="00863C3D">
        <w:rPr>
          <w:b/>
          <w:sz w:val="28"/>
          <w:szCs w:val="28"/>
          <w:lang w:val="uk-UA"/>
        </w:rPr>
        <w:t>1</w:t>
      </w:r>
      <w:r w:rsidRPr="001E6FDA">
        <w:rPr>
          <w:sz w:val="28"/>
          <w:szCs w:val="28"/>
          <w:lang w:val="uk-UA"/>
        </w:rPr>
        <w:t xml:space="preserve"> стоматполіклініка (</w:t>
      </w:r>
      <w:r w:rsidRPr="00863C3D">
        <w:rPr>
          <w:b/>
          <w:sz w:val="28"/>
          <w:szCs w:val="28"/>
          <w:lang w:val="uk-UA"/>
        </w:rPr>
        <w:t>2</w:t>
      </w:r>
      <w:r w:rsidRPr="001E6FDA">
        <w:rPr>
          <w:sz w:val="28"/>
          <w:szCs w:val="28"/>
          <w:lang w:val="uk-UA"/>
        </w:rPr>
        <w:t xml:space="preserve"> договори з НСЗУ). </w:t>
      </w:r>
    </w:p>
    <w:p w:rsidR="00592214" w:rsidRDefault="00592214" w:rsidP="00592214">
      <w:pPr>
        <w:pStyle w:val="a3"/>
        <w:spacing w:before="0" w:beforeAutospacing="0" w:after="0" w:afterAutospacing="0"/>
        <w:ind w:firstLine="708"/>
        <w:contextualSpacing/>
        <w:jc w:val="both"/>
        <w:rPr>
          <w:sz w:val="28"/>
          <w:szCs w:val="28"/>
          <w:lang w:val="uk-UA"/>
        </w:rPr>
      </w:pPr>
      <w:r>
        <w:rPr>
          <w:sz w:val="28"/>
          <w:szCs w:val="28"/>
        </w:rPr>
        <w:t>Загальна</w:t>
      </w:r>
      <w:r w:rsidRPr="001E6FDA">
        <w:rPr>
          <w:sz w:val="28"/>
          <w:szCs w:val="28"/>
        </w:rPr>
        <w:t xml:space="preserve"> чисельність працівників в закладах охорони здоров’я району становить </w:t>
      </w:r>
      <w:r w:rsidRPr="009211B0">
        <w:rPr>
          <w:color w:val="000000" w:themeColor="text1"/>
          <w:sz w:val="28"/>
          <w:szCs w:val="28"/>
          <w:lang w:val="uk-UA"/>
        </w:rPr>
        <w:t>-</w:t>
      </w:r>
      <w:r>
        <w:rPr>
          <w:color w:val="000000" w:themeColor="text1"/>
          <w:sz w:val="28"/>
          <w:szCs w:val="28"/>
        </w:rPr>
        <w:t xml:space="preserve"> </w:t>
      </w:r>
      <w:r w:rsidRPr="00863C3D">
        <w:rPr>
          <w:b/>
          <w:color w:val="000000" w:themeColor="text1"/>
          <w:sz w:val="28"/>
          <w:szCs w:val="28"/>
        </w:rPr>
        <w:t>3</w:t>
      </w:r>
      <w:r w:rsidRPr="00863C3D">
        <w:rPr>
          <w:b/>
          <w:color w:val="000000" w:themeColor="text1"/>
          <w:sz w:val="28"/>
          <w:szCs w:val="28"/>
          <w:lang w:val="uk-UA"/>
        </w:rPr>
        <w:t>510</w:t>
      </w:r>
      <w:r w:rsidRPr="00863C3D">
        <w:rPr>
          <w:b/>
          <w:color w:val="000000" w:themeColor="text1"/>
          <w:sz w:val="28"/>
          <w:szCs w:val="28"/>
        </w:rPr>
        <w:t xml:space="preserve"> </w:t>
      </w:r>
      <w:r w:rsidRPr="00863C3D">
        <w:rPr>
          <w:b/>
          <w:sz w:val="28"/>
          <w:szCs w:val="28"/>
        </w:rPr>
        <w:t>осіб</w:t>
      </w:r>
      <w:r w:rsidRPr="001E6FDA">
        <w:rPr>
          <w:sz w:val="28"/>
          <w:szCs w:val="28"/>
          <w:lang w:val="uk-UA"/>
        </w:rPr>
        <w:t xml:space="preserve">, з </w:t>
      </w:r>
      <w:r w:rsidRPr="009211B0">
        <w:rPr>
          <w:color w:val="000000" w:themeColor="text1"/>
          <w:sz w:val="28"/>
          <w:szCs w:val="28"/>
          <w:lang w:val="uk-UA"/>
        </w:rPr>
        <w:t xml:space="preserve">них </w:t>
      </w:r>
      <w:r w:rsidRPr="00863C3D">
        <w:rPr>
          <w:b/>
          <w:color w:val="000000" w:themeColor="text1"/>
          <w:sz w:val="28"/>
          <w:szCs w:val="28"/>
          <w:lang w:val="uk-UA"/>
        </w:rPr>
        <w:t>2661</w:t>
      </w:r>
      <w:r>
        <w:rPr>
          <w:color w:val="000000" w:themeColor="text1"/>
          <w:sz w:val="28"/>
          <w:szCs w:val="28"/>
          <w:lang w:val="uk-UA"/>
        </w:rPr>
        <w:t xml:space="preserve"> </w:t>
      </w:r>
      <w:r w:rsidRPr="001E6FDA">
        <w:rPr>
          <w:sz w:val="28"/>
          <w:szCs w:val="28"/>
          <w:lang w:val="uk-UA"/>
        </w:rPr>
        <w:t xml:space="preserve">медичні працівники, які забезпечеють надання медичних послуг населенню Калуського району. </w:t>
      </w:r>
    </w:p>
    <w:p w:rsidR="00592214" w:rsidRDefault="00592214" w:rsidP="00592214">
      <w:pPr>
        <w:pStyle w:val="a3"/>
        <w:spacing w:before="0" w:beforeAutospacing="0" w:after="0" w:afterAutospacing="0"/>
        <w:ind w:firstLine="708"/>
        <w:contextualSpacing/>
        <w:jc w:val="both"/>
        <w:rPr>
          <w:sz w:val="28"/>
          <w:szCs w:val="28"/>
          <w:lang w:val="uk-UA"/>
        </w:rPr>
      </w:pPr>
      <w:r>
        <w:rPr>
          <w:sz w:val="28"/>
          <w:szCs w:val="28"/>
          <w:lang w:val="uk-UA"/>
        </w:rPr>
        <w:t xml:space="preserve">Із сімейними лікарями первинної ланки укладено </w:t>
      </w:r>
      <w:r w:rsidRPr="001E430C">
        <w:rPr>
          <w:b/>
          <w:sz w:val="28"/>
          <w:szCs w:val="28"/>
          <w:lang w:val="uk-UA"/>
        </w:rPr>
        <w:t>204 187</w:t>
      </w:r>
      <w:r>
        <w:rPr>
          <w:sz w:val="28"/>
          <w:szCs w:val="28"/>
          <w:lang w:val="uk-UA"/>
        </w:rPr>
        <w:t xml:space="preserve"> декларацій з надання медичної допомоги на первинному рівні, з них </w:t>
      </w:r>
      <w:r w:rsidRPr="001E430C">
        <w:rPr>
          <w:b/>
          <w:sz w:val="28"/>
          <w:szCs w:val="28"/>
          <w:lang w:val="uk-UA"/>
        </w:rPr>
        <w:t>2483 ВПО</w:t>
      </w:r>
      <w:r>
        <w:rPr>
          <w:sz w:val="28"/>
          <w:szCs w:val="28"/>
          <w:lang w:val="uk-UA"/>
        </w:rPr>
        <w:t>.</w:t>
      </w:r>
    </w:p>
    <w:p w:rsidR="00592214" w:rsidRDefault="00592214" w:rsidP="00592214">
      <w:pPr>
        <w:pStyle w:val="a3"/>
        <w:spacing w:before="0" w:beforeAutospacing="0" w:after="0" w:afterAutospacing="0"/>
        <w:ind w:firstLine="708"/>
        <w:contextualSpacing/>
        <w:jc w:val="both"/>
        <w:rPr>
          <w:sz w:val="28"/>
          <w:szCs w:val="28"/>
          <w:lang w:val="uk-UA"/>
        </w:rPr>
      </w:pPr>
      <w:r>
        <w:rPr>
          <w:sz w:val="28"/>
          <w:szCs w:val="28"/>
          <w:lang w:val="uk-UA"/>
        </w:rPr>
        <w:t xml:space="preserve">На стаціонарному лікуванні медичних закладах проліковано - </w:t>
      </w:r>
      <w:r w:rsidRPr="0015486C">
        <w:rPr>
          <w:b/>
          <w:sz w:val="28"/>
          <w:szCs w:val="28"/>
          <w:lang w:val="uk-UA"/>
        </w:rPr>
        <w:t>42 775</w:t>
      </w:r>
      <w:r>
        <w:rPr>
          <w:sz w:val="28"/>
          <w:szCs w:val="28"/>
          <w:lang w:val="uk-UA"/>
        </w:rPr>
        <w:t xml:space="preserve"> пацієнтів, на амбулаторному перебувало - </w:t>
      </w:r>
      <w:r w:rsidRPr="0015486C">
        <w:rPr>
          <w:b/>
          <w:sz w:val="28"/>
          <w:szCs w:val="28"/>
          <w:lang w:val="uk-UA"/>
        </w:rPr>
        <w:t>383 302</w:t>
      </w:r>
      <w:r>
        <w:rPr>
          <w:sz w:val="28"/>
          <w:szCs w:val="28"/>
          <w:lang w:val="uk-UA"/>
        </w:rPr>
        <w:t xml:space="preserve"> пацієнти.</w:t>
      </w:r>
    </w:p>
    <w:p w:rsidR="00592214" w:rsidRPr="001E6FDA" w:rsidRDefault="00592214" w:rsidP="00592214">
      <w:pPr>
        <w:pStyle w:val="a3"/>
        <w:spacing w:before="0" w:beforeAutospacing="0" w:after="0" w:afterAutospacing="0"/>
        <w:ind w:firstLine="708"/>
        <w:contextualSpacing/>
        <w:jc w:val="both"/>
        <w:rPr>
          <w:sz w:val="28"/>
          <w:szCs w:val="28"/>
          <w:lang w:val="uk-UA"/>
        </w:rPr>
      </w:pPr>
      <w:r>
        <w:rPr>
          <w:sz w:val="28"/>
          <w:szCs w:val="28"/>
          <w:lang w:val="uk-UA"/>
        </w:rPr>
        <w:t xml:space="preserve">Окрему увагу варто звернути на </w:t>
      </w:r>
      <w:r w:rsidRPr="00BD3C55">
        <w:rPr>
          <w:b/>
          <w:sz w:val="28"/>
          <w:szCs w:val="28"/>
          <w:lang w:val="uk-UA"/>
        </w:rPr>
        <w:t>Урядову програму «Доступні ліки»,</w:t>
      </w:r>
      <w:r>
        <w:rPr>
          <w:sz w:val="28"/>
          <w:szCs w:val="28"/>
          <w:lang w:val="uk-UA"/>
        </w:rPr>
        <w:t xml:space="preserve"> яка дає можливість для кожного громадянина України безкоштовно або з частковою оплато отримати лікарські засоби, які покращують якість життя, зможуть запобігати виникненню ускладнень та передчасної смерті. За урядовою програмою «Доступні ліки» вже можна отримати понад </w:t>
      </w:r>
      <w:r w:rsidRPr="00BD3C55">
        <w:rPr>
          <w:b/>
          <w:sz w:val="28"/>
          <w:szCs w:val="28"/>
          <w:lang w:val="uk-UA"/>
        </w:rPr>
        <w:t>700 медичних препаратів</w:t>
      </w:r>
      <w:r>
        <w:rPr>
          <w:b/>
          <w:sz w:val="28"/>
          <w:szCs w:val="28"/>
          <w:lang w:val="uk-UA"/>
        </w:rPr>
        <w:t xml:space="preserve"> </w:t>
      </w:r>
      <w:r w:rsidRPr="00BD3C55">
        <w:rPr>
          <w:sz w:val="28"/>
          <w:szCs w:val="28"/>
          <w:lang w:val="uk-UA"/>
        </w:rPr>
        <w:t xml:space="preserve">(595 лікарських препаратів, 38 препаратів інсуліну 30 </w:t>
      </w:r>
      <w:r>
        <w:rPr>
          <w:sz w:val="28"/>
          <w:szCs w:val="28"/>
          <w:lang w:val="uk-UA"/>
        </w:rPr>
        <w:t>комбінованих препаратів,</w:t>
      </w:r>
      <w:r w:rsidRPr="00BD3C55">
        <w:rPr>
          <w:sz w:val="28"/>
          <w:szCs w:val="28"/>
          <w:lang w:val="uk-UA"/>
        </w:rPr>
        <w:t xml:space="preserve"> 42 смужки для вимірювання глюкози),</w:t>
      </w:r>
      <w:r>
        <w:rPr>
          <w:sz w:val="28"/>
          <w:szCs w:val="28"/>
          <w:lang w:val="uk-UA"/>
        </w:rPr>
        <w:t xml:space="preserve"> і цей список постійно розширюється, тобто якщо ваш лікар виписав електронний рецепт на кілька препаратів, які входять до цього переліку, ви можете отримати усі ці препарати в аптеці, відповідно до правил програму. За минулий рік лікарями первинної ланки виписано </w:t>
      </w:r>
      <w:r w:rsidRPr="00122EBC">
        <w:rPr>
          <w:b/>
          <w:sz w:val="28"/>
          <w:szCs w:val="28"/>
          <w:lang w:val="uk-UA"/>
        </w:rPr>
        <w:t>137 639</w:t>
      </w:r>
      <w:r>
        <w:rPr>
          <w:sz w:val="28"/>
          <w:szCs w:val="28"/>
          <w:lang w:val="uk-UA"/>
        </w:rPr>
        <w:t xml:space="preserve"> рецептів за цією програмо, з них </w:t>
      </w:r>
      <w:r w:rsidRPr="00122EBC">
        <w:rPr>
          <w:b/>
          <w:sz w:val="28"/>
          <w:szCs w:val="28"/>
          <w:lang w:val="uk-UA"/>
        </w:rPr>
        <w:t>103</w:t>
      </w:r>
      <w:r>
        <w:rPr>
          <w:b/>
          <w:sz w:val="28"/>
          <w:szCs w:val="28"/>
          <w:lang w:val="uk-UA"/>
        </w:rPr>
        <w:t> </w:t>
      </w:r>
      <w:r w:rsidRPr="00122EBC">
        <w:rPr>
          <w:b/>
          <w:sz w:val="28"/>
          <w:szCs w:val="28"/>
          <w:lang w:val="uk-UA"/>
        </w:rPr>
        <w:t>931</w:t>
      </w:r>
      <w:r>
        <w:rPr>
          <w:b/>
          <w:sz w:val="28"/>
          <w:szCs w:val="28"/>
          <w:lang w:val="uk-UA"/>
        </w:rPr>
        <w:t xml:space="preserve"> </w:t>
      </w:r>
      <w:r>
        <w:rPr>
          <w:sz w:val="28"/>
          <w:szCs w:val="28"/>
          <w:lang w:val="uk-UA"/>
        </w:rPr>
        <w:t xml:space="preserve">погашено. </w:t>
      </w:r>
    </w:p>
    <w:p w:rsidR="00592214" w:rsidRPr="001E6FDA" w:rsidRDefault="00592214" w:rsidP="00592214">
      <w:pPr>
        <w:pStyle w:val="a3"/>
        <w:spacing w:before="0" w:beforeAutospacing="0" w:after="0" w:afterAutospacing="0"/>
        <w:ind w:firstLine="709"/>
        <w:contextualSpacing/>
        <w:jc w:val="both"/>
        <w:rPr>
          <w:sz w:val="28"/>
          <w:szCs w:val="28"/>
          <w:lang w:val="uk-UA"/>
        </w:rPr>
      </w:pPr>
      <w:r w:rsidRPr="001E6FDA">
        <w:rPr>
          <w:sz w:val="28"/>
          <w:szCs w:val="28"/>
          <w:lang w:val="uk-UA"/>
        </w:rPr>
        <w:t>З метою надання безоплатної реабілітаційної допомоги</w:t>
      </w:r>
      <w:r>
        <w:rPr>
          <w:sz w:val="28"/>
          <w:szCs w:val="28"/>
          <w:lang w:val="uk-UA"/>
        </w:rPr>
        <w:t xml:space="preserve"> </w:t>
      </w:r>
      <w:r w:rsidRPr="001E6FDA">
        <w:rPr>
          <w:spacing w:val="11"/>
          <w:sz w:val="28"/>
          <w:szCs w:val="28"/>
          <w:shd w:val="clear" w:color="auto" w:fill="FFFFFF"/>
          <w:lang w:val="uk-UA"/>
        </w:rPr>
        <w:t>для цивільних та військових</w:t>
      </w:r>
      <w:r w:rsidRPr="001E6FDA">
        <w:rPr>
          <w:sz w:val="28"/>
          <w:szCs w:val="28"/>
          <w:lang w:val="uk-UA"/>
        </w:rPr>
        <w:t xml:space="preserve"> в Калуському районі відкрито </w:t>
      </w:r>
      <w:r w:rsidRPr="00863C3D">
        <w:rPr>
          <w:b/>
          <w:sz w:val="28"/>
          <w:szCs w:val="28"/>
          <w:lang w:val="uk-UA"/>
        </w:rPr>
        <w:t xml:space="preserve">4 </w:t>
      </w:r>
      <w:r w:rsidRPr="001E6FDA">
        <w:rPr>
          <w:sz w:val="28"/>
          <w:szCs w:val="28"/>
          <w:lang w:val="uk-UA"/>
        </w:rPr>
        <w:t xml:space="preserve">реабілітаційні відділення у </w:t>
      </w:r>
      <w:r w:rsidRPr="00863C3D">
        <w:rPr>
          <w:b/>
          <w:sz w:val="28"/>
          <w:szCs w:val="28"/>
          <w:lang w:val="uk-UA"/>
        </w:rPr>
        <w:t>4</w:t>
      </w:r>
      <w:r w:rsidRPr="001E6FDA">
        <w:rPr>
          <w:sz w:val="28"/>
          <w:szCs w:val="28"/>
          <w:lang w:val="uk-UA"/>
        </w:rPr>
        <w:t xml:space="preserve"> закладах охорони здоров’я, які відповідно уклали договори з НСЗУ, а саме у: </w:t>
      </w:r>
    </w:p>
    <w:p w:rsidR="00592214" w:rsidRPr="001E6FDA" w:rsidRDefault="00592214" w:rsidP="00592214">
      <w:pPr>
        <w:pStyle w:val="a3"/>
        <w:spacing w:before="0" w:beforeAutospacing="0" w:after="0" w:afterAutospacing="0"/>
        <w:ind w:firstLine="709"/>
        <w:contextualSpacing/>
        <w:jc w:val="both"/>
        <w:rPr>
          <w:sz w:val="28"/>
          <w:szCs w:val="28"/>
          <w:lang w:val="uk-UA"/>
        </w:rPr>
      </w:pPr>
      <w:r w:rsidRPr="001E6FDA">
        <w:rPr>
          <w:sz w:val="28"/>
          <w:szCs w:val="28"/>
          <w:lang w:val="uk-UA"/>
        </w:rPr>
        <w:t>КНП «Центральна районна лікарня Калуської міської ради Івано-Франківської області»;</w:t>
      </w:r>
    </w:p>
    <w:p w:rsidR="00592214" w:rsidRPr="001E6FDA" w:rsidRDefault="00592214" w:rsidP="00592214">
      <w:pPr>
        <w:pStyle w:val="a3"/>
        <w:spacing w:before="0" w:beforeAutospacing="0" w:after="0" w:afterAutospacing="0"/>
        <w:ind w:firstLine="709"/>
        <w:contextualSpacing/>
        <w:jc w:val="both"/>
        <w:rPr>
          <w:sz w:val="28"/>
          <w:szCs w:val="28"/>
          <w:lang w:val="uk-UA"/>
        </w:rPr>
      </w:pPr>
      <w:r w:rsidRPr="001E6FDA">
        <w:rPr>
          <w:sz w:val="28"/>
          <w:szCs w:val="28"/>
          <w:lang w:val="uk-UA"/>
        </w:rPr>
        <w:t>КНП «Калуський міський центр первинної медико-санітарної допомоги Калуської міської ради»;</w:t>
      </w:r>
    </w:p>
    <w:p w:rsidR="00592214" w:rsidRPr="001E6FDA" w:rsidRDefault="00592214" w:rsidP="00592214">
      <w:pPr>
        <w:pStyle w:val="a3"/>
        <w:spacing w:before="0" w:beforeAutospacing="0" w:after="0" w:afterAutospacing="0"/>
        <w:ind w:firstLine="709"/>
        <w:contextualSpacing/>
        <w:jc w:val="both"/>
        <w:rPr>
          <w:sz w:val="28"/>
          <w:szCs w:val="28"/>
          <w:lang w:val="uk-UA"/>
        </w:rPr>
      </w:pPr>
      <w:r w:rsidRPr="001E6FDA">
        <w:rPr>
          <w:sz w:val="28"/>
          <w:szCs w:val="28"/>
          <w:lang w:val="uk-UA"/>
        </w:rPr>
        <w:t>КНП « Долинська багатопрофільна лікарня Долинської міської ради Івано-Франківської області»;</w:t>
      </w:r>
    </w:p>
    <w:p w:rsidR="00592214" w:rsidRPr="001E6FDA" w:rsidRDefault="00592214" w:rsidP="00592214">
      <w:pPr>
        <w:pStyle w:val="a3"/>
        <w:spacing w:before="0" w:beforeAutospacing="0" w:after="0" w:afterAutospacing="0"/>
        <w:ind w:firstLine="709"/>
        <w:contextualSpacing/>
        <w:jc w:val="both"/>
        <w:rPr>
          <w:sz w:val="28"/>
          <w:szCs w:val="28"/>
          <w:lang w:val="uk-UA"/>
        </w:rPr>
      </w:pPr>
      <w:r w:rsidRPr="001E6FDA">
        <w:rPr>
          <w:sz w:val="28"/>
          <w:szCs w:val="28"/>
          <w:lang w:val="uk-UA"/>
        </w:rPr>
        <w:t>КНП «Вигодська міська багатопрофільна лікарня Вигодської селищної ради Івано-Франківської області».</w:t>
      </w:r>
    </w:p>
    <w:p w:rsidR="00592214" w:rsidRPr="001E6FDA" w:rsidRDefault="00592214" w:rsidP="00592214">
      <w:pPr>
        <w:pStyle w:val="a3"/>
        <w:spacing w:before="0" w:beforeAutospacing="0" w:after="0" w:afterAutospacing="0"/>
        <w:ind w:firstLine="709"/>
        <w:contextualSpacing/>
        <w:jc w:val="both"/>
        <w:rPr>
          <w:sz w:val="28"/>
          <w:szCs w:val="28"/>
          <w:lang w:val="uk-UA"/>
        </w:rPr>
      </w:pPr>
      <w:r w:rsidRPr="001E6FDA">
        <w:rPr>
          <w:sz w:val="28"/>
          <w:szCs w:val="28"/>
          <w:lang w:val="uk-UA"/>
        </w:rPr>
        <w:t>Реабілітаційні заходи фізичного та психологічного спрямування в закладах охорони  здоров</w:t>
      </w:r>
      <w:r w:rsidRPr="001E6FDA">
        <w:rPr>
          <w:sz w:val="28"/>
          <w:szCs w:val="28"/>
        </w:rPr>
        <w:t>’</w:t>
      </w:r>
      <w:r w:rsidRPr="001E6FDA">
        <w:rPr>
          <w:sz w:val="28"/>
          <w:szCs w:val="28"/>
          <w:lang w:val="uk-UA"/>
        </w:rPr>
        <w:t>я отр</w:t>
      </w:r>
      <w:r>
        <w:rPr>
          <w:sz w:val="28"/>
          <w:szCs w:val="28"/>
          <w:lang w:val="uk-UA"/>
        </w:rPr>
        <w:t xml:space="preserve">имали </w:t>
      </w:r>
      <w:r w:rsidRPr="00863C3D">
        <w:rPr>
          <w:b/>
          <w:sz w:val="28"/>
          <w:szCs w:val="28"/>
          <w:lang w:val="uk-UA"/>
        </w:rPr>
        <w:t>6 322</w:t>
      </w:r>
      <w:r>
        <w:rPr>
          <w:sz w:val="28"/>
          <w:szCs w:val="28"/>
          <w:lang w:val="uk-UA"/>
        </w:rPr>
        <w:t xml:space="preserve"> особи з них: діти - </w:t>
      </w:r>
      <w:r w:rsidRPr="00863C3D">
        <w:rPr>
          <w:b/>
          <w:sz w:val="28"/>
          <w:szCs w:val="28"/>
          <w:lang w:val="uk-UA"/>
        </w:rPr>
        <w:t>566</w:t>
      </w:r>
      <w:r>
        <w:rPr>
          <w:sz w:val="28"/>
          <w:szCs w:val="28"/>
          <w:lang w:val="uk-UA"/>
        </w:rPr>
        <w:t xml:space="preserve">, дорослі- </w:t>
      </w:r>
      <w:r w:rsidRPr="00863C3D">
        <w:rPr>
          <w:b/>
          <w:sz w:val="28"/>
          <w:szCs w:val="28"/>
          <w:lang w:val="uk-UA"/>
        </w:rPr>
        <w:t>5756</w:t>
      </w:r>
      <w:r w:rsidRPr="001E6FDA">
        <w:rPr>
          <w:sz w:val="28"/>
          <w:szCs w:val="28"/>
          <w:lang w:val="uk-UA"/>
        </w:rPr>
        <w:t>.</w:t>
      </w:r>
    </w:p>
    <w:p w:rsidR="00592214" w:rsidRDefault="00592214" w:rsidP="00592214">
      <w:pPr>
        <w:pStyle w:val="a3"/>
        <w:spacing w:before="0" w:beforeAutospacing="0" w:after="0" w:afterAutospacing="0"/>
        <w:ind w:firstLine="709"/>
        <w:contextualSpacing/>
        <w:jc w:val="both"/>
        <w:rPr>
          <w:sz w:val="28"/>
          <w:szCs w:val="28"/>
          <w:lang w:val="uk-UA"/>
        </w:rPr>
      </w:pPr>
      <w:r>
        <w:rPr>
          <w:sz w:val="28"/>
          <w:szCs w:val="28"/>
          <w:lang w:val="uk-UA"/>
        </w:rPr>
        <w:t>У 2025</w:t>
      </w:r>
      <w:r w:rsidRPr="001E6FDA">
        <w:rPr>
          <w:sz w:val="28"/>
          <w:szCs w:val="28"/>
          <w:lang w:val="uk-UA"/>
        </w:rPr>
        <w:t xml:space="preserve"> році допоміжними засо</w:t>
      </w:r>
      <w:r>
        <w:rPr>
          <w:sz w:val="28"/>
          <w:szCs w:val="28"/>
          <w:lang w:val="uk-UA"/>
        </w:rPr>
        <w:t xml:space="preserve">бами реабілітації забезпечено </w:t>
      </w:r>
      <w:r w:rsidRPr="00863C3D">
        <w:rPr>
          <w:b/>
          <w:sz w:val="28"/>
          <w:szCs w:val="28"/>
          <w:lang w:val="uk-UA"/>
        </w:rPr>
        <w:t xml:space="preserve">71 </w:t>
      </w:r>
      <w:r>
        <w:rPr>
          <w:sz w:val="28"/>
          <w:szCs w:val="28"/>
          <w:lang w:val="uk-UA"/>
        </w:rPr>
        <w:t>житель</w:t>
      </w:r>
      <w:r w:rsidRPr="001E6FDA">
        <w:rPr>
          <w:sz w:val="28"/>
          <w:szCs w:val="28"/>
          <w:lang w:val="uk-UA"/>
        </w:rPr>
        <w:t xml:space="preserve"> району.</w:t>
      </w:r>
    </w:p>
    <w:p w:rsidR="00592214" w:rsidRDefault="00592214" w:rsidP="00592214">
      <w:pPr>
        <w:spacing w:after="0" w:line="240" w:lineRule="auto"/>
        <w:ind w:firstLine="360"/>
        <w:jc w:val="both"/>
        <w:rPr>
          <w:rFonts w:ascii="Times New Roman" w:hAnsi="Times New Roman"/>
          <w:sz w:val="28"/>
          <w:szCs w:val="28"/>
          <w:lang w:val="uk-UA" w:eastAsia="uk-UA"/>
        </w:rPr>
      </w:pPr>
      <w:r>
        <w:rPr>
          <w:rFonts w:ascii="Times New Roman" w:eastAsia="Times New Roman" w:hAnsi="Times New Roman"/>
          <w:color w:val="000000"/>
          <w:sz w:val="28"/>
          <w:szCs w:val="28"/>
          <w:bdr w:val="none" w:sz="0" w:space="0" w:color="auto" w:frame="1"/>
          <w:shd w:val="clear" w:color="auto" w:fill="FFFFFF"/>
          <w:lang w:val="uk-UA" w:eastAsia="uk-UA"/>
        </w:rPr>
        <w:t xml:space="preserve">     Протягом 2025 року для закладах охорони здоров’я вторинної ланки Калуського району проводилися придбання медичного обладнання,  виділено і освоєно - </w:t>
      </w:r>
      <w:r>
        <w:rPr>
          <w:rFonts w:ascii="Times New Roman" w:eastAsia="Times New Roman" w:hAnsi="Times New Roman"/>
          <w:b/>
          <w:color w:val="000000"/>
          <w:sz w:val="28"/>
          <w:szCs w:val="28"/>
          <w:bdr w:val="none" w:sz="0" w:space="0" w:color="auto" w:frame="1"/>
          <w:shd w:val="clear" w:color="auto" w:fill="FFFFFF"/>
          <w:lang w:val="uk-UA" w:eastAsia="uk-UA"/>
        </w:rPr>
        <w:t>16 905,423</w:t>
      </w:r>
      <w:r w:rsidRPr="0078259C">
        <w:rPr>
          <w:rFonts w:ascii="Times New Roman" w:eastAsia="Times New Roman" w:hAnsi="Times New Roman"/>
          <w:b/>
          <w:color w:val="000000"/>
          <w:sz w:val="28"/>
          <w:szCs w:val="28"/>
          <w:bdr w:val="none" w:sz="0" w:space="0" w:color="auto" w:frame="1"/>
          <w:shd w:val="clear" w:color="auto" w:fill="FFFFFF"/>
          <w:lang w:val="uk-UA" w:eastAsia="uk-UA"/>
        </w:rPr>
        <w:t xml:space="preserve"> тис. грн</w:t>
      </w:r>
      <w:r>
        <w:rPr>
          <w:rFonts w:ascii="Times New Roman" w:eastAsia="Times New Roman" w:hAnsi="Times New Roman"/>
          <w:color w:val="000000"/>
          <w:sz w:val="28"/>
          <w:szCs w:val="28"/>
          <w:bdr w:val="none" w:sz="0" w:space="0" w:color="auto" w:frame="1"/>
          <w:shd w:val="clear" w:color="auto" w:fill="FFFFFF"/>
          <w:lang w:val="uk-UA" w:eastAsia="uk-UA"/>
        </w:rPr>
        <w:t>.,</w:t>
      </w:r>
      <w:r w:rsidRPr="001E6FDA">
        <w:rPr>
          <w:rFonts w:ascii="Times New Roman" w:hAnsi="Times New Roman"/>
          <w:sz w:val="28"/>
          <w:szCs w:val="28"/>
          <w:lang w:val="uk-UA" w:eastAsia="uk-UA"/>
        </w:rPr>
        <w:t xml:space="preserve"> з них:</w:t>
      </w:r>
    </w:p>
    <w:p w:rsidR="00592214" w:rsidRPr="0078259C" w:rsidRDefault="00592214" w:rsidP="003079C6">
      <w:pPr>
        <w:pStyle w:val="ab"/>
        <w:numPr>
          <w:ilvl w:val="0"/>
          <w:numId w:val="14"/>
        </w:numPr>
        <w:spacing w:after="0" w:line="240" w:lineRule="auto"/>
        <w:jc w:val="both"/>
        <w:rPr>
          <w:rFonts w:ascii="Times New Roman" w:hAnsi="Times New Roman"/>
          <w:b/>
          <w:sz w:val="28"/>
          <w:szCs w:val="28"/>
          <w:lang w:val="uk-UA" w:eastAsia="uk-UA"/>
        </w:rPr>
      </w:pPr>
      <w:r w:rsidRPr="005D62A8">
        <w:rPr>
          <w:rFonts w:ascii="Times New Roman" w:hAnsi="Times New Roman"/>
          <w:sz w:val="28"/>
          <w:szCs w:val="28"/>
          <w:lang w:val="uk-UA" w:eastAsia="uk-UA"/>
        </w:rPr>
        <w:t>місце</w:t>
      </w:r>
      <w:r w:rsidR="00B515AC">
        <w:rPr>
          <w:rFonts w:ascii="Times New Roman" w:hAnsi="Times New Roman"/>
          <w:sz w:val="28"/>
          <w:szCs w:val="28"/>
          <w:lang w:val="uk-UA" w:eastAsia="uk-UA"/>
        </w:rPr>
        <w:t>вий бюджет</w:t>
      </w:r>
      <w:r>
        <w:rPr>
          <w:rFonts w:ascii="Times New Roman" w:hAnsi="Times New Roman"/>
          <w:sz w:val="28"/>
          <w:szCs w:val="28"/>
          <w:lang w:val="uk-UA" w:eastAsia="uk-UA"/>
        </w:rPr>
        <w:t xml:space="preserve"> – </w:t>
      </w:r>
      <w:r>
        <w:rPr>
          <w:rFonts w:ascii="Times New Roman" w:hAnsi="Times New Roman"/>
          <w:b/>
          <w:sz w:val="28"/>
          <w:szCs w:val="28"/>
          <w:lang w:val="uk-UA" w:eastAsia="uk-UA"/>
        </w:rPr>
        <w:t>2 295,90</w:t>
      </w:r>
      <w:r w:rsidRPr="0078259C">
        <w:rPr>
          <w:rFonts w:ascii="Times New Roman" w:hAnsi="Times New Roman"/>
          <w:b/>
          <w:sz w:val="28"/>
          <w:szCs w:val="28"/>
          <w:lang w:val="uk-UA" w:eastAsia="uk-UA"/>
        </w:rPr>
        <w:t xml:space="preserve"> тис. грн.;</w:t>
      </w:r>
    </w:p>
    <w:p w:rsidR="00592214" w:rsidRPr="0078259C" w:rsidRDefault="00B515AC" w:rsidP="003079C6">
      <w:pPr>
        <w:pStyle w:val="ab"/>
        <w:numPr>
          <w:ilvl w:val="0"/>
          <w:numId w:val="14"/>
        </w:numPr>
        <w:spacing w:after="0" w:line="240" w:lineRule="auto"/>
        <w:jc w:val="both"/>
        <w:rPr>
          <w:rFonts w:ascii="Times New Roman" w:hAnsi="Times New Roman"/>
          <w:b/>
          <w:sz w:val="28"/>
          <w:szCs w:val="28"/>
          <w:lang w:val="uk-UA" w:eastAsia="uk-UA"/>
        </w:rPr>
      </w:pPr>
      <w:r>
        <w:rPr>
          <w:rFonts w:ascii="Times New Roman" w:hAnsi="Times New Roman"/>
          <w:sz w:val="28"/>
          <w:szCs w:val="28"/>
          <w:lang w:val="uk-UA" w:eastAsia="uk-UA"/>
        </w:rPr>
        <w:t>обласний бюджет</w:t>
      </w:r>
      <w:r w:rsidR="00592214">
        <w:rPr>
          <w:rFonts w:ascii="Times New Roman" w:hAnsi="Times New Roman"/>
          <w:sz w:val="28"/>
          <w:szCs w:val="28"/>
          <w:lang w:val="uk-UA" w:eastAsia="uk-UA"/>
        </w:rPr>
        <w:t xml:space="preserve"> </w:t>
      </w:r>
      <w:r w:rsidR="00592214">
        <w:rPr>
          <w:rFonts w:ascii="Times New Roman" w:hAnsi="Times New Roman"/>
          <w:b/>
          <w:sz w:val="28"/>
          <w:szCs w:val="28"/>
          <w:lang w:val="uk-UA" w:eastAsia="uk-UA"/>
        </w:rPr>
        <w:t>– 1 335,88</w:t>
      </w:r>
      <w:r w:rsidR="00592214" w:rsidRPr="0078259C">
        <w:rPr>
          <w:rFonts w:ascii="Times New Roman" w:hAnsi="Times New Roman"/>
          <w:b/>
          <w:sz w:val="28"/>
          <w:szCs w:val="28"/>
          <w:lang w:val="uk-UA" w:eastAsia="uk-UA"/>
        </w:rPr>
        <w:t xml:space="preserve"> тис. грн.; </w:t>
      </w:r>
    </w:p>
    <w:p w:rsidR="00592214" w:rsidRPr="0078259C" w:rsidRDefault="00B515AC" w:rsidP="003079C6">
      <w:pPr>
        <w:pStyle w:val="ab"/>
        <w:numPr>
          <w:ilvl w:val="0"/>
          <w:numId w:val="14"/>
        </w:numPr>
        <w:spacing w:after="0" w:line="240" w:lineRule="auto"/>
        <w:jc w:val="both"/>
        <w:rPr>
          <w:rFonts w:ascii="Times New Roman" w:hAnsi="Times New Roman"/>
          <w:b/>
          <w:sz w:val="28"/>
          <w:szCs w:val="28"/>
          <w:lang w:val="uk-UA" w:eastAsia="uk-UA"/>
        </w:rPr>
      </w:pPr>
      <w:r>
        <w:rPr>
          <w:rFonts w:ascii="Times New Roman" w:hAnsi="Times New Roman"/>
          <w:sz w:val="28"/>
          <w:szCs w:val="28"/>
          <w:lang w:val="uk-UA" w:eastAsia="uk-UA"/>
        </w:rPr>
        <w:t>державний бюджет</w:t>
      </w:r>
      <w:r w:rsidR="00592214">
        <w:rPr>
          <w:rFonts w:ascii="Times New Roman" w:hAnsi="Times New Roman"/>
          <w:sz w:val="28"/>
          <w:szCs w:val="28"/>
          <w:lang w:val="uk-UA" w:eastAsia="uk-UA"/>
        </w:rPr>
        <w:t xml:space="preserve"> – </w:t>
      </w:r>
      <w:r w:rsidR="00592214">
        <w:rPr>
          <w:rFonts w:ascii="Times New Roman" w:hAnsi="Times New Roman"/>
          <w:b/>
          <w:sz w:val="28"/>
          <w:szCs w:val="28"/>
          <w:lang w:val="uk-UA" w:eastAsia="uk-UA"/>
        </w:rPr>
        <w:t>2 881,633</w:t>
      </w:r>
      <w:r w:rsidR="00592214" w:rsidRPr="0078259C">
        <w:rPr>
          <w:rFonts w:ascii="Times New Roman" w:hAnsi="Times New Roman"/>
          <w:b/>
          <w:sz w:val="28"/>
          <w:szCs w:val="28"/>
          <w:lang w:val="uk-UA" w:eastAsia="uk-UA"/>
        </w:rPr>
        <w:t xml:space="preserve"> тис. грн.;</w:t>
      </w:r>
    </w:p>
    <w:p w:rsidR="00592214" w:rsidRPr="0078259C" w:rsidRDefault="00592214" w:rsidP="003079C6">
      <w:pPr>
        <w:pStyle w:val="ab"/>
        <w:numPr>
          <w:ilvl w:val="0"/>
          <w:numId w:val="14"/>
        </w:numPr>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міжнародна допомога - </w:t>
      </w:r>
      <w:r>
        <w:rPr>
          <w:rFonts w:ascii="Times New Roman" w:hAnsi="Times New Roman"/>
          <w:b/>
          <w:sz w:val="28"/>
          <w:szCs w:val="28"/>
          <w:lang w:val="uk-UA" w:eastAsia="uk-UA"/>
        </w:rPr>
        <w:t>10 392,01</w:t>
      </w:r>
      <w:r w:rsidRPr="0078259C">
        <w:rPr>
          <w:rFonts w:ascii="Times New Roman" w:hAnsi="Times New Roman"/>
          <w:b/>
          <w:sz w:val="28"/>
          <w:szCs w:val="28"/>
          <w:lang w:val="uk-UA" w:eastAsia="uk-UA"/>
        </w:rPr>
        <w:t xml:space="preserve"> тис. грн</w:t>
      </w:r>
      <w:r>
        <w:rPr>
          <w:rFonts w:ascii="Times New Roman" w:hAnsi="Times New Roman"/>
          <w:sz w:val="28"/>
          <w:szCs w:val="28"/>
          <w:lang w:val="uk-UA" w:eastAsia="uk-UA"/>
        </w:rPr>
        <w:t>.</w:t>
      </w:r>
    </w:p>
    <w:p w:rsidR="00592214" w:rsidRPr="00B56FE2" w:rsidRDefault="00592214" w:rsidP="00592214">
      <w:pPr>
        <w:pStyle w:val="a3"/>
        <w:spacing w:before="0" w:beforeAutospacing="0" w:after="0" w:afterAutospacing="0"/>
        <w:ind w:firstLine="708"/>
        <w:contextualSpacing/>
        <w:jc w:val="both"/>
        <w:rPr>
          <w:sz w:val="28"/>
          <w:szCs w:val="28"/>
          <w:lang w:val="uk-UA"/>
        </w:rPr>
      </w:pPr>
      <w:r w:rsidRPr="0078259C">
        <w:rPr>
          <w:sz w:val="28"/>
          <w:szCs w:val="28"/>
          <w:lang w:val="uk-UA"/>
        </w:rPr>
        <w:t>За підтримки Міністерства охорони здоров’я України</w:t>
      </w:r>
      <w:r w:rsidRPr="0078259C">
        <w:rPr>
          <w:color w:val="000000"/>
          <w:sz w:val="28"/>
          <w:szCs w:val="28"/>
          <w:shd w:val="clear" w:color="auto" w:fill="FFFFFF"/>
          <w:lang w:val="uk-UA"/>
        </w:rPr>
        <w:t xml:space="preserve"> </w:t>
      </w:r>
      <w:r>
        <w:rPr>
          <w:color w:val="000000"/>
          <w:sz w:val="28"/>
          <w:szCs w:val="28"/>
          <w:shd w:val="clear" w:color="auto" w:fill="FFFFFF"/>
          <w:lang w:val="uk-UA"/>
        </w:rPr>
        <w:t xml:space="preserve">з </w:t>
      </w:r>
      <w:r w:rsidRPr="0078259C">
        <w:rPr>
          <w:b/>
          <w:color w:val="000000"/>
          <w:sz w:val="28"/>
          <w:szCs w:val="28"/>
          <w:shd w:val="clear" w:color="auto" w:fill="FFFFFF"/>
          <w:lang w:val="uk-UA"/>
        </w:rPr>
        <w:t>державного бюджету</w:t>
      </w:r>
      <w:r>
        <w:rPr>
          <w:color w:val="000000"/>
          <w:sz w:val="28"/>
          <w:szCs w:val="28"/>
          <w:shd w:val="clear" w:color="auto" w:fill="FFFFFF"/>
          <w:lang w:val="uk-UA"/>
        </w:rPr>
        <w:t xml:space="preserve"> </w:t>
      </w:r>
      <w:r w:rsidRPr="0078259C">
        <w:rPr>
          <w:sz w:val="28"/>
          <w:szCs w:val="28"/>
          <w:lang w:val="uk-UA"/>
        </w:rPr>
        <w:t xml:space="preserve">КНП «Центральна районна лікарня Калуської міської ради Івано-Франківської області» отримали лапороскопічну стійку у комплекті (дефібрилятор насос, стійка до системи вентиляції, система вентиляції легенів, холодильник, електричний </w:t>
      </w:r>
      <w:r w:rsidRPr="0078259C">
        <w:rPr>
          <w:sz w:val="28"/>
          <w:szCs w:val="28"/>
          <w:lang w:val="uk-UA"/>
        </w:rPr>
        <w:lastRenderedPageBreak/>
        <w:t xml:space="preserve">операційний стіл, кушетка реабілітаційна для терапії, стіл реабілітаційний для терапії) вартістю </w:t>
      </w:r>
      <w:r w:rsidRPr="0078259C">
        <w:rPr>
          <w:b/>
          <w:sz w:val="28"/>
          <w:szCs w:val="28"/>
          <w:lang w:val="uk-UA"/>
        </w:rPr>
        <w:t>2 881 633,61 тис. грн.,</w:t>
      </w:r>
      <w:r w:rsidRPr="0078259C">
        <w:rPr>
          <w:sz w:val="28"/>
          <w:szCs w:val="28"/>
          <w:lang w:val="uk-UA"/>
        </w:rPr>
        <w:t xml:space="preserve"> які необхідні для операційних втручань</w:t>
      </w:r>
      <w:r>
        <w:rPr>
          <w:i/>
          <w:sz w:val="28"/>
          <w:szCs w:val="28"/>
          <w:lang w:val="uk-UA"/>
        </w:rPr>
        <w:t xml:space="preserve"> </w:t>
      </w:r>
      <w:r w:rsidRPr="00B56FE2">
        <w:rPr>
          <w:sz w:val="28"/>
          <w:szCs w:val="28"/>
          <w:lang w:val="uk-UA"/>
        </w:rPr>
        <w:t xml:space="preserve">та дефібрилятор у відділення </w:t>
      </w:r>
      <w:r>
        <w:rPr>
          <w:sz w:val="28"/>
          <w:szCs w:val="28"/>
          <w:lang w:val="uk-UA"/>
        </w:rPr>
        <w:t>екстреної медич</w:t>
      </w:r>
      <w:r w:rsidRPr="00B56FE2">
        <w:rPr>
          <w:sz w:val="28"/>
          <w:szCs w:val="28"/>
          <w:lang w:val="uk-UA"/>
        </w:rPr>
        <w:t>ної допомоги за</w:t>
      </w:r>
      <w:r>
        <w:rPr>
          <w:sz w:val="28"/>
          <w:szCs w:val="28"/>
          <w:lang w:val="uk-UA"/>
        </w:rPr>
        <w:t xml:space="preserve"> кошти обласного бюджету - </w:t>
      </w:r>
      <w:r w:rsidRPr="0078259C">
        <w:rPr>
          <w:b/>
          <w:sz w:val="28"/>
          <w:szCs w:val="28"/>
          <w:lang w:val="uk-UA"/>
        </w:rPr>
        <w:t>410,88 тис. грн.</w:t>
      </w:r>
    </w:p>
    <w:p w:rsidR="00592214" w:rsidRPr="00BC4C8E" w:rsidRDefault="00592214" w:rsidP="00592214">
      <w:pPr>
        <w:pStyle w:val="a3"/>
        <w:spacing w:before="0" w:beforeAutospacing="0" w:after="0" w:afterAutospacing="0"/>
        <w:ind w:firstLine="708"/>
        <w:contextualSpacing/>
        <w:jc w:val="both"/>
        <w:rPr>
          <w:color w:val="000000"/>
          <w:sz w:val="28"/>
          <w:szCs w:val="28"/>
          <w:shd w:val="clear" w:color="auto" w:fill="FFFFFF"/>
          <w:lang w:val="uk-UA"/>
        </w:rPr>
      </w:pPr>
      <w:r w:rsidRPr="00BC4C8E">
        <w:rPr>
          <w:sz w:val="28"/>
          <w:szCs w:val="28"/>
          <w:lang w:val="uk-UA"/>
        </w:rPr>
        <w:t xml:space="preserve">Для КНП «Калуска міська лікарня» Калуської міської ради за кошти місцевого бюджету придбано мікрбіологічний аналізатор - </w:t>
      </w:r>
      <w:r w:rsidRPr="0078259C">
        <w:rPr>
          <w:b/>
          <w:color w:val="000000"/>
          <w:sz w:val="28"/>
          <w:szCs w:val="28"/>
          <w:shd w:val="clear" w:color="auto" w:fill="FFFFFF"/>
          <w:lang w:val="uk-UA"/>
        </w:rPr>
        <w:t>892,9 тис. грн</w:t>
      </w:r>
      <w:r w:rsidRPr="00BC4C8E">
        <w:rPr>
          <w:color w:val="000000"/>
          <w:sz w:val="28"/>
          <w:szCs w:val="28"/>
          <w:shd w:val="clear" w:color="auto" w:fill="FFFFFF"/>
          <w:lang w:val="uk-UA"/>
        </w:rPr>
        <w:t xml:space="preserve">. та хемілюмінесцентний аналізатор - </w:t>
      </w:r>
      <w:r w:rsidRPr="0078259C">
        <w:rPr>
          <w:b/>
          <w:color w:val="000000"/>
          <w:sz w:val="28"/>
          <w:szCs w:val="28"/>
          <w:shd w:val="clear" w:color="auto" w:fill="FFFFFF"/>
          <w:lang w:val="uk-UA"/>
        </w:rPr>
        <w:t>1 403,00 тис. грн.</w:t>
      </w:r>
    </w:p>
    <w:p w:rsidR="00592214" w:rsidRPr="006C77F6" w:rsidRDefault="00592214" w:rsidP="00592214">
      <w:pPr>
        <w:shd w:val="clear" w:color="auto" w:fill="FFFFFF"/>
        <w:spacing w:after="0" w:line="240" w:lineRule="auto"/>
        <w:ind w:firstLine="708"/>
        <w:jc w:val="both"/>
        <w:rPr>
          <w:rFonts w:ascii="Times New Roman" w:eastAsia="Times New Roman" w:hAnsi="Times New Roman"/>
          <w:color w:val="000000"/>
          <w:sz w:val="28"/>
          <w:szCs w:val="28"/>
          <w:bdr w:val="none" w:sz="0" w:space="0" w:color="auto" w:frame="1"/>
          <w:shd w:val="clear" w:color="auto" w:fill="FFFFFF"/>
          <w:lang w:val="uk-UA" w:eastAsia="uk-UA"/>
        </w:rPr>
      </w:pPr>
      <w:r>
        <w:rPr>
          <w:rFonts w:ascii="Times New Roman" w:hAnsi="Times New Roman"/>
          <w:color w:val="000000"/>
          <w:sz w:val="28"/>
          <w:szCs w:val="28"/>
          <w:shd w:val="clear" w:color="auto" w:fill="FFFFFF"/>
          <w:lang w:val="uk-UA"/>
        </w:rPr>
        <w:t>Придбано</w:t>
      </w:r>
      <w:r>
        <w:rPr>
          <w:rFonts w:ascii="Times New Roman" w:hAnsi="Times New Roman"/>
          <w:sz w:val="28"/>
          <w:szCs w:val="28"/>
          <w:lang w:val="uk-UA"/>
        </w:rPr>
        <w:t xml:space="preserve"> медичне</w:t>
      </w:r>
      <w:r w:rsidRPr="00DF7353">
        <w:rPr>
          <w:rFonts w:ascii="Times New Roman" w:hAnsi="Times New Roman"/>
          <w:sz w:val="28"/>
          <w:szCs w:val="28"/>
          <w:lang w:val="uk-UA"/>
        </w:rPr>
        <w:t xml:space="preserve"> обладнання</w:t>
      </w:r>
      <w:r>
        <w:rPr>
          <w:rFonts w:ascii="Times New Roman" w:hAnsi="Times New Roman"/>
          <w:sz w:val="28"/>
          <w:szCs w:val="28"/>
          <w:lang w:val="uk-UA"/>
        </w:rPr>
        <w:t xml:space="preserve"> для КНП «</w:t>
      </w:r>
      <w:r w:rsidRPr="00DF7353">
        <w:rPr>
          <w:rFonts w:ascii="Times New Roman" w:hAnsi="Times New Roman"/>
          <w:sz w:val="28"/>
          <w:szCs w:val="28"/>
          <w:lang w:val="uk-UA"/>
        </w:rPr>
        <w:t xml:space="preserve">Долинська багатопрофільна лікарня Долинської міської ради Івано-Франківської області» на суму </w:t>
      </w:r>
      <w:r w:rsidRPr="0078259C">
        <w:rPr>
          <w:rFonts w:ascii="Times New Roman" w:eastAsia="Times New Roman" w:hAnsi="Times New Roman"/>
          <w:b/>
          <w:color w:val="000000"/>
          <w:sz w:val="28"/>
          <w:szCs w:val="28"/>
          <w:bdr w:val="none" w:sz="0" w:space="0" w:color="auto" w:frame="1"/>
          <w:shd w:val="clear" w:color="auto" w:fill="FFFFFF"/>
          <w:lang w:val="uk-UA" w:eastAsia="uk-UA"/>
        </w:rPr>
        <w:t>6 150,8 тис. грн</w:t>
      </w:r>
      <w:r w:rsidRPr="00DF7353">
        <w:rPr>
          <w:rFonts w:ascii="Times New Roman" w:eastAsia="Times New Roman" w:hAnsi="Times New Roman"/>
          <w:color w:val="000000"/>
          <w:sz w:val="28"/>
          <w:szCs w:val="28"/>
          <w:bdr w:val="none" w:sz="0" w:space="0" w:color="auto" w:frame="1"/>
          <w:shd w:val="clear" w:color="auto" w:fill="FFFFFF"/>
          <w:lang w:val="uk-UA" w:eastAsia="uk-UA"/>
        </w:rPr>
        <w:t>.</w:t>
      </w:r>
      <w:r>
        <w:rPr>
          <w:rFonts w:ascii="Times New Roman" w:eastAsia="Times New Roman" w:hAnsi="Times New Roman"/>
          <w:color w:val="000000"/>
          <w:sz w:val="28"/>
          <w:szCs w:val="28"/>
          <w:bdr w:val="none" w:sz="0" w:space="0" w:color="auto" w:frame="1"/>
          <w:shd w:val="clear" w:color="auto" w:fill="FFFFFF"/>
          <w:lang w:val="uk-UA" w:eastAsia="uk-UA"/>
        </w:rPr>
        <w:t xml:space="preserve"> </w:t>
      </w:r>
      <w:r w:rsidRPr="006C77F6">
        <w:rPr>
          <w:rFonts w:ascii="Times New Roman" w:eastAsia="Times New Roman" w:hAnsi="Times New Roman"/>
          <w:color w:val="000000"/>
          <w:sz w:val="28"/>
          <w:szCs w:val="28"/>
          <w:bdr w:val="none" w:sz="0" w:space="0" w:color="auto" w:frame="1"/>
          <w:shd w:val="clear" w:color="auto" w:fill="FFFFFF"/>
          <w:lang w:val="uk-UA" w:eastAsia="uk-UA"/>
        </w:rPr>
        <w:t>(обл. бюджет 925,0 тис. грн.; міжнародна допомога -  5 225,8 тис. грн.).</w:t>
      </w:r>
    </w:p>
    <w:p w:rsidR="00592214" w:rsidRDefault="00592214" w:rsidP="00592214">
      <w:pPr>
        <w:spacing w:after="0" w:line="240" w:lineRule="auto"/>
        <w:ind w:firstLine="708"/>
        <w:jc w:val="both"/>
        <w:rPr>
          <w:rFonts w:ascii="Times New Roman" w:hAnsi="Times New Roman"/>
          <w:sz w:val="28"/>
          <w:szCs w:val="28"/>
          <w:lang w:val="uk-UA" w:eastAsia="uk-UA"/>
        </w:rPr>
      </w:pPr>
      <w:r>
        <w:rPr>
          <w:rFonts w:ascii="Times New Roman" w:eastAsia="Times New Roman" w:hAnsi="Times New Roman"/>
          <w:color w:val="000000"/>
          <w:sz w:val="28"/>
          <w:szCs w:val="28"/>
          <w:bdr w:val="none" w:sz="0" w:space="0" w:color="auto" w:frame="1"/>
          <w:shd w:val="clear" w:color="auto" w:fill="FFFFFF"/>
          <w:lang w:val="uk-UA" w:eastAsia="uk-UA"/>
        </w:rPr>
        <w:t xml:space="preserve">Протягом 2025 року в закладах охорони здоров’я Калуського району проводилися капітальні та поточні ремонти, виділено і освоєно - </w:t>
      </w:r>
      <w:r>
        <w:rPr>
          <w:rFonts w:ascii="Times New Roman" w:eastAsia="Times New Roman" w:hAnsi="Times New Roman"/>
          <w:b/>
          <w:color w:val="000000"/>
          <w:sz w:val="28"/>
          <w:szCs w:val="28"/>
          <w:bdr w:val="none" w:sz="0" w:space="0" w:color="auto" w:frame="1"/>
          <w:shd w:val="clear" w:color="auto" w:fill="FFFFFF"/>
          <w:lang w:val="uk-UA" w:eastAsia="uk-UA"/>
        </w:rPr>
        <w:t>15 199,21</w:t>
      </w:r>
      <w:r w:rsidRPr="0078259C">
        <w:rPr>
          <w:rFonts w:ascii="Times New Roman" w:eastAsia="Times New Roman" w:hAnsi="Times New Roman"/>
          <w:b/>
          <w:color w:val="000000"/>
          <w:sz w:val="28"/>
          <w:szCs w:val="28"/>
          <w:bdr w:val="none" w:sz="0" w:space="0" w:color="auto" w:frame="1"/>
          <w:shd w:val="clear" w:color="auto" w:fill="FFFFFF"/>
          <w:lang w:val="uk-UA" w:eastAsia="uk-UA"/>
        </w:rPr>
        <w:t>тис. грн</w:t>
      </w:r>
      <w:r>
        <w:rPr>
          <w:rFonts w:ascii="Times New Roman" w:eastAsia="Times New Roman" w:hAnsi="Times New Roman"/>
          <w:color w:val="000000"/>
          <w:sz w:val="28"/>
          <w:szCs w:val="28"/>
          <w:bdr w:val="none" w:sz="0" w:space="0" w:color="auto" w:frame="1"/>
          <w:shd w:val="clear" w:color="auto" w:fill="FFFFFF"/>
          <w:lang w:val="uk-UA" w:eastAsia="uk-UA"/>
        </w:rPr>
        <w:t>.,</w:t>
      </w:r>
      <w:r w:rsidRPr="001E6FDA">
        <w:rPr>
          <w:rFonts w:ascii="Times New Roman" w:hAnsi="Times New Roman"/>
          <w:sz w:val="28"/>
          <w:szCs w:val="28"/>
          <w:lang w:val="uk-UA" w:eastAsia="uk-UA"/>
        </w:rPr>
        <w:t xml:space="preserve"> з них:</w:t>
      </w:r>
    </w:p>
    <w:p w:rsidR="00592214" w:rsidRPr="006C77F6" w:rsidRDefault="00592214" w:rsidP="003079C6">
      <w:pPr>
        <w:pStyle w:val="ab"/>
        <w:numPr>
          <w:ilvl w:val="0"/>
          <w:numId w:val="14"/>
        </w:numPr>
        <w:spacing w:after="0" w:line="240" w:lineRule="auto"/>
        <w:jc w:val="both"/>
        <w:rPr>
          <w:rFonts w:ascii="Times New Roman" w:hAnsi="Times New Roman"/>
          <w:b/>
          <w:sz w:val="28"/>
          <w:szCs w:val="28"/>
          <w:lang w:val="uk-UA" w:eastAsia="uk-UA"/>
        </w:rPr>
      </w:pPr>
      <w:r w:rsidRPr="005D62A8">
        <w:rPr>
          <w:rFonts w:ascii="Times New Roman" w:hAnsi="Times New Roman"/>
          <w:sz w:val="28"/>
          <w:szCs w:val="28"/>
          <w:lang w:val="uk-UA" w:eastAsia="uk-UA"/>
        </w:rPr>
        <w:t>місце</w:t>
      </w:r>
      <w:r>
        <w:rPr>
          <w:rFonts w:ascii="Times New Roman" w:hAnsi="Times New Roman"/>
          <w:sz w:val="28"/>
          <w:szCs w:val="28"/>
          <w:lang w:val="uk-UA" w:eastAsia="uk-UA"/>
        </w:rPr>
        <w:t xml:space="preserve">вого бюджету – </w:t>
      </w:r>
      <w:r w:rsidRPr="0078259C">
        <w:rPr>
          <w:rFonts w:ascii="Times New Roman" w:hAnsi="Times New Roman"/>
          <w:b/>
          <w:sz w:val="28"/>
          <w:szCs w:val="28"/>
          <w:lang w:val="uk-UA" w:eastAsia="uk-UA"/>
        </w:rPr>
        <w:t>11 995,08 тис. грн.;</w:t>
      </w:r>
    </w:p>
    <w:p w:rsidR="00592214" w:rsidRPr="0078259C" w:rsidRDefault="00592214" w:rsidP="003079C6">
      <w:pPr>
        <w:pStyle w:val="ab"/>
        <w:numPr>
          <w:ilvl w:val="0"/>
          <w:numId w:val="14"/>
        </w:numPr>
        <w:spacing w:after="0" w:line="240" w:lineRule="auto"/>
        <w:jc w:val="both"/>
        <w:rPr>
          <w:rFonts w:ascii="Times New Roman" w:hAnsi="Times New Roman"/>
          <w:b/>
          <w:sz w:val="28"/>
          <w:szCs w:val="28"/>
          <w:lang w:val="uk-UA" w:eastAsia="uk-UA"/>
        </w:rPr>
      </w:pPr>
      <w:r>
        <w:rPr>
          <w:rFonts w:ascii="Times New Roman" w:hAnsi="Times New Roman"/>
          <w:sz w:val="28"/>
          <w:szCs w:val="28"/>
          <w:lang w:val="uk-UA" w:eastAsia="uk-UA"/>
        </w:rPr>
        <w:t xml:space="preserve">обласного бюджету </w:t>
      </w:r>
      <w:r w:rsidRPr="0078259C">
        <w:rPr>
          <w:rFonts w:ascii="Times New Roman" w:hAnsi="Times New Roman"/>
          <w:b/>
          <w:sz w:val="28"/>
          <w:szCs w:val="28"/>
          <w:lang w:val="uk-UA" w:eastAsia="uk-UA"/>
        </w:rPr>
        <w:t xml:space="preserve">– 300,0 тис. грн.; </w:t>
      </w:r>
    </w:p>
    <w:p w:rsidR="00592214" w:rsidRPr="005D62A8" w:rsidRDefault="00592214" w:rsidP="003079C6">
      <w:pPr>
        <w:pStyle w:val="ab"/>
        <w:numPr>
          <w:ilvl w:val="0"/>
          <w:numId w:val="14"/>
        </w:numPr>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міжнародна допомога - </w:t>
      </w:r>
      <w:r w:rsidRPr="0078259C">
        <w:rPr>
          <w:rFonts w:ascii="Times New Roman" w:hAnsi="Times New Roman"/>
          <w:b/>
          <w:sz w:val="28"/>
          <w:szCs w:val="28"/>
          <w:lang w:val="uk-UA" w:eastAsia="uk-UA"/>
        </w:rPr>
        <w:t>2 904,13 тис. грн</w:t>
      </w:r>
      <w:r>
        <w:rPr>
          <w:rFonts w:ascii="Times New Roman" w:hAnsi="Times New Roman"/>
          <w:sz w:val="28"/>
          <w:szCs w:val="28"/>
          <w:lang w:val="uk-UA" w:eastAsia="uk-UA"/>
        </w:rPr>
        <w:t>.</w:t>
      </w:r>
    </w:p>
    <w:p w:rsidR="00E85FD4" w:rsidRPr="00865A7F" w:rsidRDefault="00E85FD4" w:rsidP="003F53D2">
      <w:pPr>
        <w:pStyle w:val="a3"/>
        <w:spacing w:before="0" w:beforeAutospacing="0" w:after="0" w:afterAutospacing="0"/>
        <w:ind w:right="-2"/>
        <w:contextualSpacing/>
        <w:jc w:val="both"/>
        <w:rPr>
          <w:sz w:val="28"/>
          <w:szCs w:val="28"/>
          <w:lang w:val="uk-UA"/>
        </w:rPr>
      </w:pPr>
    </w:p>
    <w:p w:rsidR="007C05BA" w:rsidRDefault="00A55286" w:rsidP="00865A7F">
      <w:pPr>
        <w:tabs>
          <w:tab w:val="left" w:pos="426"/>
          <w:tab w:val="left" w:pos="567"/>
          <w:tab w:val="left" w:pos="3261"/>
        </w:tabs>
        <w:spacing w:after="0" w:line="240" w:lineRule="auto"/>
        <w:ind w:firstLine="709"/>
        <w:rPr>
          <w:rFonts w:ascii="Times New Roman" w:eastAsia="Times New Roman" w:hAnsi="Times New Roman" w:cs="Times New Roman"/>
          <w:b/>
          <w:bCs/>
          <w:color w:val="000000"/>
          <w:sz w:val="28"/>
          <w:szCs w:val="28"/>
          <w:lang w:val="uk-UA"/>
        </w:rPr>
      </w:pPr>
      <w:r w:rsidRPr="00865A7F">
        <w:rPr>
          <w:rFonts w:ascii="Times New Roman" w:eastAsia="Times New Roman" w:hAnsi="Times New Roman" w:cs="Times New Roman"/>
          <w:b/>
          <w:bCs/>
          <w:color w:val="000000"/>
          <w:sz w:val="28"/>
          <w:szCs w:val="28"/>
          <w:lang w:val="uk-UA"/>
        </w:rPr>
        <w:t xml:space="preserve">                         </w:t>
      </w:r>
      <w:r w:rsidR="00D8717F" w:rsidRPr="00865A7F">
        <w:rPr>
          <w:rFonts w:ascii="Times New Roman" w:eastAsia="Times New Roman" w:hAnsi="Times New Roman" w:cs="Times New Roman"/>
          <w:b/>
          <w:bCs/>
          <w:color w:val="000000"/>
          <w:sz w:val="28"/>
          <w:szCs w:val="28"/>
          <w:lang w:val="uk-UA"/>
        </w:rPr>
        <w:t xml:space="preserve">          </w:t>
      </w:r>
      <w:r w:rsidR="00E85FD4">
        <w:rPr>
          <w:rFonts w:ascii="Times New Roman" w:eastAsia="Times New Roman" w:hAnsi="Times New Roman" w:cs="Times New Roman"/>
          <w:b/>
          <w:bCs/>
          <w:color w:val="000000"/>
          <w:sz w:val="28"/>
          <w:szCs w:val="28"/>
          <w:lang w:val="uk-UA"/>
        </w:rPr>
        <w:t xml:space="preserve">         </w:t>
      </w:r>
      <w:r w:rsidR="00E93727" w:rsidRPr="00865A7F">
        <w:rPr>
          <w:rFonts w:ascii="Times New Roman" w:eastAsia="Times New Roman" w:hAnsi="Times New Roman" w:cs="Times New Roman"/>
          <w:b/>
          <w:bCs/>
          <w:color w:val="000000"/>
          <w:sz w:val="28"/>
          <w:szCs w:val="28"/>
          <w:lang w:val="uk-UA"/>
        </w:rPr>
        <w:t>Організаційн</w:t>
      </w:r>
      <w:r w:rsidR="005B383D" w:rsidRPr="00865A7F">
        <w:rPr>
          <w:rFonts w:ascii="Times New Roman" w:eastAsia="Times New Roman" w:hAnsi="Times New Roman" w:cs="Times New Roman"/>
          <w:b/>
          <w:bCs/>
          <w:color w:val="000000"/>
          <w:sz w:val="28"/>
          <w:szCs w:val="28"/>
          <w:lang w:val="uk-UA"/>
        </w:rPr>
        <w:t>а робота</w:t>
      </w:r>
    </w:p>
    <w:p w:rsidR="00E85FD4" w:rsidRPr="00865A7F" w:rsidRDefault="00E85FD4" w:rsidP="00865A7F">
      <w:pPr>
        <w:tabs>
          <w:tab w:val="left" w:pos="426"/>
          <w:tab w:val="left" w:pos="567"/>
          <w:tab w:val="left" w:pos="3261"/>
        </w:tabs>
        <w:spacing w:after="0" w:line="240" w:lineRule="auto"/>
        <w:ind w:firstLine="709"/>
        <w:rPr>
          <w:rFonts w:ascii="Times New Roman" w:eastAsia="Times New Roman" w:hAnsi="Times New Roman" w:cs="Times New Roman"/>
          <w:b/>
          <w:bCs/>
          <w:color w:val="000000"/>
          <w:sz w:val="28"/>
          <w:szCs w:val="28"/>
          <w:lang w:val="uk-UA"/>
        </w:rPr>
      </w:pPr>
    </w:p>
    <w:p w:rsidR="00775F15" w:rsidRPr="00865A7F" w:rsidRDefault="00775F15" w:rsidP="00865A7F">
      <w:pPr>
        <w:tabs>
          <w:tab w:val="left" w:pos="426"/>
          <w:tab w:val="left" w:pos="567"/>
        </w:tabs>
        <w:spacing w:after="0" w:line="240" w:lineRule="auto"/>
        <w:jc w:val="both"/>
        <w:rPr>
          <w:rFonts w:ascii="Times New Roman" w:eastAsia="Times New Roman" w:hAnsi="Times New Roman" w:cs="Times New Roman"/>
          <w:color w:val="000000"/>
          <w:sz w:val="28"/>
          <w:szCs w:val="28"/>
          <w:lang w:val="uk-UA"/>
        </w:rPr>
      </w:pPr>
      <w:r w:rsidRPr="00865A7F">
        <w:rPr>
          <w:rFonts w:ascii="Times New Roman" w:eastAsia="Times New Roman" w:hAnsi="Times New Roman" w:cs="Times New Roman"/>
          <w:color w:val="000000"/>
          <w:sz w:val="28"/>
          <w:szCs w:val="28"/>
          <w:lang w:val="uk-UA"/>
        </w:rPr>
        <w:tab/>
      </w:r>
      <w:r w:rsidRPr="00865A7F">
        <w:rPr>
          <w:rFonts w:ascii="Times New Roman" w:eastAsia="Times New Roman" w:hAnsi="Times New Roman" w:cs="Times New Roman"/>
          <w:color w:val="000000"/>
          <w:sz w:val="28"/>
          <w:szCs w:val="28"/>
          <w:lang w:val="uk-UA"/>
        </w:rPr>
        <w:tab/>
      </w:r>
      <w:r w:rsidRPr="00865A7F">
        <w:rPr>
          <w:rFonts w:ascii="Times New Roman" w:eastAsia="Times New Roman" w:hAnsi="Times New Roman" w:cs="Times New Roman"/>
          <w:color w:val="000000"/>
          <w:sz w:val="28"/>
          <w:szCs w:val="28"/>
          <w:lang w:val="uk-UA"/>
        </w:rPr>
        <w:tab/>
        <w:t xml:space="preserve">Організаційна робота районної державної адміністрації – районної військової адміністрації спрямовувалась на здійснення визначених чинним законодавством повноважень, Указів Президента України, постанов, розпоряджень  КМУ,  розпоряджень, доручень голови обласної державної адміністрації – </w:t>
      </w:r>
      <w:r w:rsidR="00202304">
        <w:rPr>
          <w:rFonts w:ascii="Times New Roman" w:eastAsia="Times New Roman" w:hAnsi="Times New Roman" w:cs="Times New Roman"/>
          <w:color w:val="000000"/>
          <w:sz w:val="28"/>
          <w:szCs w:val="28"/>
          <w:lang w:val="uk-UA"/>
        </w:rPr>
        <w:t xml:space="preserve">начальника </w:t>
      </w:r>
      <w:r w:rsidRPr="00865A7F">
        <w:rPr>
          <w:rFonts w:ascii="Times New Roman" w:eastAsia="Times New Roman" w:hAnsi="Times New Roman" w:cs="Times New Roman"/>
          <w:color w:val="000000"/>
          <w:sz w:val="28"/>
          <w:szCs w:val="28"/>
          <w:lang w:val="uk-UA"/>
        </w:rPr>
        <w:t>обласної військової адміністрації та голови районної державної адміністрації –</w:t>
      </w:r>
      <w:r w:rsidR="00202304">
        <w:rPr>
          <w:rFonts w:ascii="Times New Roman" w:eastAsia="Times New Roman" w:hAnsi="Times New Roman" w:cs="Times New Roman"/>
          <w:color w:val="000000"/>
          <w:sz w:val="28"/>
          <w:szCs w:val="28"/>
          <w:lang w:val="uk-UA"/>
        </w:rPr>
        <w:t xml:space="preserve"> начальника</w:t>
      </w:r>
      <w:r w:rsidRPr="00865A7F">
        <w:rPr>
          <w:rFonts w:ascii="Times New Roman" w:eastAsia="Times New Roman" w:hAnsi="Times New Roman" w:cs="Times New Roman"/>
          <w:color w:val="000000"/>
          <w:sz w:val="28"/>
          <w:szCs w:val="28"/>
          <w:lang w:val="uk-UA"/>
        </w:rPr>
        <w:t xml:space="preserve"> районної військової адміністрації.</w:t>
      </w:r>
    </w:p>
    <w:p w:rsidR="00775F15" w:rsidRPr="009855F9" w:rsidRDefault="00775F15" w:rsidP="00865A7F">
      <w:pPr>
        <w:tabs>
          <w:tab w:val="left" w:pos="426"/>
          <w:tab w:val="left" w:pos="567"/>
        </w:tabs>
        <w:spacing w:after="0" w:line="240" w:lineRule="auto"/>
        <w:jc w:val="both"/>
        <w:rPr>
          <w:rFonts w:ascii="Times New Roman" w:eastAsia="Times New Roman" w:hAnsi="Times New Roman" w:cs="Times New Roman"/>
          <w:color w:val="000000"/>
          <w:sz w:val="28"/>
          <w:szCs w:val="28"/>
          <w:lang w:val="uk-UA"/>
        </w:rPr>
      </w:pPr>
      <w:r w:rsidRPr="00865A7F">
        <w:rPr>
          <w:rFonts w:ascii="Times New Roman" w:eastAsia="Times New Roman" w:hAnsi="Times New Roman" w:cs="Times New Roman"/>
          <w:color w:val="000000"/>
          <w:sz w:val="28"/>
          <w:szCs w:val="28"/>
          <w:lang w:val="uk-UA"/>
        </w:rPr>
        <w:tab/>
      </w:r>
      <w:r w:rsidRPr="00865A7F">
        <w:rPr>
          <w:rFonts w:ascii="Times New Roman" w:eastAsia="Times New Roman" w:hAnsi="Times New Roman" w:cs="Times New Roman"/>
          <w:color w:val="000000"/>
          <w:sz w:val="28"/>
          <w:szCs w:val="28"/>
          <w:lang w:val="uk-UA"/>
        </w:rPr>
        <w:tab/>
      </w:r>
      <w:r w:rsidRPr="00865A7F">
        <w:rPr>
          <w:rFonts w:ascii="Times New Roman" w:eastAsia="Times New Roman" w:hAnsi="Times New Roman" w:cs="Times New Roman"/>
          <w:color w:val="000000"/>
          <w:sz w:val="28"/>
          <w:szCs w:val="28"/>
          <w:lang w:val="uk-UA"/>
        </w:rPr>
        <w:tab/>
      </w:r>
      <w:r w:rsidR="00A00F00" w:rsidRPr="00865A7F">
        <w:rPr>
          <w:rFonts w:ascii="Times New Roman" w:eastAsia="Times New Roman" w:hAnsi="Times New Roman" w:cs="Times New Roman"/>
          <w:sz w:val="28"/>
          <w:szCs w:val="28"/>
          <w:lang w:val="uk-UA"/>
        </w:rPr>
        <w:t xml:space="preserve">Робота </w:t>
      </w:r>
      <w:r w:rsidRPr="00865A7F">
        <w:rPr>
          <w:rFonts w:ascii="Times New Roman" w:eastAsia="Times New Roman" w:hAnsi="Times New Roman" w:cs="Times New Roman"/>
          <w:sz w:val="28"/>
          <w:szCs w:val="28"/>
          <w:lang w:val="uk-UA"/>
        </w:rPr>
        <w:t>районної державної адміністрації</w:t>
      </w:r>
      <w:r w:rsidR="00A00F00" w:rsidRPr="00865A7F">
        <w:rPr>
          <w:rFonts w:ascii="Times New Roman" w:eastAsia="Times New Roman" w:hAnsi="Times New Roman" w:cs="Times New Roman"/>
          <w:sz w:val="28"/>
          <w:szCs w:val="28"/>
          <w:lang w:val="uk-UA"/>
        </w:rPr>
        <w:t xml:space="preserve"> – районної військової адміністрації здійснюється </w:t>
      </w:r>
      <w:r w:rsidRPr="00865A7F">
        <w:rPr>
          <w:rFonts w:ascii="Times New Roman" w:eastAsia="Times New Roman" w:hAnsi="Times New Roman" w:cs="Times New Roman"/>
          <w:sz w:val="28"/>
          <w:szCs w:val="28"/>
          <w:lang w:val="uk-UA"/>
        </w:rPr>
        <w:t>відповідно</w:t>
      </w:r>
      <w:r w:rsidRPr="008E7E60">
        <w:rPr>
          <w:rFonts w:ascii="Times New Roman" w:eastAsia="Times New Roman" w:hAnsi="Times New Roman" w:cs="Times New Roman"/>
          <w:sz w:val="28"/>
          <w:szCs w:val="28"/>
          <w:lang w:val="uk-UA"/>
        </w:rPr>
        <w:t xml:space="preserve"> до </w:t>
      </w:r>
      <w:r w:rsidR="00C50C45">
        <w:rPr>
          <w:rFonts w:ascii="Times New Roman" w:eastAsia="Times New Roman" w:hAnsi="Times New Roman" w:cs="Times New Roman"/>
          <w:sz w:val="28"/>
          <w:szCs w:val="28"/>
          <w:lang w:val="uk-UA"/>
        </w:rPr>
        <w:t>річ</w:t>
      </w:r>
      <w:r w:rsidRPr="008E7E60">
        <w:rPr>
          <w:rFonts w:ascii="Times New Roman" w:eastAsia="Times New Roman" w:hAnsi="Times New Roman" w:cs="Times New Roman"/>
          <w:sz w:val="28"/>
          <w:szCs w:val="28"/>
          <w:lang w:val="uk-UA"/>
        </w:rPr>
        <w:t>ного та квартальн</w:t>
      </w:r>
      <w:r w:rsidR="00E85FD4">
        <w:rPr>
          <w:rFonts w:ascii="Times New Roman" w:eastAsia="Times New Roman" w:hAnsi="Times New Roman" w:cs="Times New Roman"/>
          <w:sz w:val="28"/>
          <w:szCs w:val="28"/>
          <w:lang w:val="uk-UA"/>
        </w:rPr>
        <w:t xml:space="preserve">их </w:t>
      </w:r>
      <w:r w:rsidRPr="008E7E60">
        <w:rPr>
          <w:rFonts w:ascii="Times New Roman" w:eastAsia="Times New Roman" w:hAnsi="Times New Roman" w:cs="Times New Roman"/>
          <w:sz w:val="28"/>
          <w:szCs w:val="28"/>
          <w:lang w:val="uk-UA"/>
        </w:rPr>
        <w:t>планів роботи районної державної адміністрації</w:t>
      </w:r>
      <w:r w:rsidR="00C50C45">
        <w:rPr>
          <w:rFonts w:ascii="Times New Roman" w:eastAsia="Times New Roman" w:hAnsi="Times New Roman" w:cs="Times New Roman"/>
          <w:sz w:val="28"/>
          <w:szCs w:val="28"/>
          <w:lang w:val="uk-UA"/>
        </w:rPr>
        <w:t xml:space="preserve"> – районної військової адміністрації</w:t>
      </w:r>
      <w:r w:rsidRPr="008E7E60">
        <w:rPr>
          <w:rFonts w:ascii="Times New Roman" w:eastAsia="Times New Roman" w:hAnsi="Times New Roman" w:cs="Times New Roman"/>
          <w:sz w:val="28"/>
          <w:szCs w:val="28"/>
          <w:lang w:val="uk-UA"/>
        </w:rPr>
        <w:t>, що з</w:t>
      </w:r>
      <w:r w:rsidR="00E85FD4">
        <w:rPr>
          <w:rFonts w:ascii="Times New Roman" w:eastAsia="Times New Roman" w:hAnsi="Times New Roman" w:cs="Times New Roman"/>
          <w:sz w:val="28"/>
          <w:szCs w:val="28"/>
          <w:lang w:val="uk-UA"/>
        </w:rPr>
        <w:t>атверджувалися розпорядженнями</w:t>
      </w:r>
      <w:r w:rsidRPr="008E7E60">
        <w:rPr>
          <w:rFonts w:ascii="Times New Roman" w:eastAsia="Times New Roman" w:hAnsi="Times New Roman" w:cs="Times New Roman"/>
          <w:sz w:val="28"/>
          <w:szCs w:val="28"/>
          <w:lang w:val="uk-UA"/>
        </w:rPr>
        <w:t xml:space="preserve"> районної державної адміністрації</w:t>
      </w:r>
      <w:r w:rsidR="00C50C45">
        <w:rPr>
          <w:rFonts w:ascii="Times New Roman" w:eastAsia="Times New Roman" w:hAnsi="Times New Roman" w:cs="Times New Roman"/>
          <w:sz w:val="28"/>
          <w:szCs w:val="28"/>
          <w:lang w:val="uk-UA"/>
        </w:rPr>
        <w:t xml:space="preserve"> – районної військової адміністрації</w:t>
      </w:r>
      <w:r w:rsidRPr="008E7E60">
        <w:rPr>
          <w:rFonts w:ascii="Times New Roman" w:eastAsia="Times New Roman" w:hAnsi="Times New Roman" w:cs="Times New Roman"/>
          <w:sz w:val="28"/>
          <w:szCs w:val="28"/>
          <w:lang w:val="uk-UA"/>
        </w:rPr>
        <w:t xml:space="preserve">, планів роботи </w:t>
      </w:r>
      <w:r w:rsidR="005727DA" w:rsidRPr="008E7E60">
        <w:rPr>
          <w:rFonts w:ascii="Times New Roman" w:eastAsia="Times New Roman" w:hAnsi="Times New Roman" w:cs="Times New Roman"/>
          <w:sz w:val="28"/>
          <w:szCs w:val="28"/>
          <w:lang w:val="uk-UA"/>
        </w:rPr>
        <w:t xml:space="preserve">структурних підрозділів </w:t>
      </w:r>
      <w:r w:rsidRPr="008E7E60">
        <w:rPr>
          <w:rFonts w:ascii="Times New Roman" w:eastAsia="Times New Roman" w:hAnsi="Times New Roman" w:cs="Times New Roman"/>
          <w:sz w:val="28"/>
          <w:szCs w:val="28"/>
          <w:lang w:val="uk-UA"/>
        </w:rPr>
        <w:t>на місяць, тиждень.</w:t>
      </w:r>
    </w:p>
    <w:p w:rsidR="00C50C45" w:rsidRPr="002D77B7" w:rsidRDefault="00C50C45" w:rsidP="00C50C45">
      <w:pPr>
        <w:tabs>
          <w:tab w:val="left" w:pos="426"/>
          <w:tab w:val="left" w:pos="567"/>
        </w:tabs>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За звiтний перiод головою </w:t>
      </w:r>
      <w:r w:rsidRPr="00B272F9">
        <w:rPr>
          <w:rFonts w:ascii="Times New Roman" w:eastAsia="Times New Roman" w:hAnsi="Times New Roman" w:cs="Times New Roman"/>
          <w:color w:val="000000"/>
          <w:sz w:val="28"/>
          <w:szCs w:val="28"/>
        </w:rPr>
        <w:t>районної державної адміністрації – начальник</w:t>
      </w:r>
      <w:r>
        <w:rPr>
          <w:rFonts w:ascii="Times New Roman" w:eastAsia="Times New Roman" w:hAnsi="Times New Roman" w:cs="Times New Roman"/>
          <w:color w:val="000000"/>
          <w:sz w:val="28"/>
          <w:szCs w:val="28"/>
          <w:lang w:val="uk-UA"/>
        </w:rPr>
        <w:t>ом</w:t>
      </w:r>
      <w:r w:rsidRPr="00B272F9">
        <w:rPr>
          <w:rFonts w:ascii="Times New Roman" w:eastAsia="Times New Roman" w:hAnsi="Times New Roman" w:cs="Times New Roman"/>
          <w:color w:val="000000"/>
          <w:sz w:val="28"/>
          <w:szCs w:val="28"/>
        </w:rPr>
        <w:t xml:space="preserve"> районної військової адміністрації</w:t>
      </w:r>
      <w:r>
        <w:rPr>
          <w:rFonts w:ascii="Times New Roman" w:eastAsia="Times New Roman" w:hAnsi="Times New Roman" w:cs="Times New Roman"/>
          <w:color w:val="000000"/>
          <w:sz w:val="28"/>
          <w:szCs w:val="28"/>
        </w:rPr>
        <w:t xml:space="preserve"> </w:t>
      </w:r>
      <w:r w:rsidRPr="002D77B7">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z w:val="28"/>
          <w:szCs w:val="28"/>
        </w:rPr>
        <w:t xml:space="preserve">роводилися наради з </w:t>
      </w:r>
      <w:r w:rsidRPr="002D77B7">
        <w:rPr>
          <w:rFonts w:ascii="Times New Roman" w:eastAsia="Times New Roman" w:hAnsi="Times New Roman" w:cs="Times New Roman"/>
          <w:color w:val="000000"/>
          <w:sz w:val="28"/>
          <w:szCs w:val="28"/>
        </w:rPr>
        <w:t>головами</w:t>
      </w:r>
      <w:r>
        <w:rPr>
          <w:rFonts w:ascii="Times New Roman" w:eastAsia="Times New Roman" w:hAnsi="Times New Roman" w:cs="Times New Roman"/>
          <w:color w:val="000000"/>
          <w:sz w:val="28"/>
          <w:szCs w:val="28"/>
          <w:lang w:val="uk-UA"/>
        </w:rPr>
        <w:t xml:space="preserve"> територіальних громад</w:t>
      </w:r>
      <w:r w:rsidRPr="002D77B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uk-UA"/>
        </w:rPr>
        <w:t xml:space="preserve">керівниками силових структур, </w:t>
      </w:r>
      <w:r>
        <w:rPr>
          <w:rFonts w:ascii="Times New Roman" w:eastAsia="Times New Roman" w:hAnsi="Times New Roman" w:cs="Times New Roman"/>
          <w:color w:val="000000"/>
          <w:sz w:val="28"/>
          <w:szCs w:val="28"/>
        </w:rPr>
        <w:t xml:space="preserve">підприємств та закладів </w:t>
      </w:r>
      <w:r w:rsidRPr="002D77B7">
        <w:rPr>
          <w:rFonts w:ascii="Times New Roman" w:eastAsia="Times New Roman" w:hAnsi="Times New Roman" w:cs="Times New Roman"/>
          <w:color w:val="000000"/>
          <w:sz w:val="28"/>
          <w:szCs w:val="28"/>
        </w:rPr>
        <w:t>охорони здоров’я</w:t>
      </w:r>
      <w:r>
        <w:rPr>
          <w:rFonts w:ascii="Times New Roman" w:eastAsia="Times New Roman" w:hAnsi="Times New Roman" w:cs="Times New Roman"/>
          <w:color w:val="000000"/>
          <w:sz w:val="28"/>
          <w:szCs w:val="28"/>
          <w:lang w:val="uk-UA"/>
        </w:rPr>
        <w:t>, керівниками структурних підрозділів</w:t>
      </w:r>
      <w:r w:rsidRPr="002D77B7">
        <w:rPr>
          <w:rFonts w:ascii="Times New Roman" w:eastAsia="Times New Roman" w:hAnsi="Times New Roman" w:cs="Times New Roman"/>
          <w:color w:val="000000"/>
          <w:sz w:val="28"/>
          <w:szCs w:val="28"/>
        </w:rPr>
        <w:t xml:space="preserve"> райо</w:t>
      </w:r>
      <w:r>
        <w:rPr>
          <w:rFonts w:ascii="Times New Roman" w:eastAsia="Times New Roman" w:hAnsi="Times New Roman" w:cs="Times New Roman"/>
          <w:color w:val="000000"/>
          <w:sz w:val="28"/>
          <w:szCs w:val="28"/>
        </w:rPr>
        <w:t>нної державної адміністрації</w:t>
      </w:r>
      <w:r>
        <w:rPr>
          <w:rFonts w:ascii="Times New Roman" w:eastAsia="Times New Roman" w:hAnsi="Times New Roman" w:cs="Times New Roman"/>
          <w:color w:val="000000"/>
          <w:sz w:val="28"/>
          <w:szCs w:val="28"/>
          <w:lang w:val="uk-UA"/>
        </w:rPr>
        <w:t>.</w:t>
      </w:r>
      <w:r w:rsidRPr="002D77B7">
        <w:rPr>
          <w:rFonts w:ascii="Times New Roman" w:eastAsia="Times New Roman" w:hAnsi="Times New Roman" w:cs="Times New Roman"/>
          <w:color w:val="000000"/>
          <w:sz w:val="28"/>
          <w:szCs w:val="28"/>
        </w:rPr>
        <w:t xml:space="preserve"> </w:t>
      </w:r>
    </w:p>
    <w:p w:rsidR="00C50C45" w:rsidRDefault="00C50C45" w:rsidP="00C50C45">
      <w:pPr>
        <w:tabs>
          <w:tab w:val="left" w:pos="426"/>
          <w:tab w:val="left" w:pos="567"/>
        </w:tabs>
        <w:spacing w:after="0" w:line="240" w:lineRule="auto"/>
        <w:ind w:right="-1" w:firstLine="709"/>
        <w:jc w:val="both"/>
        <w:rPr>
          <w:rFonts w:ascii="Times New Roman" w:eastAsia="Times New Roman" w:hAnsi="Times New Roman" w:cs="Times New Roman"/>
          <w:color w:val="000000"/>
          <w:sz w:val="28"/>
          <w:szCs w:val="28"/>
        </w:rPr>
      </w:pPr>
      <w:r w:rsidRPr="002D77B7">
        <w:rPr>
          <w:rFonts w:ascii="Times New Roman" w:eastAsia="Times New Roman" w:hAnsi="Times New Roman" w:cs="Times New Roman"/>
          <w:color w:val="000000"/>
          <w:sz w:val="28"/>
          <w:szCs w:val="28"/>
        </w:rPr>
        <w:t>Протягом року головою районної державної адміністрації</w:t>
      </w:r>
      <w:r>
        <w:rPr>
          <w:rFonts w:ascii="Times New Roman" w:eastAsia="Times New Roman" w:hAnsi="Times New Roman" w:cs="Times New Roman"/>
          <w:color w:val="000000"/>
          <w:sz w:val="28"/>
          <w:szCs w:val="28"/>
          <w:lang w:val="uk-UA"/>
        </w:rPr>
        <w:t xml:space="preserve"> - </w:t>
      </w:r>
      <w:r w:rsidRPr="00B272F9">
        <w:rPr>
          <w:rFonts w:ascii="Times New Roman" w:eastAsia="Times New Roman" w:hAnsi="Times New Roman" w:cs="Times New Roman"/>
          <w:color w:val="000000"/>
          <w:sz w:val="28"/>
          <w:szCs w:val="28"/>
        </w:rPr>
        <w:t>начальник</w:t>
      </w:r>
      <w:r>
        <w:rPr>
          <w:rFonts w:ascii="Times New Roman" w:eastAsia="Times New Roman" w:hAnsi="Times New Roman" w:cs="Times New Roman"/>
          <w:color w:val="000000"/>
          <w:sz w:val="28"/>
          <w:szCs w:val="28"/>
          <w:lang w:val="uk-UA"/>
        </w:rPr>
        <w:t>ом</w:t>
      </w:r>
      <w:r w:rsidRPr="00B272F9">
        <w:rPr>
          <w:rFonts w:ascii="Times New Roman" w:eastAsia="Times New Roman" w:hAnsi="Times New Roman" w:cs="Times New Roman"/>
          <w:color w:val="000000"/>
          <w:sz w:val="28"/>
          <w:szCs w:val="28"/>
        </w:rPr>
        <w:t xml:space="preserve"> районної військової адміністрації</w:t>
      </w:r>
      <w:r w:rsidRPr="002D77B7">
        <w:rPr>
          <w:rFonts w:ascii="Times New Roman" w:eastAsia="Times New Roman" w:hAnsi="Times New Roman" w:cs="Times New Roman"/>
          <w:color w:val="000000"/>
          <w:sz w:val="28"/>
          <w:szCs w:val="28"/>
        </w:rPr>
        <w:t xml:space="preserve"> здійснено ряд робочих поїздок у населенні пункти району </w:t>
      </w:r>
      <w:r>
        <w:rPr>
          <w:rFonts w:ascii="Times New Roman" w:eastAsia="Times New Roman" w:hAnsi="Times New Roman" w:cs="Times New Roman"/>
          <w:color w:val="000000"/>
          <w:sz w:val="28"/>
          <w:szCs w:val="28"/>
          <w:lang w:val="uk-UA"/>
        </w:rPr>
        <w:t>для</w:t>
      </w:r>
      <w:r w:rsidRPr="002D77B7">
        <w:rPr>
          <w:rFonts w:ascii="Times New Roman" w:eastAsia="Times New Roman" w:hAnsi="Times New Roman" w:cs="Times New Roman"/>
          <w:color w:val="000000"/>
          <w:sz w:val="28"/>
          <w:szCs w:val="28"/>
        </w:rPr>
        <w:t xml:space="preserve"> вивчення та вирішення проблемних питан</w:t>
      </w:r>
      <w:r>
        <w:rPr>
          <w:rFonts w:ascii="Times New Roman" w:eastAsia="Times New Roman" w:hAnsi="Times New Roman" w:cs="Times New Roman"/>
          <w:color w:val="000000"/>
          <w:sz w:val="28"/>
          <w:szCs w:val="28"/>
        </w:rPr>
        <w:t>ь. К</w:t>
      </w:r>
      <w:r w:rsidRPr="00AE78EA">
        <w:rPr>
          <w:rFonts w:ascii="Times New Roman" w:eastAsia="Times New Roman" w:hAnsi="Times New Roman" w:cs="Times New Roman"/>
          <w:sz w:val="28"/>
          <w:szCs w:val="28"/>
          <w:lang w:val="uk-UA"/>
        </w:rPr>
        <w:t>ерівництвом райо</w:t>
      </w:r>
      <w:r>
        <w:rPr>
          <w:rFonts w:ascii="Times New Roman" w:eastAsia="Times New Roman" w:hAnsi="Times New Roman" w:cs="Times New Roman"/>
          <w:sz w:val="28"/>
          <w:szCs w:val="28"/>
          <w:lang w:val="uk-UA"/>
        </w:rPr>
        <w:t xml:space="preserve">нної державної адміністрації – районної військової адміністрації </w:t>
      </w:r>
      <w:r w:rsidRPr="00AE78EA">
        <w:rPr>
          <w:rFonts w:ascii="Times New Roman" w:eastAsia="Times New Roman" w:hAnsi="Times New Roman" w:cs="Times New Roman"/>
          <w:sz w:val="28"/>
          <w:szCs w:val="28"/>
          <w:lang w:val="uk-UA"/>
        </w:rPr>
        <w:t xml:space="preserve">проводився </w:t>
      </w:r>
      <w:r>
        <w:rPr>
          <w:rFonts w:ascii="Times New Roman" w:eastAsia="Times New Roman" w:hAnsi="Times New Roman" w:cs="Times New Roman"/>
          <w:sz w:val="28"/>
          <w:szCs w:val="28"/>
          <w:lang w:val="uk-UA"/>
        </w:rPr>
        <w:t xml:space="preserve">особистий прийом громадян та </w:t>
      </w:r>
      <w:r w:rsidRPr="00AE78EA">
        <w:rPr>
          <w:rFonts w:ascii="Times New Roman" w:eastAsia="Times New Roman" w:hAnsi="Times New Roman" w:cs="Times New Roman"/>
          <w:sz w:val="28"/>
          <w:szCs w:val="28"/>
          <w:lang w:val="uk-UA"/>
        </w:rPr>
        <w:t>здійснювались виїзні пр</w:t>
      </w:r>
      <w:r>
        <w:rPr>
          <w:rFonts w:ascii="Times New Roman" w:eastAsia="Times New Roman" w:hAnsi="Times New Roman" w:cs="Times New Roman"/>
          <w:sz w:val="28"/>
          <w:szCs w:val="28"/>
          <w:lang w:val="uk-UA"/>
        </w:rPr>
        <w:t>ийоми громадян в громадах</w:t>
      </w:r>
      <w:r w:rsidRPr="00AE78EA">
        <w:rPr>
          <w:rFonts w:ascii="Times New Roman" w:eastAsia="Times New Roman" w:hAnsi="Times New Roman" w:cs="Times New Roman"/>
          <w:sz w:val="28"/>
          <w:szCs w:val="28"/>
          <w:lang w:val="uk-UA"/>
        </w:rPr>
        <w:t xml:space="preserve"> району.</w:t>
      </w:r>
    </w:p>
    <w:p w:rsidR="00775F15" w:rsidRPr="00C50C45" w:rsidRDefault="00C50C45" w:rsidP="00C50C45">
      <w:pPr>
        <w:pStyle w:val="a3"/>
        <w:spacing w:before="0" w:beforeAutospacing="0" w:after="0" w:afterAutospacing="0"/>
        <w:ind w:right="-1" w:firstLine="709"/>
        <w:jc w:val="both"/>
        <w:rPr>
          <w:sz w:val="28"/>
          <w:szCs w:val="28"/>
          <w:lang w:val="uk-UA"/>
        </w:rPr>
      </w:pPr>
      <w:r>
        <w:rPr>
          <w:sz w:val="28"/>
          <w:szCs w:val="28"/>
          <w:lang w:val="uk-UA"/>
        </w:rPr>
        <w:t>Протягом звітного періоду проведено 4 засідання колегій районної державної адміністрації.</w:t>
      </w:r>
    </w:p>
    <w:p w:rsidR="00E80700" w:rsidRPr="009855F9" w:rsidRDefault="00775F15" w:rsidP="00775F15">
      <w:pPr>
        <w:tabs>
          <w:tab w:val="left" w:pos="426"/>
          <w:tab w:val="left" w:pos="567"/>
        </w:tabs>
        <w:spacing w:after="0" w:line="240" w:lineRule="auto"/>
        <w:jc w:val="both"/>
        <w:rPr>
          <w:rFonts w:ascii="Times New Roman" w:eastAsia="Times New Roman" w:hAnsi="Times New Roman" w:cs="Times New Roman"/>
          <w:sz w:val="24"/>
          <w:szCs w:val="24"/>
          <w:lang w:val="uk-UA"/>
        </w:rPr>
      </w:pPr>
      <w:r w:rsidRPr="009855F9">
        <w:rPr>
          <w:rFonts w:ascii="Times New Roman" w:eastAsia="Times New Roman" w:hAnsi="Times New Roman" w:cs="Times New Roman"/>
          <w:color w:val="000000"/>
          <w:sz w:val="28"/>
          <w:szCs w:val="28"/>
          <w:lang w:val="uk-UA"/>
        </w:rPr>
        <w:tab/>
      </w:r>
      <w:r w:rsidRPr="009855F9">
        <w:rPr>
          <w:rFonts w:ascii="Times New Roman" w:eastAsia="Times New Roman" w:hAnsi="Times New Roman" w:cs="Times New Roman"/>
          <w:color w:val="000000"/>
          <w:sz w:val="28"/>
          <w:szCs w:val="28"/>
          <w:lang w:val="uk-UA"/>
        </w:rPr>
        <w:tab/>
      </w:r>
      <w:r w:rsidRPr="009855F9">
        <w:rPr>
          <w:rFonts w:ascii="Times New Roman" w:eastAsia="Times New Roman" w:hAnsi="Times New Roman" w:cs="Times New Roman"/>
          <w:color w:val="000000"/>
          <w:sz w:val="28"/>
          <w:szCs w:val="28"/>
          <w:lang w:val="uk-UA"/>
        </w:rPr>
        <w:tab/>
      </w:r>
      <w:r w:rsidR="00EB6D05" w:rsidRPr="009855F9">
        <w:rPr>
          <w:rFonts w:ascii="Times New Roman" w:eastAsia="Times New Roman" w:hAnsi="Times New Roman" w:cs="Times New Roman"/>
          <w:color w:val="000000"/>
          <w:sz w:val="28"/>
          <w:szCs w:val="28"/>
          <w:lang w:val="uk-UA"/>
        </w:rPr>
        <w:t xml:space="preserve">Завдяки </w:t>
      </w:r>
      <w:r w:rsidRPr="009855F9">
        <w:rPr>
          <w:rFonts w:ascii="Times New Roman" w:eastAsia="Times New Roman" w:hAnsi="Times New Roman" w:cs="Times New Roman"/>
          <w:color w:val="000000"/>
          <w:sz w:val="28"/>
          <w:szCs w:val="28"/>
          <w:lang w:val="uk-UA"/>
        </w:rPr>
        <w:t>координації роботи структурних підрозділів рай</w:t>
      </w:r>
      <w:r w:rsidR="009B49A9" w:rsidRPr="009855F9">
        <w:rPr>
          <w:rFonts w:ascii="Times New Roman" w:eastAsia="Times New Roman" w:hAnsi="Times New Roman" w:cs="Times New Roman"/>
          <w:color w:val="000000"/>
          <w:sz w:val="28"/>
          <w:szCs w:val="28"/>
          <w:lang w:val="uk-UA"/>
        </w:rPr>
        <w:t xml:space="preserve">онної </w:t>
      </w:r>
      <w:r w:rsidRPr="009855F9">
        <w:rPr>
          <w:rFonts w:ascii="Times New Roman" w:eastAsia="Times New Roman" w:hAnsi="Times New Roman" w:cs="Times New Roman"/>
          <w:color w:val="000000"/>
          <w:sz w:val="28"/>
          <w:szCs w:val="28"/>
          <w:lang w:val="uk-UA"/>
        </w:rPr>
        <w:t>держа</w:t>
      </w:r>
      <w:r w:rsidR="009B49A9" w:rsidRPr="009855F9">
        <w:rPr>
          <w:rFonts w:ascii="Times New Roman" w:eastAsia="Times New Roman" w:hAnsi="Times New Roman" w:cs="Times New Roman"/>
          <w:color w:val="000000"/>
          <w:sz w:val="28"/>
          <w:szCs w:val="28"/>
          <w:lang w:val="uk-UA"/>
        </w:rPr>
        <w:t>вної а</w:t>
      </w:r>
      <w:r w:rsidRPr="009855F9">
        <w:rPr>
          <w:rFonts w:ascii="Times New Roman" w:eastAsia="Times New Roman" w:hAnsi="Times New Roman" w:cs="Times New Roman"/>
          <w:color w:val="000000"/>
          <w:sz w:val="28"/>
          <w:szCs w:val="28"/>
          <w:lang w:val="uk-UA"/>
        </w:rPr>
        <w:t>дміністрації вирішувалися найважливіші питання життєдіяльності району.</w:t>
      </w:r>
      <w:r w:rsidR="007C05BA" w:rsidRPr="009855F9">
        <w:rPr>
          <w:rFonts w:ascii="Times New Roman" w:eastAsia="Times New Roman" w:hAnsi="Times New Roman" w:cs="Times New Roman"/>
          <w:sz w:val="24"/>
          <w:szCs w:val="24"/>
        </w:rPr>
        <w:t> </w:t>
      </w:r>
    </w:p>
    <w:p w:rsidR="00644864" w:rsidRDefault="00644864" w:rsidP="00E90157">
      <w:pPr>
        <w:tabs>
          <w:tab w:val="left" w:pos="426"/>
          <w:tab w:val="left" w:pos="567"/>
        </w:tabs>
        <w:spacing w:after="0" w:line="240" w:lineRule="auto"/>
        <w:rPr>
          <w:rFonts w:ascii="Times New Roman" w:hAnsi="Times New Roman"/>
          <w:b/>
          <w:color w:val="000000"/>
          <w:sz w:val="28"/>
          <w:szCs w:val="28"/>
          <w:lang w:val="uk-UA"/>
        </w:rPr>
      </w:pPr>
    </w:p>
    <w:p w:rsidR="00D705F0" w:rsidRDefault="00D705F0" w:rsidP="00E90157">
      <w:pPr>
        <w:tabs>
          <w:tab w:val="left" w:pos="426"/>
          <w:tab w:val="left" w:pos="567"/>
        </w:tabs>
        <w:spacing w:after="0" w:line="240" w:lineRule="auto"/>
        <w:rPr>
          <w:rFonts w:ascii="Times New Roman" w:hAnsi="Times New Roman"/>
          <w:b/>
          <w:color w:val="000000"/>
          <w:sz w:val="28"/>
          <w:szCs w:val="28"/>
          <w:lang w:val="uk-UA"/>
        </w:rPr>
      </w:pPr>
    </w:p>
    <w:p w:rsidR="00D705F0" w:rsidRDefault="00D705F0" w:rsidP="00E90157">
      <w:pPr>
        <w:tabs>
          <w:tab w:val="left" w:pos="426"/>
          <w:tab w:val="left" w:pos="567"/>
        </w:tabs>
        <w:spacing w:after="0" w:line="240" w:lineRule="auto"/>
        <w:rPr>
          <w:rFonts w:ascii="Times New Roman" w:hAnsi="Times New Roman"/>
          <w:b/>
          <w:color w:val="000000"/>
          <w:sz w:val="28"/>
          <w:szCs w:val="28"/>
          <w:lang w:val="uk-UA"/>
        </w:rPr>
      </w:pPr>
    </w:p>
    <w:p w:rsidR="00E80700" w:rsidRPr="002A418E" w:rsidRDefault="00E80700" w:rsidP="00E80700">
      <w:pPr>
        <w:tabs>
          <w:tab w:val="left" w:pos="426"/>
          <w:tab w:val="left" w:pos="567"/>
        </w:tabs>
        <w:spacing w:after="0" w:line="240" w:lineRule="auto"/>
        <w:jc w:val="center"/>
        <w:rPr>
          <w:rFonts w:ascii="Times New Roman" w:hAnsi="Times New Roman"/>
          <w:b/>
          <w:color w:val="000000"/>
          <w:sz w:val="28"/>
          <w:szCs w:val="28"/>
          <w:lang w:val="uk-UA"/>
        </w:rPr>
      </w:pPr>
      <w:r w:rsidRPr="002A418E">
        <w:rPr>
          <w:rFonts w:ascii="Times New Roman" w:hAnsi="Times New Roman"/>
          <w:b/>
          <w:color w:val="000000"/>
          <w:sz w:val="28"/>
          <w:szCs w:val="28"/>
          <w:lang w:val="uk-UA"/>
        </w:rPr>
        <w:lastRenderedPageBreak/>
        <w:t>Здійснення документообігу, контролю та розгляду</w:t>
      </w:r>
    </w:p>
    <w:p w:rsidR="007C05BA" w:rsidRPr="002A418E" w:rsidRDefault="00E80700" w:rsidP="00E80700">
      <w:pPr>
        <w:tabs>
          <w:tab w:val="left" w:pos="426"/>
          <w:tab w:val="left" w:pos="567"/>
        </w:tabs>
        <w:spacing w:after="0" w:line="240" w:lineRule="auto"/>
        <w:jc w:val="center"/>
        <w:rPr>
          <w:rFonts w:ascii="Times New Roman" w:hAnsi="Times New Roman"/>
          <w:b/>
          <w:color w:val="000000"/>
          <w:sz w:val="28"/>
          <w:szCs w:val="28"/>
          <w:lang w:val="uk-UA"/>
        </w:rPr>
      </w:pPr>
      <w:r w:rsidRPr="002A418E">
        <w:rPr>
          <w:rFonts w:ascii="Times New Roman" w:hAnsi="Times New Roman"/>
          <w:b/>
          <w:color w:val="000000"/>
          <w:sz w:val="28"/>
          <w:szCs w:val="28"/>
          <w:lang w:val="uk-UA"/>
        </w:rPr>
        <w:t>звернень громадян</w:t>
      </w:r>
    </w:p>
    <w:p w:rsidR="00465868" w:rsidRPr="002A418E" w:rsidRDefault="00465868" w:rsidP="00E80700">
      <w:pPr>
        <w:tabs>
          <w:tab w:val="left" w:pos="426"/>
          <w:tab w:val="left" w:pos="567"/>
        </w:tabs>
        <w:spacing w:after="0" w:line="240" w:lineRule="auto"/>
        <w:jc w:val="center"/>
        <w:rPr>
          <w:rFonts w:ascii="Times New Roman" w:hAnsi="Times New Roman"/>
          <w:b/>
          <w:color w:val="000000"/>
          <w:sz w:val="28"/>
          <w:szCs w:val="28"/>
          <w:lang w:val="uk-UA"/>
        </w:rPr>
      </w:pPr>
    </w:p>
    <w:p w:rsidR="00F41639" w:rsidRPr="00E80700" w:rsidRDefault="00F41639" w:rsidP="00F41639">
      <w:pPr>
        <w:tabs>
          <w:tab w:val="left" w:pos="426"/>
          <w:tab w:val="left" w:pos="567"/>
        </w:tabs>
        <w:spacing w:after="0" w:line="240" w:lineRule="auto"/>
        <w:ind w:firstLine="709"/>
        <w:jc w:val="both"/>
        <w:rPr>
          <w:rFonts w:ascii="Times New Roman" w:eastAsia="Times New Roman" w:hAnsi="Times New Roman" w:cs="Times New Roman"/>
          <w:sz w:val="24"/>
          <w:szCs w:val="24"/>
          <w:lang w:val="uk-UA"/>
        </w:rPr>
      </w:pPr>
      <w:r w:rsidRPr="00E80700">
        <w:rPr>
          <w:rFonts w:ascii="Times New Roman" w:eastAsia="Times New Roman" w:hAnsi="Times New Roman" w:cs="Times New Roman"/>
          <w:color w:val="000000"/>
          <w:sz w:val="28"/>
          <w:szCs w:val="28"/>
          <w:lang w:val="uk-UA"/>
        </w:rPr>
        <w:t>Районною державною адміністрацією</w:t>
      </w:r>
      <w:r>
        <w:rPr>
          <w:rFonts w:ascii="Times New Roman" w:eastAsia="Times New Roman" w:hAnsi="Times New Roman" w:cs="Times New Roman"/>
          <w:color w:val="000000"/>
          <w:sz w:val="28"/>
          <w:szCs w:val="28"/>
          <w:lang w:val="uk-UA"/>
        </w:rPr>
        <w:t xml:space="preserve"> – районною військовою адміністрацією</w:t>
      </w:r>
      <w:r w:rsidRPr="00E80700">
        <w:rPr>
          <w:rFonts w:ascii="Times New Roman" w:eastAsia="Times New Roman" w:hAnsi="Times New Roman" w:cs="Times New Roman"/>
          <w:color w:val="000000"/>
          <w:sz w:val="28"/>
          <w:szCs w:val="28"/>
          <w:lang w:val="uk-UA"/>
        </w:rPr>
        <w:t xml:space="preserve"> проводилася відповідна робота, спрямована на покращення реалізації державної політики у сфері документування управлінської інформації, здійснення контролю за виконанням структурними підрозділами райдержадміністрації документів, аналізу причин порушення строків виконання документів, внесення пропозицій щодо їх усунення та забезпечення реалізації громадянами права на звернення до органів влади.</w:t>
      </w:r>
    </w:p>
    <w:p w:rsidR="002A418E" w:rsidRPr="002A418E" w:rsidRDefault="000A73DF" w:rsidP="000A73DF">
      <w:pPr>
        <w:pStyle w:val="ab"/>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Протягом  </w:t>
      </w:r>
      <w:r w:rsidR="002A418E" w:rsidRPr="002A418E">
        <w:rPr>
          <w:rFonts w:ascii="Times New Roman" w:hAnsi="Times New Roman"/>
          <w:sz w:val="28"/>
          <w:szCs w:val="28"/>
          <w:lang w:val="uk-UA"/>
        </w:rPr>
        <w:t xml:space="preserve">2025 року відділом здійснення документообігу, контролю та розгляду звернень громадян апарату райдержадміністрації опрацьовано  </w:t>
      </w:r>
      <w:r w:rsidR="002A418E" w:rsidRPr="002A418E">
        <w:rPr>
          <w:rFonts w:ascii="Times New Roman" w:hAnsi="Times New Roman"/>
          <w:b/>
          <w:sz w:val="28"/>
          <w:szCs w:val="28"/>
          <w:lang w:val="uk-UA"/>
        </w:rPr>
        <w:t>3709</w:t>
      </w:r>
      <w:r w:rsidR="002A418E" w:rsidRPr="002A418E">
        <w:rPr>
          <w:rFonts w:ascii="Times New Roman" w:hAnsi="Times New Roman"/>
          <w:sz w:val="28"/>
          <w:szCs w:val="28"/>
          <w:lang w:val="uk-UA"/>
        </w:rPr>
        <w:t xml:space="preserve"> документів влади вищого рівня та інших документів, які підлягають контролю а саме: </w:t>
      </w:r>
    </w:p>
    <w:p w:rsidR="002A418E" w:rsidRPr="002A418E" w:rsidRDefault="002A418E" w:rsidP="000A73DF">
      <w:pPr>
        <w:pStyle w:val="21"/>
        <w:spacing w:after="0" w:line="240" w:lineRule="auto"/>
        <w:ind w:firstLine="708"/>
        <w:rPr>
          <w:rFonts w:ascii="Times New Roman" w:hAnsi="Times New Roman"/>
          <w:b/>
          <w:bCs/>
          <w:sz w:val="28"/>
          <w:szCs w:val="28"/>
        </w:rPr>
      </w:pPr>
      <w:r w:rsidRPr="002A418E">
        <w:rPr>
          <w:rFonts w:ascii="Times New Roman" w:hAnsi="Times New Roman"/>
          <w:sz w:val="28"/>
          <w:szCs w:val="28"/>
        </w:rPr>
        <w:t xml:space="preserve">       </w:t>
      </w:r>
      <w:r w:rsidRPr="002A418E">
        <w:rPr>
          <w:rFonts w:ascii="Times New Roman" w:hAnsi="Times New Roman"/>
          <w:b/>
          <w:sz w:val="28"/>
          <w:szCs w:val="28"/>
        </w:rPr>
        <w:t xml:space="preserve">3137 </w:t>
      </w:r>
      <w:r w:rsidRPr="002A418E">
        <w:rPr>
          <w:rFonts w:ascii="Times New Roman" w:hAnsi="Times New Roman"/>
          <w:sz w:val="28"/>
          <w:szCs w:val="28"/>
        </w:rPr>
        <w:t xml:space="preserve">- </w:t>
      </w:r>
      <w:proofErr w:type="gramStart"/>
      <w:r w:rsidRPr="002A418E">
        <w:rPr>
          <w:rFonts w:ascii="Times New Roman" w:hAnsi="Times New Roman"/>
          <w:sz w:val="28"/>
          <w:szCs w:val="28"/>
        </w:rPr>
        <w:t>вхідна  документація</w:t>
      </w:r>
      <w:proofErr w:type="gramEnd"/>
      <w:r w:rsidRPr="002A418E">
        <w:rPr>
          <w:rFonts w:ascii="Times New Roman" w:hAnsi="Times New Roman"/>
          <w:sz w:val="28"/>
          <w:szCs w:val="28"/>
        </w:rPr>
        <w:t xml:space="preserve"> зареєстрована в АСКОД; </w:t>
      </w:r>
      <w:r w:rsidRPr="002A418E">
        <w:rPr>
          <w:rFonts w:ascii="Times New Roman" w:hAnsi="Times New Roman"/>
          <w:b/>
          <w:bCs/>
          <w:sz w:val="28"/>
          <w:szCs w:val="28"/>
        </w:rPr>
        <w:t xml:space="preserve">    </w:t>
      </w:r>
    </w:p>
    <w:p w:rsidR="002A418E" w:rsidRPr="002A418E" w:rsidRDefault="002A418E" w:rsidP="000A73DF">
      <w:pPr>
        <w:pStyle w:val="21"/>
        <w:spacing w:after="0" w:line="240" w:lineRule="auto"/>
        <w:ind w:firstLine="708"/>
        <w:rPr>
          <w:rFonts w:ascii="Times New Roman" w:hAnsi="Times New Roman"/>
          <w:sz w:val="28"/>
          <w:szCs w:val="28"/>
        </w:rPr>
      </w:pPr>
      <w:r w:rsidRPr="002A418E">
        <w:rPr>
          <w:rFonts w:ascii="Times New Roman" w:hAnsi="Times New Roman"/>
          <w:b/>
          <w:bCs/>
          <w:sz w:val="28"/>
          <w:szCs w:val="28"/>
        </w:rPr>
        <w:t xml:space="preserve"> </w:t>
      </w:r>
      <w:r w:rsidRPr="002A418E">
        <w:rPr>
          <w:rFonts w:ascii="Times New Roman" w:hAnsi="Times New Roman"/>
          <w:sz w:val="28"/>
          <w:szCs w:val="28"/>
        </w:rPr>
        <w:t xml:space="preserve">      </w:t>
      </w:r>
      <w:r w:rsidRPr="002A418E">
        <w:rPr>
          <w:rFonts w:ascii="Times New Roman" w:hAnsi="Times New Roman"/>
          <w:b/>
          <w:sz w:val="28"/>
          <w:szCs w:val="28"/>
        </w:rPr>
        <w:t xml:space="preserve"> </w:t>
      </w:r>
      <w:proofErr w:type="gramStart"/>
      <w:r w:rsidRPr="002A418E">
        <w:rPr>
          <w:rFonts w:ascii="Times New Roman" w:hAnsi="Times New Roman"/>
          <w:b/>
          <w:sz w:val="28"/>
          <w:szCs w:val="28"/>
        </w:rPr>
        <w:t xml:space="preserve">435  </w:t>
      </w:r>
      <w:r w:rsidRPr="002A418E">
        <w:rPr>
          <w:rFonts w:ascii="Times New Roman" w:hAnsi="Times New Roman"/>
          <w:sz w:val="28"/>
          <w:szCs w:val="28"/>
        </w:rPr>
        <w:t>-</w:t>
      </w:r>
      <w:proofErr w:type="gramEnd"/>
      <w:r w:rsidRPr="002A418E">
        <w:rPr>
          <w:rFonts w:ascii="Times New Roman" w:hAnsi="Times New Roman"/>
          <w:sz w:val="28"/>
          <w:szCs w:val="28"/>
        </w:rPr>
        <w:t xml:space="preserve"> вихідна (ініціативна) кореспонденція;</w:t>
      </w:r>
    </w:p>
    <w:p w:rsidR="002A418E" w:rsidRPr="002A418E" w:rsidRDefault="002A418E" w:rsidP="000A73DF">
      <w:pPr>
        <w:pStyle w:val="21"/>
        <w:tabs>
          <w:tab w:val="left" w:pos="2070"/>
        </w:tabs>
        <w:spacing w:after="0" w:line="240" w:lineRule="auto"/>
        <w:ind w:firstLine="708"/>
        <w:rPr>
          <w:rFonts w:ascii="Times New Roman" w:hAnsi="Times New Roman"/>
          <w:sz w:val="28"/>
          <w:szCs w:val="28"/>
        </w:rPr>
      </w:pPr>
      <w:r w:rsidRPr="002A418E">
        <w:rPr>
          <w:rFonts w:ascii="Times New Roman" w:hAnsi="Times New Roman"/>
          <w:sz w:val="28"/>
          <w:szCs w:val="28"/>
        </w:rPr>
        <w:t xml:space="preserve">        </w:t>
      </w:r>
      <w:proofErr w:type="gramStart"/>
      <w:r w:rsidRPr="002A418E">
        <w:rPr>
          <w:rFonts w:ascii="Times New Roman" w:hAnsi="Times New Roman"/>
          <w:b/>
          <w:sz w:val="28"/>
          <w:szCs w:val="28"/>
        </w:rPr>
        <w:t xml:space="preserve">136 </w:t>
      </w:r>
      <w:r w:rsidRPr="002A418E">
        <w:rPr>
          <w:rFonts w:ascii="Times New Roman" w:hAnsi="Times New Roman"/>
          <w:sz w:val="28"/>
          <w:szCs w:val="28"/>
        </w:rPr>
        <w:t xml:space="preserve"> -</w:t>
      </w:r>
      <w:proofErr w:type="gramEnd"/>
      <w:r w:rsidRPr="002A418E">
        <w:rPr>
          <w:rFonts w:ascii="Times New Roman" w:hAnsi="Times New Roman"/>
          <w:sz w:val="28"/>
          <w:szCs w:val="28"/>
        </w:rPr>
        <w:t xml:space="preserve"> розпорядження (з основної діяльності, ДСК та ДСК «М»);</w:t>
      </w:r>
    </w:p>
    <w:p w:rsidR="002A418E" w:rsidRPr="002A418E" w:rsidRDefault="002A418E" w:rsidP="000A73DF">
      <w:pPr>
        <w:pStyle w:val="21"/>
        <w:tabs>
          <w:tab w:val="left" w:pos="2070"/>
        </w:tabs>
        <w:spacing w:after="0" w:line="240" w:lineRule="auto"/>
        <w:ind w:firstLine="708"/>
        <w:rPr>
          <w:rFonts w:ascii="Times New Roman" w:hAnsi="Times New Roman"/>
          <w:sz w:val="28"/>
          <w:szCs w:val="28"/>
        </w:rPr>
      </w:pPr>
      <w:r w:rsidRPr="002A418E">
        <w:rPr>
          <w:rFonts w:ascii="Times New Roman" w:hAnsi="Times New Roman"/>
          <w:sz w:val="28"/>
          <w:szCs w:val="28"/>
        </w:rPr>
        <w:t xml:space="preserve">        </w:t>
      </w:r>
      <w:r w:rsidRPr="002A418E">
        <w:rPr>
          <w:rFonts w:ascii="Times New Roman" w:hAnsi="Times New Roman"/>
          <w:b/>
          <w:sz w:val="28"/>
          <w:szCs w:val="28"/>
        </w:rPr>
        <w:t>1</w:t>
      </w:r>
      <w:r w:rsidRPr="002A418E">
        <w:rPr>
          <w:rFonts w:ascii="Times New Roman" w:hAnsi="Times New Roman"/>
          <w:sz w:val="28"/>
          <w:szCs w:val="28"/>
        </w:rPr>
        <w:t xml:space="preserve">      -  наказ керівника апарату районної державної адміністрації.                 </w:t>
      </w:r>
    </w:p>
    <w:p w:rsidR="002A418E" w:rsidRPr="002A418E" w:rsidRDefault="000B36D0" w:rsidP="000B36D0">
      <w:pPr>
        <w:pStyle w:val="a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у </w:t>
      </w:r>
      <w:r w:rsidR="002A418E" w:rsidRPr="002A418E">
        <w:rPr>
          <w:rFonts w:ascii="Times New Roman" w:hAnsi="Times New Roman" w:cs="Times New Roman"/>
          <w:sz w:val="28"/>
          <w:szCs w:val="28"/>
        </w:rPr>
        <w:t>звітному періоді відділом здійснення документообігу, контролю та розгляду звернень громадян апарату райдержадміністрації із опрацьованих 3709 документів, на контроль взято 1003 (27,04%) документів, що на 248 документів більше в порівнянні з аналогічним періодом 2024 року, які містили 1680 завдань. Протягом звітного періоду знято з контролю 689</w:t>
      </w:r>
      <w:r>
        <w:rPr>
          <w:rFonts w:ascii="Times New Roman" w:hAnsi="Times New Roman" w:cs="Times New Roman"/>
          <w:sz w:val="28"/>
          <w:szCs w:val="28"/>
          <w:lang w:val="uk-UA"/>
        </w:rPr>
        <w:t xml:space="preserve"> </w:t>
      </w:r>
      <w:r>
        <w:rPr>
          <w:rFonts w:ascii="Times New Roman" w:hAnsi="Times New Roman" w:cs="Times New Roman"/>
          <w:sz w:val="28"/>
          <w:szCs w:val="28"/>
        </w:rPr>
        <w:t>(</w:t>
      </w:r>
      <w:r w:rsidR="002A418E" w:rsidRPr="002A418E">
        <w:rPr>
          <w:rFonts w:ascii="Times New Roman" w:hAnsi="Times New Roman" w:cs="Times New Roman"/>
          <w:sz w:val="28"/>
          <w:szCs w:val="28"/>
        </w:rPr>
        <w:t>68,69%) документів які містили 1394 (82,98%) завдань. Залишено на контролі 314 документів, які містять 286 завдань.</w:t>
      </w:r>
    </w:p>
    <w:p w:rsidR="00F41639" w:rsidRDefault="00F41639" w:rsidP="00F41639">
      <w:pPr>
        <w:tabs>
          <w:tab w:val="left" w:pos="426"/>
          <w:tab w:val="left" w:pos="567"/>
        </w:tabs>
        <w:spacing w:after="0" w:line="240" w:lineRule="auto"/>
        <w:ind w:firstLine="709"/>
        <w:jc w:val="both"/>
        <w:rPr>
          <w:rFonts w:ascii="Times New Roman" w:hAnsi="Times New Roman"/>
          <w:color w:val="000000"/>
          <w:sz w:val="28"/>
          <w:szCs w:val="28"/>
          <w:lang w:val="uk-UA"/>
        </w:rPr>
      </w:pPr>
      <w:r w:rsidRPr="002D77B7">
        <w:rPr>
          <w:rFonts w:ascii="Times New Roman" w:hAnsi="Times New Roman"/>
          <w:color w:val="000000"/>
          <w:sz w:val="28"/>
          <w:szCs w:val="28"/>
        </w:rPr>
        <w:t xml:space="preserve">Зареєстровано та направлено на розгляд виконавцям (відповідно до резолюції керівництва) </w:t>
      </w:r>
      <w:r>
        <w:rPr>
          <w:rFonts w:ascii="Times New Roman" w:hAnsi="Times New Roman"/>
          <w:color w:val="000000"/>
          <w:sz w:val="28"/>
          <w:szCs w:val="28"/>
        </w:rPr>
        <w:t>120</w:t>
      </w:r>
      <w:r>
        <w:rPr>
          <w:rFonts w:ascii="Times New Roman" w:hAnsi="Times New Roman"/>
          <w:color w:val="000000"/>
          <w:sz w:val="28"/>
          <w:szCs w:val="28"/>
          <w:lang w:val="uk-UA"/>
        </w:rPr>
        <w:t xml:space="preserve"> </w:t>
      </w:r>
      <w:r>
        <w:rPr>
          <w:rFonts w:ascii="Times New Roman" w:hAnsi="Times New Roman"/>
          <w:color w:val="000000"/>
          <w:sz w:val="28"/>
          <w:szCs w:val="28"/>
        </w:rPr>
        <w:t>зверне</w:t>
      </w:r>
      <w:r>
        <w:rPr>
          <w:rFonts w:ascii="Times New Roman" w:hAnsi="Times New Roman"/>
          <w:color w:val="000000"/>
          <w:sz w:val="28"/>
          <w:szCs w:val="28"/>
          <w:lang w:val="uk-UA"/>
        </w:rPr>
        <w:t>нь</w:t>
      </w:r>
      <w:r w:rsidRPr="002D77B7">
        <w:rPr>
          <w:rFonts w:ascii="Times New Roman" w:hAnsi="Times New Roman"/>
          <w:color w:val="000000"/>
          <w:sz w:val="28"/>
          <w:szCs w:val="28"/>
        </w:rPr>
        <w:t xml:space="preserve"> громадян,</w:t>
      </w:r>
      <w:r>
        <w:rPr>
          <w:rFonts w:ascii="Times New Roman" w:hAnsi="Times New Roman"/>
          <w:color w:val="000000"/>
          <w:sz w:val="28"/>
          <w:szCs w:val="28"/>
          <w:lang w:val="uk-UA"/>
        </w:rPr>
        <w:t xml:space="preserve"> </w:t>
      </w:r>
      <w:r>
        <w:rPr>
          <w:rFonts w:ascii="Times New Roman" w:hAnsi="Times New Roman"/>
          <w:color w:val="000000"/>
          <w:sz w:val="28"/>
          <w:szCs w:val="28"/>
        </w:rPr>
        <w:t>1</w:t>
      </w:r>
      <w:r w:rsidRPr="00A0748E">
        <w:rPr>
          <w:rFonts w:ascii="Times New Roman" w:hAnsi="Times New Roman"/>
          <w:color w:val="000000"/>
          <w:sz w:val="28"/>
          <w:szCs w:val="28"/>
        </w:rPr>
        <w:t>80</w:t>
      </w:r>
      <w:r>
        <w:rPr>
          <w:rFonts w:ascii="Times New Roman" w:hAnsi="Times New Roman"/>
          <w:color w:val="000000"/>
          <w:sz w:val="28"/>
          <w:szCs w:val="28"/>
          <w:lang w:val="uk-UA"/>
        </w:rPr>
        <w:t xml:space="preserve"> </w:t>
      </w:r>
      <w:r>
        <w:rPr>
          <w:rFonts w:ascii="Times New Roman" w:hAnsi="Times New Roman"/>
          <w:color w:val="000000"/>
          <w:sz w:val="28"/>
          <w:szCs w:val="28"/>
        </w:rPr>
        <w:t>звернен</w:t>
      </w:r>
      <w:r>
        <w:rPr>
          <w:rFonts w:ascii="Times New Roman" w:hAnsi="Times New Roman"/>
          <w:color w:val="000000"/>
          <w:sz w:val="28"/>
          <w:szCs w:val="28"/>
          <w:lang w:val="uk-UA"/>
        </w:rPr>
        <w:t>ь</w:t>
      </w:r>
      <w:r>
        <w:rPr>
          <w:rFonts w:ascii="Times New Roman" w:hAnsi="Times New Roman"/>
          <w:color w:val="000000"/>
          <w:sz w:val="28"/>
          <w:szCs w:val="28"/>
        </w:rPr>
        <w:t xml:space="preserve"> на </w:t>
      </w:r>
      <w:r w:rsidRPr="002D77B7">
        <w:rPr>
          <w:rFonts w:ascii="Times New Roman" w:hAnsi="Times New Roman"/>
          <w:color w:val="000000"/>
          <w:sz w:val="28"/>
          <w:szCs w:val="28"/>
        </w:rPr>
        <w:t xml:space="preserve">гарячу </w:t>
      </w:r>
      <w:r>
        <w:rPr>
          <w:rFonts w:ascii="Times New Roman" w:hAnsi="Times New Roman"/>
          <w:color w:val="000000"/>
          <w:sz w:val="28"/>
          <w:szCs w:val="28"/>
          <w:lang w:val="uk-UA"/>
        </w:rPr>
        <w:t>Урядову</w:t>
      </w:r>
      <w:r>
        <w:rPr>
          <w:rFonts w:ascii="Times New Roman" w:hAnsi="Times New Roman"/>
          <w:color w:val="000000"/>
          <w:sz w:val="28"/>
          <w:szCs w:val="28"/>
        </w:rPr>
        <w:t xml:space="preserve"> лінію</w:t>
      </w:r>
      <w:r w:rsidRPr="002D77B7">
        <w:rPr>
          <w:rFonts w:ascii="Times New Roman" w:hAnsi="Times New Roman"/>
          <w:color w:val="000000"/>
          <w:sz w:val="28"/>
          <w:szCs w:val="28"/>
        </w:rPr>
        <w:t xml:space="preserve">, </w:t>
      </w:r>
      <w:r w:rsidR="00E6236E">
        <w:rPr>
          <w:rFonts w:ascii="Times New Roman" w:hAnsi="Times New Roman"/>
          <w:color w:val="000000"/>
          <w:sz w:val="28"/>
          <w:szCs w:val="28"/>
          <w:lang w:val="uk-UA"/>
        </w:rPr>
        <w:t>21</w:t>
      </w:r>
      <w:r w:rsidR="00E6236E">
        <w:rPr>
          <w:rFonts w:ascii="Times New Roman" w:hAnsi="Times New Roman"/>
          <w:color w:val="000000"/>
          <w:sz w:val="28"/>
          <w:szCs w:val="28"/>
        </w:rPr>
        <w:t xml:space="preserve"> запит</w:t>
      </w:r>
      <w:r>
        <w:rPr>
          <w:rFonts w:ascii="Times New Roman" w:hAnsi="Times New Roman"/>
          <w:color w:val="000000"/>
          <w:sz w:val="28"/>
          <w:szCs w:val="28"/>
        </w:rPr>
        <w:t xml:space="preserve"> на інформацію</w:t>
      </w:r>
      <w:r>
        <w:rPr>
          <w:rFonts w:ascii="Times New Roman" w:hAnsi="Times New Roman"/>
          <w:color w:val="000000"/>
          <w:sz w:val="28"/>
          <w:szCs w:val="28"/>
          <w:lang w:val="uk-UA"/>
        </w:rPr>
        <w:t>.</w:t>
      </w:r>
      <w:r w:rsidRPr="00F96898">
        <w:rPr>
          <w:rFonts w:ascii="Times New Roman" w:hAnsi="Times New Roman"/>
          <w:color w:val="000000"/>
          <w:sz w:val="28"/>
          <w:szCs w:val="28"/>
          <w:lang w:val="uk-UA"/>
        </w:rPr>
        <w:t xml:space="preserve"> </w:t>
      </w:r>
      <w:r w:rsidRPr="00D8199E">
        <w:rPr>
          <w:rFonts w:ascii="Times New Roman" w:hAnsi="Times New Roman"/>
          <w:color w:val="000000"/>
          <w:sz w:val="28"/>
          <w:szCs w:val="28"/>
          <w:lang w:val="uk-UA"/>
        </w:rPr>
        <w:t xml:space="preserve">Всі звернення </w:t>
      </w:r>
      <w:r>
        <w:rPr>
          <w:rFonts w:ascii="Times New Roman" w:hAnsi="Times New Roman"/>
          <w:color w:val="000000"/>
          <w:sz w:val="28"/>
          <w:szCs w:val="28"/>
          <w:lang w:val="uk-UA"/>
        </w:rPr>
        <w:t xml:space="preserve">та запити на інформацію </w:t>
      </w:r>
      <w:r w:rsidRPr="00D8199E">
        <w:rPr>
          <w:rFonts w:ascii="Times New Roman" w:hAnsi="Times New Roman"/>
          <w:color w:val="000000"/>
          <w:sz w:val="28"/>
          <w:szCs w:val="28"/>
          <w:lang w:val="uk-UA"/>
        </w:rPr>
        <w:t>відповідно до чинного законодавства опрацьовані, відповіді направлені виконавцям у встановлені терміни.</w:t>
      </w:r>
      <w:r>
        <w:rPr>
          <w:rFonts w:ascii="Times New Roman" w:hAnsi="Times New Roman"/>
          <w:color w:val="000000"/>
          <w:sz w:val="28"/>
          <w:szCs w:val="28"/>
          <w:lang w:val="uk-UA"/>
        </w:rPr>
        <w:t xml:space="preserve"> </w:t>
      </w:r>
    </w:p>
    <w:p w:rsidR="00F41639" w:rsidRDefault="00F41639" w:rsidP="00F41639">
      <w:pPr>
        <w:tabs>
          <w:tab w:val="left" w:pos="426"/>
          <w:tab w:val="left" w:pos="567"/>
        </w:tabs>
        <w:spacing w:after="0" w:line="240" w:lineRule="auto"/>
        <w:ind w:firstLine="709"/>
        <w:jc w:val="both"/>
        <w:rPr>
          <w:rFonts w:ascii="Times New Roman" w:hAnsi="Times New Roman"/>
          <w:color w:val="000000"/>
          <w:sz w:val="28"/>
          <w:szCs w:val="28"/>
          <w:lang w:val="uk-UA"/>
        </w:rPr>
      </w:pPr>
      <w:r w:rsidRPr="00D8199E">
        <w:rPr>
          <w:rFonts w:ascii="Times New Roman" w:hAnsi="Times New Roman"/>
          <w:color w:val="000000"/>
          <w:sz w:val="28"/>
          <w:szCs w:val="28"/>
          <w:lang w:val="uk-UA"/>
        </w:rPr>
        <w:t>Розроблено т</w:t>
      </w:r>
      <w:r>
        <w:rPr>
          <w:rFonts w:ascii="Times New Roman" w:hAnsi="Times New Roman"/>
          <w:color w:val="000000"/>
          <w:sz w:val="28"/>
          <w:szCs w:val="28"/>
          <w:lang w:val="uk-UA"/>
        </w:rPr>
        <w:t>а оприлюднено на офіційному веб</w:t>
      </w:r>
      <w:r w:rsidRPr="00D8199E">
        <w:rPr>
          <w:rFonts w:ascii="Times New Roman" w:hAnsi="Times New Roman"/>
          <w:color w:val="000000"/>
          <w:sz w:val="28"/>
          <w:szCs w:val="28"/>
          <w:lang w:val="uk-UA"/>
        </w:rPr>
        <w:t>сайті графік</w:t>
      </w:r>
      <w:r>
        <w:rPr>
          <w:rFonts w:ascii="Times New Roman" w:hAnsi="Times New Roman"/>
          <w:color w:val="000000"/>
          <w:sz w:val="28"/>
          <w:szCs w:val="28"/>
          <w:lang w:val="uk-UA"/>
        </w:rPr>
        <w:t xml:space="preserve">и прийому громадян з особистих питань керівництвом </w:t>
      </w:r>
      <w:r w:rsidRPr="00D8199E">
        <w:rPr>
          <w:rFonts w:ascii="Times New Roman" w:hAnsi="Times New Roman"/>
          <w:color w:val="000000"/>
          <w:sz w:val="28"/>
          <w:szCs w:val="28"/>
          <w:lang w:val="uk-UA"/>
        </w:rPr>
        <w:t>районної державної адміністрації</w:t>
      </w:r>
      <w:r>
        <w:rPr>
          <w:rFonts w:ascii="Times New Roman" w:hAnsi="Times New Roman"/>
          <w:color w:val="000000"/>
          <w:sz w:val="28"/>
          <w:szCs w:val="28"/>
          <w:lang w:val="uk-UA"/>
        </w:rPr>
        <w:t xml:space="preserve"> -районної військової адміністрації</w:t>
      </w:r>
      <w:r w:rsidRPr="00D8199E">
        <w:rPr>
          <w:rFonts w:ascii="Times New Roman" w:hAnsi="Times New Roman"/>
          <w:color w:val="000000"/>
          <w:sz w:val="28"/>
          <w:szCs w:val="28"/>
          <w:lang w:val="uk-UA"/>
        </w:rPr>
        <w:t>.</w:t>
      </w:r>
      <w:r>
        <w:rPr>
          <w:rFonts w:ascii="Times New Roman" w:hAnsi="Times New Roman"/>
          <w:color w:val="000000"/>
          <w:sz w:val="28"/>
          <w:szCs w:val="28"/>
          <w:lang w:val="uk-UA"/>
        </w:rPr>
        <w:t xml:space="preserve"> Відповідно до абзацу 1 пункту 6 Указу Президента України від 07 лютого 2008 року № 109/2008 головою районної державної адміністрації - начальником районної військової адміністрації першим заступником, заступниками та керівником апарату здійснюються прийоми громадян чотири рази на місяць, у тому числі і два виїзні.</w:t>
      </w:r>
    </w:p>
    <w:p w:rsidR="0042704C" w:rsidRDefault="0042704C" w:rsidP="00F41639">
      <w:pPr>
        <w:tabs>
          <w:tab w:val="left" w:pos="426"/>
          <w:tab w:val="left" w:pos="567"/>
        </w:tabs>
        <w:spacing w:after="0" w:line="240" w:lineRule="auto"/>
        <w:rPr>
          <w:rFonts w:ascii="Times New Roman" w:eastAsia="Times New Roman" w:hAnsi="Times New Roman" w:cs="Times New Roman"/>
          <w:b/>
          <w:bCs/>
          <w:iCs/>
          <w:color w:val="000000"/>
          <w:sz w:val="28"/>
          <w:szCs w:val="28"/>
          <w:lang w:val="uk-UA"/>
        </w:rPr>
      </w:pPr>
    </w:p>
    <w:p w:rsidR="007C05BA" w:rsidRDefault="007C05BA" w:rsidP="007E2AB3">
      <w:pPr>
        <w:tabs>
          <w:tab w:val="left" w:pos="426"/>
          <w:tab w:val="left" w:pos="567"/>
        </w:tabs>
        <w:spacing w:after="0" w:line="240" w:lineRule="auto"/>
        <w:jc w:val="center"/>
        <w:rPr>
          <w:rFonts w:ascii="Times New Roman" w:eastAsia="Times New Roman" w:hAnsi="Times New Roman" w:cs="Times New Roman"/>
          <w:b/>
          <w:bCs/>
          <w:iCs/>
          <w:color w:val="000000"/>
          <w:sz w:val="28"/>
          <w:szCs w:val="28"/>
          <w:lang w:val="uk-UA"/>
        </w:rPr>
      </w:pPr>
      <w:r w:rsidRPr="00855F85">
        <w:rPr>
          <w:rFonts w:ascii="Times New Roman" w:eastAsia="Times New Roman" w:hAnsi="Times New Roman" w:cs="Times New Roman"/>
          <w:b/>
          <w:bCs/>
          <w:iCs/>
          <w:color w:val="000000"/>
          <w:sz w:val="28"/>
          <w:szCs w:val="28"/>
          <w:lang w:val="uk-UA"/>
        </w:rPr>
        <w:t>Кадрова робота</w:t>
      </w:r>
    </w:p>
    <w:p w:rsidR="005058C1" w:rsidRPr="00855F85" w:rsidRDefault="005058C1" w:rsidP="007C05BA">
      <w:pPr>
        <w:tabs>
          <w:tab w:val="left" w:pos="426"/>
          <w:tab w:val="left" w:pos="567"/>
        </w:tabs>
        <w:spacing w:after="0" w:line="240" w:lineRule="auto"/>
        <w:jc w:val="both"/>
        <w:rPr>
          <w:rFonts w:ascii="Times New Roman" w:eastAsia="Times New Roman" w:hAnsi="Times New Roman" w:cs="Times New Roman"/>
          <w:sz w:val="24"/>
          <w:szCs w:val="24"/>
          <w:lang w:val="uk-UA"/>
        </w:rPr>
      </w:pPr>
    </w:p>
    <w:p w:rsidR="001A0C89" w:rsidRPr="00813B86" w:rsidRDefault="001A0C89" w:rsidP="001A0C89">
      <w:pPr>
        <w:widowControl w:val="0"/>
        <w:autoSpaceDE w:val="0"/>
        <w:autoSpaceDN w:val="0"/>
        <w:adjustRightInd w:val="0"/>
        <w:spacing w:after="0" w:line="240" w:lineRule="auto"/>
        <w:ind w:firstLine="709"/>
        <w:jc w:val="both"/>
        <w:rPr>
          <w:rFonts w:ascii="Times New Roman" w:hAnsi="Times New Roman"/>
          <w:sz w:val="28"/>
          <w:szCs w:val="28"/>
          <w:lang w:val="uk-UA"/>
        </w:rPr>
      </w:pPr>
      <w:r w:rsidRPr="00813B86">
        <w:rPr>
          <w:rFonts w:ascii="Times New Roman" w:hAnsi="Times New Roman"/>
          <w:sz w:val="28"/>
          <w:szCs w:val="28"/>
          <w:lang w:val="uk-UA"/>
        </w:rPr>
        <w:t xml:space="preserve">Робота з питань управління персоналом в апараті районної державної адміністрації та її структурних підрозділах здійснюється на виконання актів та доручень Президента України, вимог законів України </w:t>
      </w:r>
      <w:r>
        <w:rPr>
          <w:rFonts w:ascii="Times New Roman" w:hAnsi="Times New Roman"/>
          <w:sz w:val="28"/>
          <w:szCs w:val="28"/>
          <w:lang w:val="uk-UA"/>
        </w:rPr>
        <w:t>«</w:t>
      </w:r>
      <w:r w:rsidRPr="00813B86">
        <w:rPr>
          <w:rFonts w:ascii="Times New Roman" w:hAnsi="Times New Roman"/>
          <w:sz w:val="28"/>
          <w:szCs w:val="28"/>
          <w:lang w:val="uk-UA"/>
        </w:rPr>
        <w:t>Про державну службу</w:t>
      </w:r>
      <w:r>
        <w:rPr>
          <w:rFonts w:ascii="Times New Roman" w:hAnsi="Times New Roman"/>
          <w:sz w:val="28"/>
          <w:szCs w:val="28"/>
          <w:lang w:val="uk-UA"/>
        </w:rPr>
        <w:t>»</w:t>
      </w:r>
      <w:r w:rsidRPr="00813B86">
        <w:rPr>
          <w:rFonts w:ascii="Times New Roman" w:hAnsi="Times New Roman"/>
          <w:sz w:val="28"/>
          <w:szCs w:val="28"/>
          <w:lang w:val="uk-UA"/>
        </w:rPr>
        <w:t xml:space="preserve">, </w:t>
      </w:r>
      <w:r>
        <w:rPr>
          <w:rFonts w:ascii="Times New Roman" w:hAnsi="Times New Roman"/>
          <w:sz w:val="28"/>
          <w:szCs w:val="28"/>
          <w:lang w:val="uk-UA"/>
        </w:rPr>
        <w:t>«</w:t>
      </w:r>
      <w:r w:rsidRPr="00813B86">
        <w:rPr>
          <w:rFonts w:ascii="Times New Roman" w:hAnsi="Times New Roman"/>
          <w:sz w:val="28"/>
          <w:szCs w:val="28"/>
          <w:lang w:val="uk-UA"/>
        </w:rPr>
        <w:t>Про запобігання корупції</w:t>
      </w:r>
      <w:r>
        <w:rPr>
          <w:rFonts w:ascii="Times New Roman" w:hAnsi="Times New Roman"/>
          <w:sz w:val="28"/>
          <w:szCs w:val="28"/>
          <w:lang w:val="uk-UA"/>
        </w:rPr>
        <w:t>»</w:t>
      </w:r>
      <w:r w:rsidRPr="00813B86">
        <w:rPr>
          <w:rFonts w:ascii="Times New Roman" w:hAnsi="Times New Roman"/>
          <w:sz w:val="28"/>
          <w:szCs w:val="28"/>
          <w:lang w:val="uk-UA"/>
        </w:rPr>
        <w:t xml:space="preserve">, </w:t>
      </w:r>
      <w:r>
        <w:rPr>
          <w:rFonts w:ascii="Times New Roman" w:hAnsi="Times New Roman"/>
          <w:sz w:val="28"/>
          <w:szCs w:val="28"/>
          <w:lang w:val="uk-UA"/>
        </w:rPr>
        <w:t>«</w:t>
      </w:r>
      <w:r w:rsidRPr="00813B86">
        <w:rPr>
          <w:rFonts w:ascii="Times New Roman" w:hAnsi="Times New Roman"/>
          <w:sz w:val="28"/>
          <w:szCs w:val="28"/>
          <w:lang w:val="uk-UA"/>
        </w:rPr>
        <w:t>Про місцеві державні адміністрації</w:t>
      </w:r>
      <w:r>
        <w:rPr>
          <w:rFonts w:ascii="Times New Roman" w:hAnsi="Times New Roman"/>
          <w:sz w:val="28"/>
          <w:szCs w:val="28"/>
          <w:lang w:val="uk-UA"/>
        </w:rPr>
        <w:t>»</w:t>
      </w:r>
      <w:r w:rsidRPr="00813B86">
        <w:rPr>
          <w:rFonts w:ascii="Times New Roman" w:hAnsi="Times New Roman"/>
          <w:sz w:val="28"/>
          <w:szCs w:val="28"/>
          <w:lang w:val="uk-UA"/>
        </w:rPr>
        <w:t xml:space="preserve"> та інших нормативно-правових актів, що регулюють питання державної служби, і направлена на забезпечення реалізації державної політики з питань управління персоналом. </w:t>
      </w:r>
    </w:p>
    <w:p w:rsidR="001A0C89" w:rsidRDefault="001A0C89" w:rsidP="001A0C89">
      <w:pPr>
        <w:spacing w:after="0" w:line="240" w:lineRule="auto"/>
        <w:ind w:firstLine="708"/>
        <w:jc w:val="both"/>
        <w:rPr>
          <w:lang w:val="uk-UA"/>
        </w:rPr>
      </w:pPr>
      <w:r w:rsidRPr="00CF0CE1">
        <w:rPr>
          <w:rFonts w:ascii="Times New Roman" w:hAnsi="Times New Roman"/>
          <w:sz w:val="28"/>
          <w:szCs w:val="28"/>
          <w:lang w:val="uk-UA"/>
        </w:rPr>
        <w:lastRenderedPageBreak/>
        <w:t>Відповідно до розпорядження районної державної адміністрації від  16.11.2021 №88-р/к «Про структуру Калуської  районної державної адміністрації» (із змінами) затверджена структура районної державної адміністрації в межах визначеної граничної чисельності працівників у кількості 163 одиниці, в тому числі 41 одиниця – чисельність апарату Калуської районної державної адміністрації.</w:t>
      </w:r>
      <w:r w:rsidRPr="00CF0CE1">
        <w:rPr>
          <w:lang w:val="uk-UA"/>
        </w:rPr>
        <w:t xml:space="preserve"> </w:t>
      </w:r>
    </w:p>
    <w:p w:rsidR="001A0C89" w:rsidRPr="00355167" w:rsidRDefault="001A0C89" w:rsidP="001A0C89">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На</w:t>
      </w:r>
      <w:r w:rsidRPr="00355167">
        <w:rPr>
          <w:rFonts w:ascii="Times New Roman" w:hAnsi="Times New Roman"/>
          <w:sz w:val="28"/>
          <w:szCs w:val="28"/>
          <w:lang w:val="uk-UA"/>
        </w:rPr>
        <w:t xml:space="preserve"> виконання  пункту 3 постанови Кабінету Міністрів України від 01.04.2025 №369 «Деякі питання проведення класифікації посад державної служби» Калуською районною державною адміністрацією та її структурними підрозділами переглянуто результати класифікації посад державної служби з метою приведення їх у відповідність з цією постановою. За результатами перегляду результати класифікації посад державної служби  Калуської районної державної адміністрації та її структурних підрозділів визнано актуальними і такими, що відповідають вимогам постанови Кабінету Міністрів України від 01.04.2025 №369.</w:t>
      </w:r>
    </w:p>
    <w:p w:rsidR="001A0C89" w:rsidRDefault="001A0C89" w:rsidP="001A0C89">
      <w:pPr>
        <w:spacing w:after="0" w:line="240" w:lineRule="auto"/>
        <w:ind w:firstLine="708"/>
        <w:jc w:val="both"/>
        <w:rPr>
          <w:rFonts w:ascii="Times New Roman" w:hAnsi="Times New Roman"/>
          <w:sz w:val="28"/>
          <w:szCs w:val="28"/>
          <w:lang w:val="uk-UA"/>
        </w:rPr>
      </w:pPr>
      <w:r w:rsidRPr="00CF0CE1">
        <w:rPr>
          <w:rFonts w:ascii="Times New Roman" w:hAnsi="Times New Roman"/>
          <w:sz w:val="28"/>
          <w:szCs w:val="28"/>
          <w:lang w:val="uk-UA"/>
        </w:rPr>
        <w:t>На виконання розпорядження обласної державної адміністрації – обласної військової адміністрації від 25.07.2025 №314 «Про граничну чисельність працівників районних державних адміністраці</w:t>
      </w:r>
      <w:r>
        <w:rPr>
          <w:rFonts w:ascii="Times New Roman" w:hAnsi="Times New Roman"/>
          <w:sz w:val="28"/>
          <w:szCs w:val="28"/>
          <w:lang w:val="uk-UA"/>
        </w:rPr>
        <w:t>й»</w:t>
      </w:r>
      <w:r w:rsidRPr="00CF0CE1">
        <w:rPr>
          <w:rFonts w:ascii="Times New Roman" w:hAnsi="Times New Roman"/>
          <w:sz w:val="28"/>
          <w:szCs w:val="28"/>
          <w:lang w:val="uk-UA"/>
        </w:rPr>
        <w:t xml:space="preserve"> затверджено структуру Калуської районної державної адміністрації розпорядженням від 14.08.2025 №39-р/к</w:t>
      </w:r>
      <w:r>
        <w:rPr>
          <w:rFonts w:ascii="Times New Roman" w:hAnsi="Times New Roman"/>
          <w:sz w:val="28"/>
          <w:szCs w:val="28"/>
          <w:lang w:val="uk-UA"/>
        </w:rPr>
        <w:t xml:space="preserve"> «</w:t>
      </w:r>
      <w:r w:rsidRPr="00CF0CE1">
        <w:rPr>
          <w:rFonts w:ascii="Times New Roman" w:hAnsi="Times New Roman"/>
          <w:sz w:val="28"/>
          <w:szCs w:val="28"/>
          <w:lang w:val="uk-UA"/>
        </w:rPr>
        <w:t>Про структуру Калуської районної державної адміністрації</w:t>
      </w:r>
      <w:r>
        <w:rPr>
          <w:rFonts w:ascii="Times New Roman" w:hAnsi="Times New Roman"/>
          <w:sz w:val="28"/>
          <w:szCs w:val="28"/>
          <w:lang w:val="uk-UA"/>
        </w:rPr>
        <w:t>»</w:t>
      </w:r>
      <w:r w:rsidRPr="00CF0CE1">
        <w:rPr>
          <w:rFonts w:ascii="Times New Roman" w:hAnsi="Times New Roman"/>
          <w:sz w:val="28"/>
          <w:szCs w:val="28"/>
          <w:lang w:val="uk-UA"/>
        </w:rPr>
        <w:t xml:space="preserve"> у межах встановленої граничної чисельності</w:t>
      </w:r>
      <w:r>
        <w:rPr>
          <w:rFonts w:ascii="Times New Roman" w:hAnsi="Times New Roman"/>
          <w:sz w:val="28"/>
          <w:szCs w:val="28"/>
          <w:lang w:val="uk-UA"/>
        </w:rPr>
        <w:t xml:space="preserve"> 143 штатні одиниці, </w:t>
      </w:r>
      <w:r w:rsidRPr="00CF0CE1">
        <w:rPr>
          <w:rFonts w:ascii="Times New Roman" w:hAnsi="Times New Roman"/>
          <w:sz w:val="28"/>
          <w:szCs w:val="28"/>
          <w:lang w:val="uk-UA"/>
        </w:rPr>
        <w:t>в тому числі 4</w:t>
      </w:r>
      <w:r>
        <w:rPr>
          <w:rFonts w:ascii="Times New Roman" w:hAnsi="Times New Roman"/>
          <w:sz w:val="28"/>
          <w:szCs w:val="28"/>
          <w:lang w:val="uk-UA"/>
        </w:rPr>
        <w:t>6</w:t>
      </w:r>
      <w:r w:rsidRPr="00CF0CE1">
        <w:rPr>
          <w:rFonts w:ascii="Times New Roman" w:hAnsi="Times New Roman"/>
          <w:sz w:val="28"/>
          <w:szCs w:val="28"/>
          <w:lang w:val="uk-UA"/>
        </w:rPr>
        <w:t xml:space="preserve"> одиниц</w:t>
      </w:r>
      <w:r>
        <w:rPr>
          <w:rFonts w:ascii="Times New Roman" w:hAnsi="Times New Roman"/>
          <w:sz w:val="28"/>
          <w:szCs w:val="28"/>
          <w:lang w:val="uk-UA"/>
        </w:rPr>
        <w:t>ь</w:t>
      </w:r>
      <w:r w:rsidRPr="00CF0CE1">
        <w:rPr>
          <w:rFonts w:ascii="Times New Roman" w:hAnsi="Times New Roman"/>
          <w:sz w:val="28"/>
          <w:szCs w:val="28"/>
          <w:lang w:val="uk-UA"/>
        </w:rPr>
        <w:t xml:space="preserve"> – чисельність апарату Калуської районної державної адміністрації</w:t>
      </w:r>
      <w:r>
        <w:rPr>
          <w:rFonts w:ascii="Times New Roman" w:hAnsi="Times New Roman"/>
          <w:sz w:val="28"/>
          <w:szCs w:val="28"/>
          <w:lang w:val="uk-UA"/>
        </w:rPr>
        <w:t>, яку введено в дію з 01 жовтня 2025 року.</w:t>
      </w:r>
    </w:p>
    <w:p w:rsidR="001A0C89" w:rsidRPr="00231AFE" w:rsidRDefault="001A0C89" w:rsidP="001A0C89">
      <w:pPr>
        <w:widowControl w:val="0"/>
        <w:spacing w:after="0" w:line="240" w:lineRule="auto"/>
        <w:ind w:firstLine="709"/>
        <w:jc w:val="both"/>
        <w:rPr>
          <w:rFonts w:ascii="Times New Roman" w:hAnsi="Times New Roman"/>
          <w:sz w:val="28"/>
          <w:szCs w:val="28"/>
          <w:lang w:val="uk-UA"/>
        </w:rPr>
      </w:pPr>
      <w:r w:rsidRPr="00231AFE">
        <w:rPr>
          <w:rFonts w:ascii="Times New Roman" w:hAnsi="Times New Roman"/>
          <w:sz w:val="28"/>
          <w:szCs w:val="28"/>
          <w:lang w:val="uk-UA"/>
        </w:rPr>
        <w:t xml:space="preserve">Відповідно до постанови Кабінету Міністрів України від 23 жовтня </w:t>
      </w:r>
      <w:r>
        <w:rPr>
          <w:rFonts w:ascii="Times New Roman" w:hAnsi="Times New Roman"/>
          <w:sz w:val="28"/>
          <w:szCs w:val="28"/>
          <w:lang w:val="uk-UA"/>
        </w:rPr>
        <w:t xml:space="preserve">    </w:t>
      </w:r>
      <w:r w:rsidRPr="00231AFE">
        <w:rPr>
          <w:rFonts w:ascii="Times New Roman" w:hAnsi="Times New Roman"/>
          <w:sz w:val="28"/>
          <w:szCs w:val="28"/>
          <w:lang w:val="uk-UA"/>
        </w:rPr>
        <w:t>2023 року №1109 «Про підготовку до запровадження умов оплати праці державних службовців на основі класифікації посад» (із змінами), розпорядження районної державної адміністрації – районної військової адміністрації від 14.08.2025 №39-р/к «Про структуру Калуської районної державної адміністрації» та у зв’язку із змінами структури Калуської районної державної адміністрації проведено повторну класифікацію 24 посад державної служби, а саме:</w:t>
      </w:r>
    </w:p>
    <w:p w:rsidR="001A0C89" w:rsidRPr="00231AFE" w:rsidRDefault="001A0C89" w:rsidP="001A0C89">
      <w:pPr>
        <w:widowControl w:val="0"/>
        <w:spacing w:after="0" w:line="240" w:lineRule="auto"/>
        <w:ind w:firstLine="709"/>
        <w:jc w:val="both"/>
        <w:rPr>
          <w:rFonts w:ascii="Times New Roman" w:hAnsi="Times New Roman"/>
          <w:sz w:val="28"/>
          <w:szCs w:val="28"/>
          <w:lang w:val="uk-UA"/>
        </w:rPr>
      </w:pPr>
      <w:r w:rsidRPr="00231AFE">
        <w:rPr>
          <w:rFonts w:ascii="Times New Roman" w:hAnsi="Times New Roman"/>
          <w:sz w:val="28"/>
          <w:szCs w:val="28"/>
          <w:lang w:val="uk-UA"/>
        </w:rPr>
        <w:t>7 новоутворених посад державної служби структурних підрозділів апарату та структурних підрозділів районної державної адміністрації без статусу юридичної особи публічного права;</w:t>
      </w:r>
    </w:p>
    <w:p w:rsidR="001A0C89" w:rsidRPr="00231AFE" w:rsidRDefault="001A0C89" w:rsidP="001A0C89">
      <w:pPr>
        <w:widowControl w:val="0"/>
        <w:spacing w:after="0" w:line="240" w:lineRule="auto"/>
        <w:ind w:firstLine="709"/>
        <w:jc w:val="both"/>
        <w:rPr>
          <w:rFonts w:ascii="Times New Roman" w:hAnsi="Times New Roman"/>
          <w:sz w:val="28"/>
          <w:szCs w:val="28"/>
          <w:lang w:val="uk-UA"/>
        </w:rPr>
      </w:pPr>
      <w:r w:rsidRPr="00231AFE">
        <w:rPr>
          <w:rFonts w:ascii="Times New Roman" w:hAnsi="Times New Roman"/>
          <w:sz w:val="28"/>
          <w:szCs w:val="28"/>
          <w:lang w:val="uk-UA"/>
        </w:rPr>
        <w:t>2 новоутворених посад державної служби управління з питань ветеранської політики Калуської районної державної адміністрації;</w:t>
      </w:r>
    </w:p>
    <w:p w:rsidR="001A0C89" w:rsidRDefault="001A0C89" w:rsidP="001A0C89">
      <w:pPr>
        <w:spacing w:after="0" w:line="240" w:lineRule="auto"/>
        <w:ind w:firstLine="709"/>
        <w:jc w:val="both"/>
        <w:rPr>
          <w:rFonts w:ascii="Times New Roman" w:hAnsi="Times New Roman" w:cs="Times New Roman"/>
          <w:sz w:val="28"/>
          <w:szCs w:val="28"/>
        </w:rPr>
      </w:pPr>
      <w:r w:rsidRPr="00231AFE">
        <w:rPr>
          <w:rFonts w:ascii="Times New Roman" w:hAnsi="Times New Roman"/>
          <w:sz w:val="28"/>
          <w:szCs w:val="28"/>
        </w:rPr>
        <w:t xml:space="preserve">15 новоутворених посад державної служби управління соціального захисту </w:t>
      </w:r>
      <w:r w:rsidRPr="001A0C89">
        <w:rPr>
          <w:rFonts w:ascii="Times New Roman" w:hAnsi="Times New Roman" w:cs="Times New Roman"/>
          <w:sz w:val="28"/>
          <w:szCs w:val="28"/>
        </w:rPr>
        <w:t>населення Калуської районної державної адміністрації.</w:t>
      </w:r>
    </w:p>
    <w:p w:rsidR="001A0C89" w:rsidRPr="001A0C89" w:rsidRDefault="001A0C89" w:rsidP="001A0C89">
      <w:pPr>
        <w:spacing w:after="0" w:line="240" w:lineRule="auto"/>
        <w:ind w:firstLine="709"/>
        <w:jc w:val="both"/>
        <w:rPr>
          <w:rFonts w:ascii="Times New Roman" w:hAnsi="Times New Roman"/>
          <w:sz w:val="28"/>
          <w:szCs w:val="28"/>
        </w:rPr>
      </w:pPr>
      <w:r w:rsidRPr="001A0C89">
        <w:rPr>
          <w:rFonts w:ascii="Times New Roman" w:hAnsi="Times New Roman" w:cs="Times New Roman"/>
          <w:sz w:val="28"/>
          <w:szCs w:val="28"/>
        </w:rPr>
        <w:t xml:space="preserve">Станом на 31 грудня 2025 року наявні 43 вакантні посади, з них 41 </w:t>
      </w:r>
      <w:proofErr w:type="gramStart"/>
      <w:r w:rsidRPr="001A0C89">
        <w:rPr>
          <w:rFonts w:ascii="Times New Roman" w:hAnsi="Times New Roman" w:cs="Times New Roman"/>
          <w:sz w:val="28"/>
          <w:szCs w:val="28"/>
        </w:rPr>
        <w:t>–  посада</w:t>
      </w:r>
      <w:proofErr w:type="gramEnd"/>
      <w:r w:rsidRPr="001A0C89">
        <w:rPr>
          <w:rFonts w:ascii="Times New Roman" w:hAnsi="Times New Roman" w:cs="Times New Roman"/>
          <w:sz w:val="28"/>
          <w:szCs w:val="28"/>
        </w:rPr>
        <w:t xml:space="preserve"> державної служби.</w:t>
      </w:r>
    </w:p>
    <w:p w:rsidR="001A0C89" w:rsidRDefault="001A0C89" w:rsidP="001A0C89">
      <w:pPr>
        <w:pStyle w:val="21"/>
        <w:spacing w:after="0" w:line="240" w:lineRule="auto"/>
        <w:ind w:firstLine="720"/>
        <w:jc w:val="both"/>
        <w:rPr>
          <w:rFonts w:ascii="Times New Roman" w:hAnsi="Times New Roman"/>
          <w:sz w:val="28"/>
          <w:lang w:val="uk-UA"/>
        </w:rPr>
      </w:pPr>
      <w:r w:rsidRPr="00CE66BC">
        <w:rPr>
          <w:rFonts w:ascii="Times New Roman" w:hAnsi="Times New Roman"/>
          <w:sz w:val="28"/>
          <w:lang w:val="uk-UA"/>
        </w:rPr>
        <w:t xml:space="preserve">В умовах дії воєнного стану та з метою забезпечення належної та безперебійної  роботи районної державної адміністрації – районної військової адміністрації </w:t>
      </w:r>
      <w:r>
        <w:rPr>
          <w:rFonts w:ascii="Times New Roman" w:hAnsi="Times New Roman"/>
          <w:sz w:val="28"/>
          <w:lang w:val="uk-UA"/>
        </w:rPr>
        <w:t xml:space="preserve"> у 2025 році </w:t>
      </w:r>
      <w:r w:rsidRPr="00CE66BC">
        <w:rPr>
          <w:rFonts w:ascii="Times New Roman" w:hAnsi="Times New Roman"/>
          <w:sz w:val="28"/>
          <w:lang w:val="uk-UA"/>
        </w:rPr>
        <w:t xml:space="preserve">призначено на посади державної служби </w:t>
      </w:r>
      <w:r>
        <w:rPr>
          <w:rFonts w:ascii="Times New Roman" w:hAnsi="Times New Roman"/>
          <w:sz w:val="28"/>
          <w:lang w:val="uk-UA"/>
        </w:rPr>
        <w:t>22 особи</w:t>
      </w:r>
      <w:r w:rsidRPr="00CE66BC">
        <w:rPr>
          <w:rFonts w:ascii="Times New Roman" w:hAnsi="Times New Roman"/>
          <w:sz w:val="28"/>
          <w:lang w:val="uk-UA"/>
        </w:rPr>
        <w:t>, відповідно до частини 5 статті 10 Закону України «Про правовий режим воєнного стану» (із змінами)</w:t>
      </w:r>
      <w:r>
        <w:rPr>
          <w:rFonts w:ascii="Times New Roman" w:hAnsi="Times New Roman"/>
          <w:sz w:val="28"/>
          <w:lang w:val="uk-UA"/>
        </w:rPr>
        <w:t>.</w:t>
      </w:r>
    </w:p>
    <w:p w:rsidR="001A0C89" w:rsidRPr="00355167" w:rsidRDefault="001A0C89" w:rsidP="001A0C89">
      <w:pPr>
        <w:spacing w:after="0" w:line="240" w:lineRule="auto"/>
        <w:ind w:firstLine="709"/>
        <w:jc w:val="both"/>
        <w:rPr>
          <w:rFonts w:ascii="Times New Roman" w:hAnsi="Times New Roman"/>
          <w:sz w:val="28"/>
          <w:szCs w:val="28"/>
          <w:lang w:val="uk-UA"/>
        </w:rPr>
      </w:pPr>
      <w:r w:rsidRPr="00355167">
        <w:rPr>
          <w:rFonts w:ascii="Times New Roman" w:hAnsi="Times New Roman"/>
          <w:sz w:val="28"/>
          <w:szCs w:val="28"/>
          <w:lang w:val="uk-UA"/>
        </w:rPr>
        <w:t xml:space="preserve">На виконання постанови Кабінету Міністрів України від 11.06.2025 №680 «Про внесення змін до деяких постанов Кабінету Міністрів України у зв’язку з прийняттям Закону України «Про внесення змін до деяких законодавчих актів України у зв’язку з прийняттям Закону України «Про адміністративну процедуру» відповідні зміни внесено у Регламент Калуської районної державної адміністрації </w:t>
      </w:r>
      <w:r w:rsidRPr="00355167">
        <w:rPr>
          <w:rFonts w:ascii="Times New Roman" w:hAnsi="Times New Roman"/>
          <w:sz w:val="28"/>
          <w:szCs w:val="28"/>
          <w:lang w:val="uk-UA"/>
        </w:rPr>
        <w:lastRenderedPageBreak/>
        <w:t>та  у положення про структурні підрозділи Калуської районної державної адміністрації із статусом юридичної особи публічного права.</w:t>
      </w:r>
    </w:p>
    <w:p w:rsidR="00A1620F" w:rsidRPr="009855F9" w:rsidRDefault="001A0C89" w:rsidP="001A0C89">
      <w:pPr>
        <w:spacing w:after="0" w:line="240" w:lineRule="auto"/>
        <w:ind w:firstLine="720"/>
        <w:jc w:val="both"/>
        <w:rPr>
          <w:rFonts w:ascii="Times New Roman" w:eastAsia="Calibri" w:hAnsi="Times New Roman" w:cs="Times New Roman"/>
          <w:sz w:val="28"/>
          <w:szCs w:val="28"/>
          <w:lang w:val="uk-UA" w:eastAsia="en-US"/>
        </w:rPr>
      </w:pPr>
      <w:r>
        <w:rPr>
          <w:rFonts w:ascii="Times New Roman" w:hAnsi="Times New Roman"/>
          <w:sz w:val="28"/>
          <w:lang w:val="uk-UA"/>
        </w:rPr>
        <w:t>В</w:t>
      </w:r>
      <w:r w:rsidRPr="0026718F">
        <w:rPr>
          <w:rFonts w:ascii="Times New Roman" w:hAnsi="Times New Roman"/>
          <w:sz w:val="28"/>
          <w:lang w:val="uk-UA"/>
        </w:rPr>
        <w:t xml:space="preserve">ідповідно до </w:t>
      </w:r>
      <w:r>
        <w:rPr>
          <w:rFonts w:ascii="Times New Roman" w:hAnsi="Times New Roman"/>
          <w:sz w:val="28"/>
          <w:lang w:val="uk-UA"/>
        </w:rPr>
        <w:t>П</w:t>
      </w:r>
      <w:r w:rsidRPr="0026718F">
        <w:rPr>
          <w:rFonts w:ascii="Times New Roman" w:hAnsi="Times New Roman"/>
          <w:sz w:val="28"/>
          <w:lang w:val="uk-UA"/>
        </w:rPr>
        <w:t>лану-графіку навчань на 202</w:t>
      </w:r>
      <w:r>
        <w:rPr>
          <w:rFonts w:ascii="Times New Roman" w:hAnsi="Times New Roman"/>
          <w:sz w:val="28"/>
          <w:lang w:val="uk-UA"/>
        </w:rPr>
        <w:t>5</w:t>
      </w:r>
      <w:r w:rsidRPr="0026718F">
        <w:rPr>
          <w:rFonts w:ascii="Times New Roman" w:hAnsi="Times New Roman"/>
          <w:sz w:val="28"/>
          <w:lang w:val="uk-UA"/>
        </w:rPr>
        <w:t xml:space="preserve"> рік</w:t>
      </w:r>
      <w:r w:rsidRPr="0026718F">
        <w:rPr>
          <w:rFonts w:ascii="Times New Roman" w:hAnsi="Times New Roman"/>
          <w:sz w:val="28"/>
          <w:szCs w:val="28"/>
          <w:lang w:val="uk-UA"/>
        </w:rPr>
        <w:t xml:space="preserve"> та з врахуванням індивідуальних програм підвищення рівня професійної компетентності  державних службовців </w:t>
      </w:r>
      <w:r>
        <w:rPr>
          <w:rFonts w:ascii="Times New Roman" w:hAnsi="Times New Roman"/>
          <w:sz w:val="28"/>
          <w:szCs w:val="28"/>
          <w:lang w:val="uk-UA"/>
        </w:rPr>
        <w:t>в</w:t>
      </w:r>
      <w:r w:rsidRPr="0026718F">
        <w:rPr>
          <w:rFonts w:ascii="Times New Roman" w:hAnsi="Times New Roman"/>
          <w:sz w:val="28"/>
          <w:szCs w:val="28"/>
          <w:lang w:val="uk-UA"/>
        </w:rPr>
        <w:t xml:space="preserve">продовж </w:t>
      </w:r>
      <w:r>
        <w:rPr>
          <w:rFonts w:ascii="Times New Roman" w:hAnsi="Times New Roman"/>
          <w:sz w:val="28"/>
          <w:szCs w:val="28"/>
          <w:lang w:val="uk-UA"/>
        </w:rPr>
        <w:t>2025</w:t>
      </w:r>
      <w:r w:rsidRPr="0026718F">
        <w:rPr>
          <w:rFonts w:ascii="Times New Roman" w:hAnsi="Times New Roman"/>
          <w:sz w:val="28"/>
          <w:szCs w:val="28"/>
          <w:lang w:val="uk-UA"/>
        </w:rPr>
        <w:t xml:space="preserve"> року </w:t>
      </w:r>
      <w:r>
        <w:rPr>
          <w:rFonts w:ascii="Times New Roman" w:hAnsi="Times New Roman"/>
          <w:sz w:val="28"/>
          <w:szCs w:val="28"/>
          <w:lang w:val="uk-UA"/>
        </w:rPr>
        <w:t xml:space="preserve"> забезпечено</w:t>
      </w:r>
      <w:r w:rsidRPr="0026718F">
        <w:rPr>
          <w:rFonts w:ascii="Times New Roman" w:hAnsi="Times New Roman"/>
          <w:sz w:val="28"/>
          <w:szCs w:val="28"/>
          <w:lang w:val="uk-UA"/>
        </w:rPr>
        <w:t xml:space="preserve">  участь </w:t>
      </w:r>
      <w:r>
        <w:rPr>
          <w:rFonts w:ascii="Times New Roman" w:hAnsi="Times New Roman"/>
          <w:sz w:val="28"/>
          <w:szCs w:val="28"/>
          <w:lang w:val="uk-UA"/>
        </w:rPr>
        <w:t xml:space="preserve">80 </w:t>
      </w:r>
      <w:r w:rsidRPr="0026718F">
        <w:rPr>
          <w:rFonts w:ascii="Times New Roman" w:hAnsi="Times New Roman"/>
          <w:sz w:val="28"/>
          <w:szCs w:val="28"/>
          <w:lang w:val="uk-UA"/>
        </w:rPr>
        <w:t>державн</w:t>
      </w:r>
      <w:r>
        <w:rPr>
          <w:rFonts w:ascii="Times New Roman" w:hAnsi="Times New Roman"/>
          <w:sz w:val="28"/>
          <w:szCs w:val="28"/>
          <w:lang w:val="uk-UA"/>
        </w:rPr>
        <w:t xml:space="preserve">их </w:t>
      </w:r>
      <w:r w:rsidRPr="0026718F">
        <w:rPr>
          <w:rFonts w:ascii="Times New Roman" w:hAnsi="Times New Roman"/>
          <w:sz w:val="28"/>
          <w:szCs w:val="28"/>
          <w:lang w:val="uk-UA"/>
        </w:rPr>
        <w:t>службовці</w:t>
      </w:r>
      <w:r>
        <w:rPr>
          <w:rFonts w:ascii="Times New Roman" w:hAnsi="Times New Roman"/>
          <w:sz w:val="28"/>
          <w:szCs w:val="28"/>
          <w:lang w:val="uk-UA"/>
        </w:rPr>
        <w:t>в Калуської районної державної адміністрації</w:t>
      </w:r>
      <w:r w:rsidRPr="0026718F">
        <w:rPr>
          <w:rFonts w:ascii="Times New Roman" w:hAnsi="Times New Roman"/>
          <w:sz w:val="28"/>
          <w:szCs w:val="28"/>
          <w:lang w:val="uk-UA"/>
        </w:rPr>
        <w:t xml:space="preserve"> у дистанційному навчанні</w:t>
      </w:r>
      <w:r>
        <w:rPr>
          <w:rFonts w:ascii="Times New Roman" w:hAnsi="Times New Roman"/>
          <w:sz w:val="28"/>
          <w:szCs w:val="28"/>
          <w:lang w:val="uk-UA"/>
        </w:rPr>
        <w:t>,</w:t>
      </w:r>
      <w:r w:rsidRPr="0026718F">
        <w:rPr>
          <w:rFonts w:ascii="Times New Roman" w:hAnsi="Times New Roman"/>
          <w:sz w:val="28"/>
          <w:szCs w:val="28"/>
          <w:lang w:val="uk-UA"/>
        </w:rPr>
        <w:t xml:space="preserve"> організованому  Івано-Франківським </w:t>
      </w:r>
      <w:r>
        <w:rPr>
          <w:rFonts w:ascii="Times New Roman" w:hAnsi="Times New Roman"/>
          <w:sz w:val="28"/>
          <w:szCs w:val="28"/>
          <w:lang w:val="uk-UA"/>
        </w:rPr>
        <w:t>регіональним центром підвищення кваліфікації.</w:t>
      </w:r>
    </w:p>
    <w:p w:rsidR="00444ECA" w:rsidRPr="001A0C89" w:rsidRDefault="005B383D" w:rsidP="001A0C89">
      <w:pPr>
        <w:tabs>
          <w:tab w:val="left" w:pos="426"/>
          <w:tab w:val="left" w:pos="567"/>
        </w:tabs>
        <w:spacing w:after="0" w:line="240" w:lineRule="auto"/>
        <w:jc w:val="both"/>
        <w:rPr>
          <w:rFonts w:ascii="Times New Roman" w:hAnsi="Times New Roman" w:cs="Times New Roman"/>
          <w:sz w:val="28"/>
          <w:szCs w:val="28"/>
          <w:lang w:val="uk-UA" w:eastAsia="uk-UA"/>
        </w:rPr>
      </w:pPr>
      <w:r>
        <w:rPr>
          <w:rFonts w:ascii="Times New Roman" w:eastAsia="Times New Roman" w:hAnsi="Times New Roman" w:cs="Times New Roman"/>
          <w:color w:val="000000"/>
          <w:sz w:val="28"/>
          <w:szCs w:val="28"/>
          <w:lang w:val="uk-UA"/>
        </w:rPr>
        <w:t xml:space="preserve">            </w:t>
      </w:r>
      <w:r w:rsidR="00C30443">
        <w:rPr>
          <w:rFonts w:ascii="Times New Roman" w:hAnsi="Times New Roman" w:cs="Times New Roman"/>
          <w:sz w:val="28"/>
          <w:szCs w:val="28"/>
          <w:lang w:val="uk-UA" w:eastAsia="uk-UA"/>
        </w:rPr>
        <w:t xml:space="preserve">  </w:t>
      </w:r>
    </w:p>
    <w:p w:rsidR="00D8717F" w:rsidRDefault="00D8717F" w:rsidP="009503AD">
      <w:pPr>
        <w:tabs>
          <w:tab w:val="left" w:pos="426"/>
          <w:tab w:val="left" w:pos="567"/>
        </w:tabs>
        <w:spacing w:after="0" w:line="240" w:lineRule="auto"/>
        <w:jc w:val="center"/>
        <w:rPr>
          <w:rFonts w:ascii="Times New Roman" w:eastAsia="Times New Roman" w:hAnsi="Times New Roman"/>
          <w:b/>
          <w:sz w:val="28"/>
          <w:szCs w:val="28"/>
          <w:lang w:val="uk-UA"/>
        </w:rPr>
      </w:pPr>
      <w:r w:rsidRPr="00D8717F">
        <w:rPr>
          <w:rFonts w:ascii="Times New Roman" w:eastAsia="Times New Roman" w:hAnsi="Times New Roman"/>
          <w:b/>
          <w:sz w:val="28"/>
          <w:szCs w:val="28"/>
          <w:lang w:val="uk-UA"/>
        </w:rPr>
        <w:t>Інформаційна діяльність та комунікації з громадськістю</w:t>
      </w:r>
    </w:p>
    <w:p w:rsidR="00E85FD4" w:rsidRPr="005B383D" w:rsidRDefault="00E85FD4" w:rsidP="005B383D">
      <w:pPr>
        <w:tabs>
          <w:tab w:val="left" w:pos="426"/>
          <w:tab w:val="left" w:pos="567"/>
        </w:tabs>
        <w:spacing w:after="0" w:line="240" w:lineRule="auto"/>
        <w:jc w:val="both"/>
        <w:rPr>
          <w:rFonts w:ascii="Times New Roman" w:eastAsia="Times New Roman" w:hAnsi="Times New Roman" w:cs="Times New Roman"/>
          <w:sz w:val="24"/>
          <w:szCs w:val="24"/>
          <w:lang w:val="uk-UA"/>
        </w:rPr>
      </w:pPr>
    </w:p>
    <w:p w:rsidR="0094346B" w:rsidRPr="00DA5E76" w:rsidRDefault="0094346B" w:rsidP="0094346B">
      <w:pPr>
        <w:spacing w:after="0" w:line="240" w:lineRule="auto"/>
        <w:ind w:firstLine="708"/>
        <w:jc w:val="both"/>
        <w:rPr>
          <w:rFonts w:ascii="Times New Roman" w:eastAsia="Times New Roman" w:hAnsi="Times New Roman" w:cs="Times New Roman"/>
          <w:sz w:val="28"/>
          <w:szCs w:val="28"/>
        </w:rPr>
      </w:pPr>
      <w:r w:rsidRPr="00DA5E76">
        <w:rPr>
          <w:rFonts w:ascii="Times New Roman" w:hAnsi="Times New Roman" w:cs="Times New Roman"/>
          <w:sz w:val="28"/>
          <w:szCs w:val="28"/>
        </w:rPr>
        <w:t>Взаємодія з громадянським суспільством та інформаційна діяльність є одним із важливих напрямків роботи районної державної адміністрації – районної військової адміністрації, особливо</w:t>
      </w:r>
      <w:r w:rsidRPr="00DA5E76">
        <w:rPr>
          <w:rFonts w:ascii="Times New Roman" w:eastAsia="Times New Roman" w:hAnsi="Times New Roman" w:cs="Times New Roman"/>
          <w:sz w:val="28"/>
          <w:szCs w:val="28"/>
        </w:rPr>
        <w:t xml:space="preserve"> сьогодні </w:t>
      </w:r>
      <w:r w:rsidRPr="00DA5E76">
        <w:rPr>
          <w:rFonts w:ascii="Times New Roman" w:hAnsi="Times New Roman" w:cs="Times New Roman"/>
          <w:sz w:val="28"/>
          <w:szCs w:val="28"/>
        </w:rPr>
        <w:t xml:space="preserve">– </w:t>
      </w:r>
      <w:r w:rsidRPr="00DA5E76">
        <w:rPr>
          <w:rFonts w:ascii="Times New Roman" w:eastAsia="Times New Roman" w:hAnsi="Times New Roman" w:cs="Times New Roman"/>
          <w:sz w:val="28"/>
          <w:szCs w:val="28"/>
        </w:rPr>
        <w:t>в умовах воєнного стану.</w:t>
      </w:r>
    </w:p>
    <w:p w:rsidR="0094346B" w:rsidRPr="00DA5E76" w:rsidRDefault="0094346B" w:rsidP="0094346B">
      <w:pPr>
        <w:spacing w:after="0" w:line="240" w:lineRule="auto"/>
        <w:jc w:val="both"/>
        <w:rPr>
          <w:rFonts w:ascii="Times New Roman" w:hAnsi="Times New Roman" w:cs="Times New Roman"/>
          <w:sz w:val="28"/>
          <w:szCs w:val="28"/>
        </w:rPr>
      </w:pPr>
      <w:r w:rsidRPr="00DA5E7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DA5E76">
        <w:rPr>
          <w:rFonts w:ascii="Times New Roman" w:eastAsia="Times New Roman" w:hAnsi="Times New Roman" w:cs="Times New Roman"/>
          <w:sz w:val="28"/>
          <w:szCs w:val="28"/>
        </w:rPr>
        <w:t xml:space="preserve">У звітному періоді діяльність </w:t>
      </w:r>
      <w:r w:rsidRPr="00DA5E76">
        <w:rPr>
          <w:rFonts w:ascii="Times New Roman" w:hAnsi="Times New Roman"/>
          <w:spacing w:val="1"/>
          <w:sz w:val="28"/>
          <w:szCs w:val="28"/>
        </w:rPr>
        <w:t xml:space="preserve">райдержадміністрації </w:t>
      </w:r>
      <w:r w:rsidRPr="00DA5E76">
        <w:rPr>
          <w:rFonts w:ascii="Times New Roman" w:hAnsi="Times New Roman"/>
          <w:iCs/>
          <w:sz w:val="28"/>
          <w:szCs w:val="28"/>
        </w:rPr>
        <w:t xml:space="preserve">була спрямована на </w:t>
      </w:r>
      <w:r w:rsidRPr="00DA5E76">
        <w:rPr>
          <w:rFonts w:ascii="Times New Roman" w:hAnsi="Times New Roman"/>
          <w:bCs/>
          <w:sz w:val="28"/>
          <w:szCs w:val="28"/>
        </w:rPr>
        <w:t xml:space="preserve">виконання актів Президента України, Кабінету Міністрів </w:t>
      </w:r>
      <w:r w:rsidRPr="00DA5E76">
        <w:rPr>
          <w:rFonts w:ascii="Times New Roman" w:eastAsia="Times New Roman" w:hAnsi="Times New Roman"/>
          <w:bCs/>
          <w:sz w:val="28"/>
          <w:szCs w:val="28"/>
        </w:rPr>
        <w:t>України, розпоряджень голів обласної і районної державних (військових) адміністрацій у сфері інформаційної діяльності та комунікацій з громадськістю</w:t>
      </w:r>
      <w:r w:rsidRPr="00DA5E76">
        <w:rPr>
          <w:rFonts w:ascii="Times New Roman" w:eastAsia="Times New Roman" w:hAnsi="Times New Roman"/>
          <w:sz w:val="28"/>
          <w:szCs w:val="28"/>
        </w:rPr>
        <w:t>.</w:t>
      </w:r>
    </w:p>
    <w:p w:rsidR="0094346B" w:rsidRPr="00DA5E76" w:rsidRDefault="0094346B" w:rsidP="0094346B">
      <w:pPr>
        <w:spacing w:after="0" w:line="240" w:lineRule="auto"/>
        <w:jc w:val="both"/>
        <w:rPr>
          <w:rFonts w:ascii="Times New Roman" w:eastAsia="Times New Roman" w:hAnsi="Times New Roman" w:cs="Times New Roman"/>
          <w:sz w:val="28"/>
          <w:szCs w:val="28"/>
        </w:rPr>
      </w:pPr>
      <w:r w:rsidRPr="00DA5E76">
        <w:rPr>
          <w:rFonts w:ascii="Times New Roman" w:hAnsi="Times New Roman" w:cs="Times New Roman"/>
          <w:sz w:val="28"/>
          <w:szCs w:val="28"/>
        </w:rPr>
        <w:t xml:space="preserve">      </w:t>
      </w:r>
      <w:r>
        <w:rPr>
          <w:rFonts w:ascii="Times New Roman" w:hAnsi="Times New Roman" w:cs="Times New Roman"/>
          <w:sz w:val="28"/>
          <w:szCs w:val="28"/>
        </w:rPr>
        <w:tab/>
      </w:r>
      <w:r w:rsidRPr="00DA5E76">
        <w:rPr>
          <w:rFonts w:ascii="Times New Roman" w:eastAsia="Times New Roman" w:hAnsi="Times New Roman" w:cs="Times New Roman"/>
          <w:sz w:val="28"/>
          <w:szCs w:val="28"/>
        </w:rPr>
        <w:t>Співпраця з об'єднаннями громадян здійснювалася для забезпечення прав і свобод громадян, задоволення їхніх політичних, соціальних, культурних та інших інтересів, а також для консолідації громадськості району.</w:t>
      </w:r>
    </w:p>
    <w:p w:rsidR="0094346B" w:rsidRPr="00DA5E76" w:rsidRDefault="0094346B" w:rsidP="0094346B">
      <w:pPr>
        <w:spacing w:after="0" w:line="240" w:lineRule="auto"/>
        <w:jc w:val="both"/>
        <w:rPr>
          <w:rFonts w:ascii="Times New Roman" w:hAnsi="Times New Roman" w:cs="Times New Roman"/>
          <w:sz w:val="28"/>
          <w:szCs w:val="28"/>
        </w:rPr>
      </w:pPr>
      <w:r w:rsidRPr="00DA5E7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DA5E76">
        <w:rPr>
          <w:rFonts w:ascii="Times New Roman" w:eastAsia="Times New Roman" w:hAnsi="Times New Roman" w:cs="Times New Roman"/>
          <w:sz w:val="28"/>
          <w:szCs w:val="28"/>
        </w:rPr>
        <w:t>Органи виконавчої влади та місцевого самоврядування приділяли увагу розв’язанню соціально-економічних проблем, систематичному діалогу з громадськістю, прозорості й відкритості влади, а також оперативному реагуванню на звернення громадян. Ці фактори сприяли підтриманню стабільної суспільно-політичної ситуації у районі.</w:t>
      </w:r>
    </w:p>
    <w:p w:rsidR="0094346B" w:rsidRPr="00DA5E76" w:rsidRDefault="0094346B" w:rsidP="0094346B">
      <w:pPr>
        <w:spacing w:after="0" w:line="240" w:lineRule="auto"/>
        <w:jc w:val="both"/>
        <w:rPr>
          <w:rFonts w:ascii="Times New Roman" w:hAnsi="Times New Roman" w:cs="Times New Roman"/>
          <w:sz w:val="28"/>
          <w:szCs w:val="28"/>
        </w:rPr>
      </w:pPr>
      <w:r w:rsidRPr="00DA5E76">
        <w:rPr>
          <w:rFonts w:ascii="Times New Roman" w:hAnsi="Times New Roman" w:cs="Times New Roman"/>
          <w:sz w:val="28"/>
          <w:szCs w:val="28"/>
        </w:rPr>
        <w:t xml:space="preserve">      </w:t>
      </w:r>
      <w:r>
        <w:rPr>
          <w:rFonts w:ascii="Times New Roman" w:hAnsi="Times New Roman" w:cs="Times New Roman"/>
          <w:sz w:val="28"/>
          <w:szCs w:val="28"/>
        </w:rPr>
        <w:tab/>
      </w:r>
      <w:r w:rsidRPr="00DA5E76">
        <w:rPr>
          <w:rFonts w:ascii="Times New Roman" w:eastAsia="Times New Roman" w:hAnsi="Times New Roman" w:cs="Times New Roman"/>
          <w:sz w:val="28"/>
          <w:szCs w:val="28"/>
        </w:rPr>
        <w:t xml:space="preserve">Забезпечено взаємодію </w:t>
      </w:r>
      <w:r w:rsidRPr="00DA5E76">
        <w:rPr>
          <w:rFonts w:ascii="Times New Roman" w:hAnsi="Times New Roman" w:cs="Times New Roman"/>
          <w:sz w:val="28"/>
          <w:szCs w:val="28"/>
        </w:rPr>
        <w:t xml:space="preserve">з представниками громадських організацій </w:t>
      </w:r>
      <w:r w:rsidRPr="00DA5E76">
        <w:rPr>
          <w:rFonts w:ascii="Times New Roman" w:hAnsi="Times New Roman" w:cs="Times New Roman"/>
          <w:sz w:val="28"/>
          <w:szCs w:val="28"/>
          <w:shd w:val="clear" w:color="auto" w:fill="FFFFFF"/>
        </w:rPr>
        <w:t xml:space="preserve">під час </w:t>
      </w:r>
      <w:r w:rsidRPr="00DA5E76">
        <w:rPr>
          <w:rFonts w:ascii="Times New Roman" w:eastAsia="Times New Roman" w:hAnsi="Times New Roman" w:cs="Times New Roman"/>
          <w:sz w:val="28"/>
          <w:szCs w:val="28"/>
        </w:rPr>
        <w:t xml:space="preserve">проведення заходів, присвячених державним святам, пам’ятним датам, визначним подіям у державотворенні України, а також вшануванню видатних державних і громадських діячів. Налагоджено </w:t>
      </w:r>
      <w:r w:rsidRPr="00DA5E76">
        <w:rPr>
          <w:rFonts w:ascii="Times New Roman" w:hAnsi="Times New Roman" w:cs="Times New Roman"/>
          <w:sz w:val="28"/>
          <w:szCs w:val="28"/>
        </w:rPr>
        <w:t>належну</w:t>
      </w:r>
      <w:r w:rsidRPr="00DA5E76">
        <w:rPr>
          <w:rFonts w:ascii="Times New Roman" w:eastAsia="Times New Roman" w:hAnsi="Times New Roman" w:cs="Times New Roman"/>
          <w:sz w:val="28"/>
          <w:szCs w:val="28"/>
        </w:rPr>
        <w:t xml:space="preserve"> співпрацю з Громадською радою при райдержадміністрації.</w:t>
      </w:r>
    </w:p>
    <w:p w:rsidR="0094346B" w:rsidRPr="00814CD4" w:rsidRDefault="0094346B" w:rsidP="0094346B">
      <w:pPr>
        <w:spacing w:after="0" w:line="240" w:lineRule="auto"/>
        <w:jc w:val="both"/>
        <w:rPr>
          <w:rFonts w:ascii="Times New Roman" w:eastAsia="Calibri" w:hAnsi="Times New Roman" w:cs="Times New Roman"/>
          <w:sz w:val="28"/>
          <w:szCs w:val="28"/>
          <w:lang w:eastAsia="en-US"/>
        </w:rPr>
      </w:pPr>
      <w:r w:rsidRPr="00DA5E76">
        <w:rPr>
          <w:rFonts w:ascii="Times New Roman" w:hAnsi="Times New Roman" w:cs="Times New Roman"/>
          <w:sz w:val="28"/>
          <w:szCs w:val="28"/>
        </w:rPr>
        <w:t xml:space="preserve">     </w:t>
      </w:r>
      <w:r>
        <w:rPr>
          <w:rFonts w:ascii="Times New Roman" w:hAnsi="Times New Roman" w:cs="Times New Roman"/>
          <w:sz w:val="28"/>
          <w:szCs w:val="28"/>
        </w:rPr>
        <w:tab/>
      </w:r>
      <w:r w:rsidRPr="00DA5E76">
        <w:rPr>
          <w:rFonts w:ascii="Times New Roman" w:hAnsi="Times New Roman" w:cs="Times New Roman"/>
          <w:sz w:val="28"/>
          <w:szCs w:val="28"/>
        </w:rPr>
        <w:t xml:space="preserve">З метою забезпечення ефективних процедур громадської участі у формуванні та реалізації державної політики, а також вирішення питань місцевого значення, районна державна адміністрація </w:t>
      </w:r>
      <w:r>
        <w:rPr>
          <w:rFonts w:ascii="Times New Roman" w:eastAsia="Calibri" w:hAnsi="Times New Roman" w:cs="Times New Roman"/>
          <w:sz w:val="28"/>
          <w:szCs w:val="28"/>
          <w:lang w:eastAsia="en-US"/>
        </w:rPr>
        <w:t xml:space="preserve">затвердила та </w:t>
      </w:r>
      <w:r w:rsidRPr="00DA5E76">
        <w:rPr>
          <w:rFonts w:ascii="Times New Roman" w:hAnsi="Times New Roman" w:cs="Times New Roman"/>
          <w:sz w:val="28"/>
          <w:szCs w:val="28"/>
        </w:rPr>
        <w:t xml:space="preserve">реалізувала </w:t>
      </w:r>
      <w:r>
        <w:rPr>
          <w:rFonts w:ascii="Times New Roman" w:hAnsi="Times New Roman" w:cs="Times New Roman"/>
          <w:sz w:val="28"/>
          <w:szCs w:val="28"/>
        </w:rPr>
        <w:t xml:space="preserve"> </w:t>
      </w:r>
      <w:r w:rsidRPr="00952032">
        <w:rPr>
          <w:rFonts w:ascii="Times New Roman" w:eastAsia="Calibri" w:hAnsi="Times New Roman" w:cs="Times New Roman"/>
          <w:sz w:val="28"/>
          <w:szCs w:val="28"/>
          <w:lang w:eastAsia="en-US"/>
        </w:rPr>
        <w:t xml:space="preserve"> </w:t>
      </w:r>
      <w:r w:rsidRPr="00952032">
        <w:rPr>
          <w:rFonts w:ascii="Times New Roman" w:eastAsia="Times New Roman" w:hAnsi="Times New Roman" w:cs="Times New Roman"/>
          <w:position w:val="-1"/>
          <w:sz w:val="28"/>
          <w:szCs w:val="28"/>
        </w:rPr>
        <w:t xml:space="preserve">план </w:t>
      </w:r>
      <w:r w:rsidR="00A85C4F">
        <w:rPr>
          <w:rFonts w:ascii="Times New Roman" w:eastAsia="Calibri" w:hAnsi="Times New Roman" w:cs="Times New Roman"/>
          <w:sz w:val="28"/>
          <w:szCs w:val="28"/>
          <w:lang w:eastAsia="en-US"/>
        </w:rPr>
        <w:t>заходів</w:t>
      </w:r>
      <w:r w:rsidRPr="00952032">
        <w:rPr>
          <w:rFonts w:ascii="Times New Roman" w:eastAsia="Calibri" w:hAnsi="Times New Roman" w:cs="Times New Roman"/>
          <w:sz w:val="28"/>
          <w:szCs w:val="28"/>
          <w:lang w:eastAsia="en-US"/>
        </w:rPr>
        <w:t xml:space="preserve"> щодо виконання у Калуському районі плану заходів з реалізації у 2025-2026 роках Національної стратегії сприяння розвитку громадянського суспільства в Україні на 2021-2026 роки, затвердженого розпорядженням Кабінету Міністрів України від 21.03.2025р. № 246-р</w:t>
      </w:r>
      <w:r>
        <w:rPr>
          <w:rFonts w:ascii="Times New Roman" w:eastAsia="Calibri" w:hAnsi="Times New Roman" w:cs="Times New Roman"/>
          <w:sz w:val="28"/>
          <w:szCs w:val="28"/>
          <w:lang w:eastAsia="en-US"/>
        </w:rPr>
        <w:t>.</w:t>
      </w:r>
    </w:p>
    <w:p w:rsidR="0094346B" w:rsidRPr="00DA5E76" w:rsidRDefault="0094346B" w:rsidP="009434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Публічних </w:t>
      </w:r>
      <w:r w:rsidRPr="00DA5E76">
        <w:rPr>
          <w:rFonts w:ascii="Times New Roman" w:hAnsi="Times New Roman" w:cs="Times New Roman"/>
          <w:sz w:val="28"/>
          <w:szCs w:val="28"/>
        </w:rPr>
        <w:t>протестних заходів районних організацій громадських організацій та політичних партій протягом минулого року не зафіксовано.</w:t>
      </w:r>
    </w:p>
    <w:p w:rsidR="0094346B" w:rsidRPr="00DA5E76" w:rsidRDefault="0094346B" w:rsidP="0094346B">
      <w:pPr>
        <w:spacing w:after="0" w:line="240" w:lineRule="auto"/>
        <w:jc w:val="both"/>
        <w:rPr>
          <w:rFonts w:ascii="Times New Roman" w:eastAsia="Times New Roman" w:hAnsi="Times New Roman" w:cs="Times New Roman"/>
          <w:sz w:val="28"/>
          <w:szCs w:val="28"/>
        </w:rPr>
      </w:pPr>
      <w:r w:rsidRPr="00DA5E7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DA5E76">
        <w:rPr>
          <w:rFonts w:ascii="Times New Roman" w:eastAsia="Times New Roman" w:hAnsi="Times New Roman" w:cs="Times New Roman"/>
          <w:sz w:val="28"/>
          <w:szCs w:val="28"/>
        </w:rPr>
        <w:t>Зважаючи на військову агресію РФ та активне поширення дезінформації, реалізація єдиної інформаційної політики є пріоритетом національної безпеки.</w:t>
      </w:r>
    </w:p>
    <w:p w:rsidR="0094346B" w:rsidRPr="004E6283" w:rsidRDefault="0094346B" w:rsidP="0094346B">
      <w:pPr>
        <w:spacing w:after="0" w:line="240" w:lineRule="auto"/>
        <w:jc w:val="both"/>
        <w:rPr>
          <w:rFonts w:ascii="Times New Roman" w:eastAsia="Times New Roman" w:hAnsi="Times New Roman" w:cs="Times New Roman"/>
          <w:sz w:val="28"/>
          <w:szCs w:val="28"/>
        </w:rPr>
      </w:pPr>
      <w:r>
        <w:rPr>
          <w:sz w:val="28"/>
          <w:szCs w:val="28"/>
        </w:rPr>
        <w:t xml:space="preserve">     </w:t>
      </w:r>
      <w:r>
        <w:rPr>
          <w:sz w:val="28"/>
          <w:szCs w:val="28"/>
        </w:rPr>
        <w:tab/>
      </w:r>
      <w:r w:rsidRPr="00814CD4">
        <w:rPr>
          <w:rFonts w:ascii="Times New Roman" w:hAnsi="Times New Roman" w:cs="Times New Roman"/>
          <w:sz w:val="28"/>
          <w:szCs w:val="28"/>
        </w:rPr>
        <w:t xml:space="preserve">Для забезпечення конституційного права громадян на інформацію в умовах воєнного стану на офіційному сайті райдержадміністрації та її сторінці у соціальній мережі Facebook публікувалися матеріали, присвячені захисту України від російської агресії, інформаційні пам’ятки про правила поведінки у разі виникнення надзвичайних ситуацій, </w:t>
      </w:r>
      <w:r>
        <w:rPr>
          <w:rFonts w:ascii="Times New Roman" w:hAnsi="Times New Roman" w:cs="Times New Roman"/>
          <w:sz w:val="28"/>
          <w:szCs w:val="28"/>
        </w:rPr>
        <w:t xml:space="preserve">були </w:t>
      </w:r>
      <w:r w:rsidRPr="00814CD4">
        <w:rPr>
          <w:rFonts w:ascii="Times New Roman" w:hAnsi="Times New Roman" w:cs="Times New Roman"/>
          <w:sz w:val="28"/>
          <w:szCs w:val="28"/>
        </w:rPr>
        <w:t>публікації, що висвітлюють ветеранську політику та діяльність волонтерського руху,</w:t>
      </w:r>
      <w:r>
        <w:rPr>
          <w:sz w:val="28"/>
          <w:szCs w:val="28"/>
        </w:rPr>
        <w:t xml:space="preserve"> </w:t>
      </w:r>
      <w:r w:rsidRPr="004E6283">
        <w:rPr>
          <w:rFonts w:ascii="Times New Roman" w:hAnsi="Times New Roman" w:cs="Times New Roman"/>
          <w:sz w:val="28"/>
          <w:szCs w:val="28"/>
        </w:rPr>
        <w:t xml:space="preserve">питання </w:t>
      </w:r>
      <w:r>
        <w:rPr>
          <w:rFonts w:ascii="Times New Roman" w:hAnsi="Times New Roman" w:cs="Times New Roman"/>
          <w:sz w:val="28"/>
          <w:szCs w:val="28"/>
        </w:rPr>
        <w:t xml:space="preserve">енергоефективності, </w:t>
      </w:r>
      <w:r w:rsidRPr="004E6283">
        <w:rPr>
          <w:rFonts w:ascii="Times New Roman" w:eastAsia="Times New Roman" w:hAnsi="Times New Roman" w:cs="Times New Roman"/>
          <w:color w:val="000000"/>
          <w:sz w:val="28"/>
          <w:szCs w:val="28"/>
          <w:shd w:val="clear" w:color="auto" w:fill="FFFFFF"/>
        </w:rPr>
        <w:t>мобілізації,</w:t>
      </w:r>
      <w:r>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lastRenderedPageBreak/>
        <w:t xml:space="preserve">особливості служби в армії та можливості служби за контрактом, </w:t>
      </w:r>
      <w:r w:rsidRPr="004E6283">
        <w:rPr>
          <w:rFonts w:ascii="Times New Roman" w:hAnsi="Times New Roman" w:cs="Times New Roman"/>
          <w:sz w:val="28"/>
          <w:szCs w:val="28"/>
        </w:rPr>
        <w:t>корисна інформація для внутрішньо переміщених осіб.</w:t>
      </w:r>
    </w:p>
    <w:p w:rsidR="0094346B" w:rsidRDefault="0094346B" w:rsidP="0094346B">
      <w:pPr>
        <w:pStyle w:val="a3"/>
        <w:spacing w:before="0" w:beforeAutospacing="0" w:after="0" w:afterAutospacing="0"/>
        <w:jc w:val="both"/>
        <w:rPr>
          <w:sz w:val="28"/>
          <w:szCs w:val="28"/>
        </w:rPr>
      </w:pPr>
      <w:r>
        <w:rPr>
          <w:sz w:val="28"/>
          <w:szCs w:val="28"/>
        </w:rPr>
        <w:t xml:space="preserve">     </w:t>
      </w:r>
      <w:r>
        <w:rPr>
          <w:sz w:val="28"/>
          <w:szCs w:val="28"/>
        </w:rPr>
        <w:tab/>
        <w:t>Райдержадміністрація співпрацювала із органами місцевого самоврядування територіальних громад району для поширення суспільно важливої інформації на ресурсах територіальних громад.</w:t>
      </w:r>
    </w:p>
    <w:p w:rsidR="0094346B" w:rsidRDefault="0094346B" w:rsidP="009434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eastAsia="Times New Roman" w:hAnsi="Times New Roman" w:cs="Times New Roman"/>
          <w:sz w:val="28"/>
          <w:szCs w:val="28"/>
        </w:rPr>
        <w:t>На офіційному сайті</w:t>
      </w:r>
      <w:r>
        <w:rPr>
          <w:rFonts w:ascii="Times New Roman" w:hAnsi="Times New Roman" w:cs="Times New Roman"/>
          <w:sz w:val="28"/>
          <w:szCs w:val="28"/>
        </w:rPr>
        <w:t xml:space="preserve"> </w:t>
      </w:r>
      <w:r>
        <w:rPr>
          <w:rFonts w:ascii="Times New Roman" w:eastAsia="Times New Roman" w:hAnsi="Times New Roman" w:cs="Times New Roman"/>
          <w:sz w:val="28"/>
          <w:szCs w:val="28"/>
        </w:rPr>
        <w:t>районної державної адміністрації, сторінці голови райдержадміністрації – начальника районної військової адміністрації та сторінці районної державної адміністрації у соціальній мережі «Фейсбук»  висвiтлювалася діяльність Президента України, Уряду, обласної державної (військової)  адміністрації та районної державної (військової)   адміністрації, спрямована на захист держави від агресора, вирішення актуальних питань, передусім</w:t>
      </w:r>
      <w:r>
        <w:rPr>
          <w:rFonts w:ascii="Times New Roman" w:hAnsi="Times New Roman" w:cs="Times New Roman"/>
          <w:sz w:val="28"/>
          <w:szCs w:val="28"/>
          <w:shd w:val="clear" w:color="auto" w:fill="FFFFFF"/>
        </w:rPr>
        <w:t xml:space="preserve"> здійснення   повноважень в</w:t>
      </w:r>
      <w:r>
        <w:rPr>
          <w:rFonts w:ascii="Times New Roman" w:hAnsi="Times New Roman" w:cs="Times New Roman"/>
          <w:sz w:val="28"/>
          <w:szCs w:val="28"/>
        </w:rPr>
        <w:t xml:space="preserve"> </w:t>
      </w:r>
      <w:r>
        <w:rPr>
          <w:rFonts w:ascii="Times New Roman" w:eastAsia="Times New Roman" w:hAnsi="Times New Roman" w:cs="Times New Roman"/>
          <w:sz w:val="28"/>
          <w:szCs w:val="28"/>
        </w:rPr>
        <w:t>період дії  правового режиму воєнного стану,</w:t>
      </w:r>
      <w:r>
        <w:rPr>
          <w:rFonts w:ascii="Times New Roman" w:hAnsi="Times New Roman" w:cs="Times New Roman"/>
          <w:sz w:val="28"/>
          <w:szCs w:val="28"/>
        </w:rPr>
        <w:t xml:space="preserve"> реалізації заходів із забезпечення національної безпеки і оборони, відсічі і стримування збройної агресії РФ, вирішення  </w:t>
      </w:r>
      <w:r>
        <w:rPr>
          <w:rFonts w:ascii="Times New Roman" w:eastAsia="Times New Roman" w:hAnsi="Times New Roman" w:cs="Times New Roman"/>
          <w:sz w:val="28"/>
          <w:szCs w:val="28"/>
        </w:rPr>
        <w:t>соціально-економічних проблем ветеранів</w:t>
      </w:r>
      <w:r>
        <w:rPr>
          <w:rFonts w:ascii="Times New Roman" w:hAnsi="Times New Roman" w:cs="Times New Roman"/>
          <w:sz w:val="28"/>
          <w:szCs w:val="28"/>
        </w:rPr>
        <w:t>, родин полеглих Героїв, надання правової та гуманітарної допомоги внутрішньо переміщеним особам.</w:t>
      </w:r>
    </w:p>
    <w:p w:rsidR="0094346B" w:rsidRDefault="0094346B" w:rsidP="009434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На інформаційних ресурсах районної державної адміні</w:t>
      </w:r>
      <w:r w:rsidR="00A85C4F">
        <w:rPr>
          <w:rFonts w:ascii="Times New Roman" w:hAnsi="Times New Roman" w:cs="Times New Roman"/>
          <w:sz w:val="28"/>
          <w:szCs w:val="28"/>
        </w:rPr>
        <w:t xml:space="preserve">страції – районної </w:t>
      </w:r>
      <w:r w:rsidR="00A85C4F">
        <w:rPr>
          <w:rFonts w:ascii="Times New Roman" w:hAnsi="Times New Roman" w:cs="Times New Roman"/>
          <w:sz w:val="28"/>
          <w:szCs w:val="28"/>
          <w:lang w:val="uk-UA"/>
        </w:rPr>
        <w:t>військової адміністрації</w:t>
      </w:r>
      <w:r>
        <w:rPr>
          <w:rFonts w:ascii="Times New Roman" w:hAnsi="Times New Roman" w:cs="Times New Roman"/>
          <w:sz w:val="28"/>
          <w:szCs w:val="28"/>
        </w:rPr>
        <w:t xml:space="preserve"> розміщувалися інформаційні матеріали в рамках всеукраїнських інформаційних кампаній </w:t>
      </w:r>
      <w:r>
        <w:rPr>
          <w:rFonts w:ascii="Times New Roman" w:hAnsi="Times New Roman" w:cs="Times New Roman"/>
          <w:sz w:val="28"/>
          <w:szCs w:val="28"/>
          <w:shd w:val="clear" w:color="auto" w:fill="FFFFFF"/>
        </w:rPr>
        <w:t>і забезпечено систематичне надсилалися їх</w:t>
      </w:r>
      <w:r>
        <w:rPr>
          <w:rFonts w:ascii="Times New Roman" w:hAnsi="Times New Roman" w:cs="Times New Roman"/>
          <w:sz w:val="28"/>
          <w:szCs w:val="28"/>
        </w:rPr>
        <w:t xml:space="preserve"> для розміщення на інформаційних ресурсах територіальних громад району та у місцевих засобах масової інформації.</w:t>
      </w:r>
    </w:p>
    <w:p w:rsidR="0094346B" w:rsidRDefault="0094346B" w:rsidP="009434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eastAsia="Times New Roman" w:hAnsi="Times New Roman" w:cs="Times New Roman"/>
          <w:sz w:val="28"/>
          <w:szCs w:val="28"/>
        </w:rPr>
        <w:t>Районна державна адміністрація</w:t>
      </w:r>
      <w:r w:rsidR="00A85C4F">
        <w:rPr>
          <w:rFonts w:ascii="Times New Roman" w:eastAsia="Times New Roman" w:hAnsi="Times New Roman" w:cs="Times New Roman"/>
          <w:sz w:val="28"/>
          <w:szCs w:val="28"/>
          <w:lang w:val="uk-UA"/>
        </w:rPr>
        <w:t xml:space="preserve"> </w:t>
      </w:r>
      <w:r w:rsidR="00A85C4F">
        <w:rPr>
          <w:rFonts w:ascii="Times New Roman" w:hAnsi="Times New Roman" w:cs="Times New Roman"/>
          <w:sz w:val="28"/>
          <w:szCs w:val="28"/>
        </w:rPr>
        <w:t>– районн</w:t>
      </w:r>
      <w:r w:rsidR="00A85C4F">
        <w:rPr>
          <w:rFonts w:ascii="Times New Roman" w:hAnsi="Times New Roman" w:cs="Times New Roman"/>
          <w:sz w:val="28"/>
          <w:szCs w:val="28"/>
          <w:lang w:val="uk-UA"/>
        </w:rPr>
        <w:t>а</w:t>
      </w:r>
      <w:r w:rsidR="00A85C4F">
        <w:rPr>
          <w:rFonts w:ascii="Times New Roman" w:hAnsi="Times New Roman" w:cs="Times New Roman"/>
          <w:sz w:val="28"/>
          <w:szCs w:val="28"/>
        </w:rPr>
        <w:t xml:space="preserve"> </w:t>
      </w:r>
      <w:r w:rsidR="00A85C4F">
        <w:rPr>
          <w:rFonts w:ascii="Times New Roman" w:hAnsi="Times New Roman" w:cs="Times New Roman"/>
          <w:sz w:val="28"/>
          <w:szCs w:val="28"/>
          <w:lang w:val="uk-UA"/>
        </w:rPr>
        <w:t>військова адміністрація</w:t>
      </w:r>
      <w:r>
        <w:rPr>
          <w:rFonts w:ascii="Times New Roman" w:hAnsi="Times New Roman" w:cs="Times New Roman"/>
          <w:sz w:val="28"/>
          <w:szCs w:val="28"/>
        </w:rPr>
        <w:t xml:space="preserve"> </w:t>
      </w:r>
      <w:r>
        <w:rPr>
          <w:rFonts w:ascii="Times New Roman" w:eastAsia="Times New Roman" w:hAnsi="Times New Roman" w:cs="Times New Roman"/>
          <w:sz w:val="28"/>
          <w:szCs w:val="28"/>
        </w:rPr>
        <w:t>активно долучилася до всеукраїнських інформаційних кампаній, серед яких:</w:t>
      </w:r>
    </w:p>
    <w:p w:rsidR="0094346B" w:rsidRDefault="0094346B" w:rsidP="003079C6">
      <w:pPr>
        <w:numPr>
          <w:ilvl w:val="0"/>
          <w:numId w:val="8"/>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інформаційна кампанія, що висвітлювала боротьбу за український Крим;</w:t>
      </w:r>
    </w:p>
    <w:p w:rsidR="0094346B" w:rsidRDefault="0094346B" w:rsidP="003079C6">
      <w:pPr>
        <w:numPr>
          <w:ilvl w:val="0"/>
          <w:numId w:val="8"/>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інформаційна кампанія з підвищення обізнаності про мінну безпеку </w:t>
      </w:r>
      <w:r>
        <w:rPr>
          <w:rFonts w:ascii="Times New Roman" w:eastAsia="Times New Roman" w:hAnsi="Times New Roman" w:cs="Times New Roman"/>
          <w:bCs/>
          <w:sz w:val="28"/>
          <w:szCs w:val="28"/>
        </w:rPr>
        <w:t>"Помічай зміни"</w:t>
      </w:r>
      <w:r>
        <w:rPr>
          <w:rFonts w:ascii="Times New Roman" w:eastAsia="Times New Roman" w:hAnsi="Times New Roman" w:cs="Times New Roman"/>
          <w:sz w:val="28"/>
          <w:szCs w:val="28"/>
        </w:rPr>
        <w:t>;</w:t>
      </w:r>
    </w:p>
    <w:p w:rsidR="0094346B" w:rsidRPr="004E6283" w:rsidRDefault="0094346B" w:rsidP="003079C6">
      <w:pPr>
        <w:numPr>
          <w:ilvl w:val="0"/>
          <w:numId w:val="8"/>
        </w:numPr>
        <w:spacing w:after="0" w:line="240" w:lineRule="auto"/>
        <w:jc w:val="both"/>
        <w:rPr>
          <w:rFonts w:ascii="Times New Roman" w:eastAsia="Times New Roman" w:hAnsi="Times New Roman" w:cs="Times New Roman"/>
          <w:sz w:val="28"/>
          <w:szCs w:val="28"/>
        </w:rPr>
      </w:pPr>
      <w:r w:rsidRPr="004E6283">
        <w:rPr>
          <w:rFonts w:ascii="Times New Roman" w:eastAsia="Times New Roman" w:hAnsi="Times New Roman" w:cs="Times New Roman"/>
          <w:sz w:val="28"/>
          <w:szCs w:val="28"/>
        </w:rPr>
        <w:t>і</w:t>
      </w:r>
      <w:r>
        <w:rPr>
          <w:rFonts w:ascii="Times New Roman" w:eastAsia="Times New Roman" w:hAnsi="Times New Roman" w:cs="Times New Roman"/>
          <w:sz w:val="28"/>
          <w:szCs w:val="28"/>
        </w:rPr>
        <w:t xml:space="preserve">нформаційна кампанія </w:t>
      </w:r>
      <w:r w:rsidRPr="004E6283">
        <w:rPr>
          <w:rFonts w:ascii="Times New Roman" w:eastAsia="Times New Roman" w:hAnsi="Times New Roman" w:cs="Times New Roman"/>
          <w:sz w:val="28"/>
          <w:szCs w:val="28"/>
        </w:rPr>
        <w:t xml:space="preserve">про </w:t>
      </w:r>
      <w:r w:rsidR="00E56E34">
        <w:rPr>
          <w:rFonts w:ascii="Times New Roman" w:hAnsi="Times New Roman" w:cs="Times New Roman"/>
          <w:color w:val="333333"/>
          <w:sz w:val="28"/>
          <w:szCs w:val="28"/>
          <w:shd w:val="clear" w:color="auto" w:fill="FFFFFF"/>
        </w:rPr>
        <w:t>проєкт</w:t>
      </w:r>
      <w:r w:rsidRPr="004E6283">
        <w:rPr>
          <w:rFonts w:ascii="Times New Roman" w:hAnsi="Times New Roman" w:cs="Times New Roman"/>
          <w:color w:val="333333"/>
          <w:sz w:val="28"/>
          <w:szCs w:val="28"/>
          <w:shd w:val="clear" w:color="auto" w:fill="FFFFFF"/>
        </w:rPr>
        <w:t xml:space="preserve"> «Контракт 18-24»;</w:t>
      </w:r>
    </w:p>
    <w:p w:rsidR="0094346B" w:rsidRDefault="0094346B" w:rsidP="003079C6">
      <w:pPr>
        <w:numPr>
          <w:ilvl w:val="0"/>
          <w:numId w:val="8"/>
        </w:numPr>
        <w:spacing w:after="0" w:line="240" w:lineRule="auto"/>
        <w:jc w:val="both"/>
        <w:rPr>
          <w:rFonts w:ascii="Times New Roman" w:eastAsia="Times New Roman" w:hAnsi="Times New Roman" w:cs="Times New Roman"/>
          <w:sz w:val="28"/>
          <w:szCs w:val="28"/>
        </w:rPr>
      </w:pPr>
      <w:r w:rsidRPr="004E6283">
        <w:rPr>
          <w:rFonts w:ascii="Times New Roman" w:eastAsia="Times New Roman" w:hAnsi="Times New Roman" w:cs="Times New Roman"/>
          <w:sz w:val="28"/>
          <w:szCs w:val="28"/>
        </w:rPr>
        <w:t>і</w:t>
      </w:r>
      <w:r>
        <w:rPr>
          <w:rFonts w:ascii="Times New Roman" w:eastAsia="Times New Roman" w:hAnsi="Times New Roman" w:cs="Times New Roman"/>
          <w:sz w:val="28"/>
          <w:szCs w:val="28"/>
        </w:rPr>
        <w:t>нформаційні кампанії, спрямовані на рекрутинг до лав Збройних Сил України;</w:t>
      </w:r>
    </w:p>
    <w:p w:rsidR="0094346B" w:rsidRDefault="0094346B" w:rsidP="003079C6">
      <w:pPr>
        <w:numPr>
          <w:ilvl w:val="0"/>
          <w:numId w:val="8"/>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інформаційна кампанія, приурочена до </w:t>
      </w:r>
      <w:r>
        <w:rPr>
          <w:rFonts w:ascii="Times New Roman" w:eastAsia="Times New Roman" w:hAnsi="Times New Roman" w:cs="Times New Roman"/>
          <w:bCs/>
          <w:sz w:val="28"/>
          <w:szCs w:val="28"/>
        </w:rPr>
        <w:t>Дня Незалежності України</w:t>
      </w:r>
      <w:r>
        <w:rPr>
          <w:rFonts w:ascii="Times New Roman" w:eastAsia="Times New Roman" w:hAnsi="Times New Roman" w:cs="Times New Roman"/>
          <w:sz w:val="28"/>
          <w:szCs w:val="28"/>
        </w:rPr>
        <w:t xml:space="preserve"> та </w:t>
      </w:r>
      <w:r>
        <w:rPr>
          <w:rFonts w:ascii="Times New Roman" w:eastAsia="Times New Roman" w:hAnsi="Times New Roman" w:cs="Times New Roman"/>
          <w:bCs/>
          <w:sz w:val="28"/>
          <w:szCs w:val="28"/>
        </w:rPr>
        <w:t>Дня Державного Прапора України</w:t>
      </w:r>
      <w:r>
        <w:rPr>
          <w:rFonts w:ascii="Times New Roman" w:eastAsia="Times New Roman" w:hAnsi="Times New Roman" w:cs="Times New Roman"/>
          <w:sz w:val="28"/>
          <w:szCs w:val="28"/>
        </w:rPr>
        <w:t>;</w:t>
      </w:r>
    </w:p>
    <w:p w:rsidR="0094346B" w:rsidRPr="0094346B" w:rsidRDefault="0094346B" w:rsidP="003079C6">
      <w:pPr>
        <w:numPr>
          <w:ilvl w:val="0"/>
          <w:numId w:val="8"/>
        </w:numPr>
        <w:spacing w:after="0" w:line="240" w:lineRule="auto"/>
        <w:jc w:val="both"/>
        <w:rPr>
          <w:rFonts w:ascii="Times New Roman" w:eastAsia="Times New Roman" w:hAnsi="Times New Roman" w:cs="Times New Roman"/>
          <w:sz w:val="28"/>
          <w:szCs w:val="28"/>
        </w:rPr>
      </w:pPr>
      <w:r w:rsidRPr="00F24BE7">
        <w:rPr>
          <w:rFonts w:ascii="Times New Roman" w:eastAsia="Times New Roman" w:hAnsi="Times New Roman" w:cs="Times New Roman"/>
          <w:bCs/>
          <w:kern w:val="36"/>
          <w:sz w:val="28"/>
          <w:szCs w:val="28"/>
        </w:rPr>
        <w:t xml:space="preserve">інформаційна кампанія </w:t>
      </w:r>
      <w:proofErr w:type="gramStart"/>
      <w:r w:rsidR="00E56E34">
        <w:rPr>
          <w:rFonts w:ascii="Times New Roman" w:eastAsia="Times New Roman" w:hAnsi="Times New Roman" w:cs="Times New Roman"/>
          <w:bCs/>
          <w:kern w:val="36"/>
          <w:sz w:val="28"/>
          <w:szCs w:val="28"/>
        </w:rPr>
        <w:t xml:space="preserve">про </w:t>
      </w:r>
      <w:r w:rsidRPr="00451920">
        <w:rPr>
          <w:rFonts w:ascii="Times New Roman" w:hAnsi="Times New Roman" w:cs="Times New Roman"/>
          <w:sz w:val="28"/>
          <w:szCs w:val="28"/>
        </w:rPr>
        <w:t>роботу</w:t>
      </w:r>
      <w:proofErr w:type="gramEnd"/>
      <w:r w:rsidRPr="00451920">
        <w:rPr>
          <w:rFonts w:ascii="Times New Roman" w:hAnsi="Times New Roman" w:cs="Times New Roman"/>
          <w:color w:val="333333"/>
          <w:sz w:val="28"/>
          <w:szCs w:val="28"/>
          <w:shd w:val="clear" w:color="auto" w:fill="FFFFFF"/>
        </w:rPr>
        <w:t xml:space="preserve"> єдиної державної цифрової платформи </w:t>
      </w:r>
      <w:r w:rsidRPr="005E49FE">
        <w:rPr>
          <w:rFonts w:ascii="Times New Roman" w:hAnsi="Times New Roman" w:cs="Times New Roman"/>
          <w:sz w:val="28"/>
          <w:szCs w:val="28"/>
          <w:shd w:val="clear" w:color="auto" w:fill="FFFFFF"/>
        </w:rPr>
        <w:t>для ветеранів — Ветеран PRO</w:t>
      </w:r>
      <w:r w:rsidRPr="0094346B">
        <w:rPr>
          <w:rFonts w:ascii="Times New Roman" w:hAnsi="Times New Roman" w:cs="Times New Roman"/>
          <w:color w:val="333333"/>
          <w:sz w:val="28"/>
          <w:szCs w:val="28"/>
          <w:shd w:val="clear" w:color="auto" w:fill="FFFFFF"/>
        </w:rPr>
        <w:t xml:space="preserve">, </w:t>
      </w:r>
      <w:r w:rsidRPr="005E49FE">
        <w:rPr>
          <w:rFonts w:ascii="Times New Roman" w:hAnsi="Times New Roman" w:cs="Times New Roman"/>
          <w:sz w:val="28"/>
          <w:szCs w:val="28"/>
          <w:shd w:val="clear" w:color="auto" w:fill="FFFFFF"/>
        </w:rPr>
        <w:t>інформаційні кампанії «Кар’єра ветерана» та «Ветеранський спорт»;</w:t>
      </w:r>
    </w:p>
    <w:p w:rsidR="0094346B" w:rsidRPr="0094346B" w:rsidRDefault="0094346B" w:rsidP="003079C6">
      <w:pPr>
        <w:numPr>
          <w:ilvl w:val="0"/>
          <w:numId w:val="8"/>
        </w:numPr>
        <w:spacing w:after="0" w:line="240" w:lineRule="auto"/>
        <w:jc w:val="both"/>
        <w:rPr>
          <w:rFonts w:ascii="Times New Roman" w:eastAsia="Times New Roman" w:hAnsi="Times New Roman" w:cs="Times New Roman"/>
          <w:sz w:val="28"/>
          <w:szCs w:val="28"/>
        </w:rPr>
      </w:pPr>
      <w:r w:rsidRPr="0094346B">
        <w:rPr>
          <w:rFonts w:ascii="Times New Roman" w:eastAsia="Times New Roman" w:hAnsi="Times New Roman" w:cs="Times New Roman"/>
          <w:sz w:val="28"/>
          <w:szCs w:val="28"/>
        </w:rPr>
        <w:t xml:space="preserve">ініціативи від </w:t>
      </w:r>
      <w:r w:rsidRPr="0094346B">
        <w:rPr>
          <w:rFonts w:ascii="Times New Roman" w:eastAsia="Times New Roman" w:hAnsi="Times New Roman" w:cs="Times New Roman"/>
          <w:bCs/>
          <w:sz w:val="28"/>
          <w:szCs w:val="28"/>
        </w:rPr>
        <w:t xml:space="preserve">Міністерства </w:t>
      </w:r>
      <w:proofErr w:type="gramStart"/>
      <w:r w:rsidRPr="0094346B">
        <w:rPr>
          <w:rFonts w:ascii="Times New Roman" w:eastAsia="Times New Roman" w:hAnsi="Times New Roman" w:cs="Times New Roman"/>
          <w:bCs/>
          <w:sz w:val="28"/>
          <w:szCs w:val="28"/>
        </w:rPr>
        <w:t>у справах</w:t>
      </w:r>
      <w:proofErr w:type="gramEnd"/>
      <w:r w:rsidRPr="0094346B">
        <w:rPr>
          <w:rFonts w:ascii="Times New Roman" w:eastAsia="Times New Roman" w:hAnsi="Times New Roman" w:cs="Times New Roman"/>
          <w:bCs/>
          <w:sz w:val="28"/>
          <w:szCs w:val="28"/>
        </w:rPr>
        <w:t xml:space="preserve"> ветеранів України</w:t>
      </w:r>
      <w:r w:rsidRPr="0094346B">
        <w:rPr>
          <w:rFonts w:ascii="Times New Roman" w:eastAsia="Times New Roman" w:hAnsi="Times New Roman" w:cs="Times New Roman"/>
          <w:sz w:val="28"/>
          <w:szCs w:val="28"/>
        </w:rPr>
        <w:t xml:space="preserve"> та </w:t>
      </w:r>
      <w:r w:rsidRPr="0094346B">
        <w:rPr>
          <w:rFonts w:ascii="Times New Roman" w:eastAsia="Times New Roman" w:hAnsi="Times New Roman" w:cs="Times New Roman"/>
          <w:bCs/>
          <w:sz w:val="28"/>
          <w:szCs w:val="28"/>
        </w:rPr>
        <w:t>Українського ветеранського фонду</w:t>
      </w:r>
      <w:r w:rsidRPr="005E49FE">
        <w:rPr>
          <w:rFonts w:ascii="Times New Roman" w:hAnsi="Times New Roman" w:cs="Times New Roman"/>
          <w:bCs/>
          <w:i/>
          <w:sz w:val="28"/>
          <w:szCs w:val="28"/>
        </w:rPr>
        <w:t xml:space="preserve">, </w:t>
      </w:r>
      <w:r w:rsidRPr="005E49FE">
        <w:rPr>
          <w:rStyle w:val="af"/>
          <w:rFonts w:ascii="Times New Roman" w:hAnsi="Times New Roman" w:cs="Times New Roman"/>
          <w:bCs/>
          <w:i w:val="0"/>
          <w:sz w:val="28"/>
          <w:szCs w:val="28"/>
        </w:rPr>
        <w:t>спрямовані на гідне повернення ветеранів і ветеранок до цивільного життя,</w:t>
      </w:r>
      <w:r w:rsidRPr="0094346B">
        <w:rPr>
          <w:rStyle w:val="af"/>
          <w:rFonts w:ascii="Times New Roman" w:hAnsi="Times New Roman" w:cs="Times New Roman"/>
          <w:bCs/>
          <w:sz w:val="28"/>
          <w:szCs w:val="28"/>
        </w:rPr>
        <w:t xml:space="preserve"> </w:t>
      </w:r>
      <w:r w:rsidRPr="0094346B">
        <w:rPr>
          <w:rFonts w:ascii="Times New Roman" w:eastAsia="Times New Roman" w:hAnsi="Times New Roman" w:cs="Times New Roman"/>
          <w:bCs/>
          <w:kern w:val="36"/>
          <w:sz w:val="28"/>
          <w:szCs w:val="28"/>
        </w:rPr>
        <w:t>підтримку ветеранів та ветеранських родин</w:t>
      </w:r>
      <w:r w:rsidRPr="0094346B">
        <w:rPr>
          <w:rStyle w:val="af"/>
          <w:rFonts w:ascii="Times New Roman" w:hAnsi="Times New Roman" w:cs="Times New Roman"/>
          <w:bCs/>
          <w:sz w:val="28"/>
          <w:szCs w:val="28"/>
        </w:rPr>
        <w:t>;</w:t>
      </w:r>
    </w:p>
    <w:p w:rsidR="0094346B" w:rsidRPr="0094346B" w:rsidRDefault="0094346B" w:rsidP="003079C6">
      <w:pPr>
        <w:numPr>
          <w:ilvl w:val="0"/>
          <w:numId w:val="8"/>
        </w:numPr>
        <w:spacing w:after="0" w:line="240" w:lineRule="auto"/>
        <w:jc w:val="both"/>
        <w:rPr>
          <w:rFonts w:ascii="Times New Roman" w:eastAsia="Times New Roman" w:hAnsi="Times New Roman" w:cs="Times New Roman"/>
          <w:sz w:val="28"/>
          <w:szCs w:val="28"/>
        </w:rPr>
      </w:pPr>
      <w:r w:rsidRPr="0094346B">
        <w:rPr>
          <w:rFonts w:ascii="Times New Roman" w:hAnsi="Times New Roman" w:cs="Times New Roman"/>
          <w:sz w:val="28"/>
          <w:szCs w:val="28"/>
        </w:rPr>
        <w:t>підтримка програм «єПідтримка», «Національний кешбек», «Зимова підтримка» та «Пакунок малюка»;</w:t>
      </w:r>
    </w:p>
    <w:p w:rsidR="0094346B" w:rsidRPr="0094346B" w:rsidRDefault="0094346B" w:rsidP="003079C6">
      <w:pPr>
        <w:numPr>
          <w:ilvl w:val="0"/>
          <w:numId w:val="8"/>
        </w:numPr>
        <w:spacing w:after="0" w:line="240" w:lineRule="auto"/>
        <w:jc w:val="both"/>
        <w:rPr>
          <w:rFonts w:ascii="Times New Roman" w:eastAsia="Times New Roman" w:hAnsi="Times New Roman" w:cs="Times New Roman"/>
          <w:sz w:val="28"/>
          <w:szCs w:val="28"/>
        </w:rPr>
      </w:pPr>
      <w:r w:rsidRPr="0094346B">
        <w:rPr>
          <w:rFonts w:ascii="Times New Roman" w:eastAsia="Times New Roman" w:hAnsi="Times New Roman" w:cs="Times New Roman"/>
          <w:sz w:val="28"/>
          <w:szCs w:val="28"/>
        </w:rPr>
        <w:t xml:space="preserve">кампанія </w:t>
      </w:r>
      <w:proofErr w:type="gramStart"/>
      <w:r w:rsidRPr="0094346B">
        <w:rPr>
          <w:rFonts w:ascii="Times New Roman" w:eastAsia="Times New Roman" w:hAnsi="Times New Roman" w:cs="Times New Roman"/>
          <w:sz w:val="28"/>
          <w:szCs w:val="28"/>
        </w:rPr>
        <w:t>у рамках</w:t>
      </w:r>
      <w:proofErr w:type="gramEnd"/>
      <w:r w:rsidRPr="0094346B">
        <w:rPr>
          <w:rFonts w:ascii="Times New Roman" w:eastAsia="Times New Roman" w:hAnsi="Times New Roman" w:cs="Times New Roman"/>
          <w:sz w:val="28"/>
          <w:szCs w:val="28"/>
        </w:rPr>
        <w:t xml:space="preserve"> проєкту </w:t>
      </w:r>
      <w:r w:rsidRPr="0094346B">
        <w:rPr>
          <w:rFonts w:ascii="Times New Roman" w:eastAsia="Times New Roman" w:hAnsi="Times New Roman" w:cs="Times New Roman"/>
          <w:bCs/>
          <w:sz w:val="28"/>
          <w:szCs w:val="28"/>
        </w:rPr>
        <w:t>"Плі-о-пліч. Всеукраїнські шкільні ігри"</w:t>
      </w:r>
      <w:r w:rsidRPr="0094346B">
        <w:rPr>
          <w:rFonts w:ascii="Times New Roman" w:eastAsia="Times New Roman" w:hAnsi="Times New Roman" w:cs="Times New Roman"/>
          <w:sz w:val="28"/>
          <w:szCs w:val="28"/>
        </w:rPr>
        <w:t>;</w:t>
      </w:r>
    </w:p>
    <w:p w:rsidR="0094346B" w:rsidRPr="0094346B" w:rsidRDefault="0094346B" w:rsidP="003079C6">
      <w:pPr>
        <w:numPr>
          <w:ilvl w:val="0"/>
          <w:numId w:val="8"/>
        </w:numPr>
        <w:spacing w:after="0" w:line="240" w:lineRule="auto"/>
        <w:jc w:val="both"/>
        <w:rPr>
          <w:rFonts w:ascii="Times New Roman" w:eastAsia="Times New Roman" w:hAnsi="Times New Roman" w:cs="Times New Roman"/>
          <w:sz w:val="28"/>
          <w:szCs w:val="28"/>
        </w:rPr>
      </w:pPr>
      <w:r w:rsidRPr="0094346B">
        <w:rPr>
          <w:rFonts w:ascii="Times New Roman" w:eastAsia="Times New Roman" w:hAnsi="Times New Roman" w:cs="Times New Roman"/>
          <w:sz w:val="28"/>
          <w:szCs w:val="28"/>
        </w:rPr>
        <w:t xml:space="preserve">підтримка програми ментального здоров'я </w:t>
      </w:r>
      <w:r w:rsidRPr="0094346B">
        <w:rPr>
          <w:rFonts w:ascii="Times New Roman" w:eastAsia="Times New Roman" w:hAnsi="Times New Roman" w:cs="Times New Roman"/>
          <w:bCs/>
          <w:sz w:val="28"/>
          <w:szCs w:val="28"/>
        </w:rPr>
        <w:t>«Ти як?»</w:t>
      </w:r>
      <w:r w:rsidRPr="0094346B">
        <w:rPr>
          <w:rFonts w:ascii="Times New Roman" w:eastAsia="Times New Roman" w:hAnsi="Times New Roman" w:cs="Times New Roman"/>
          <w:sz w:val="28"/>
          <w:szCs w:val="28"/>
        </w:rPr>
        <w:t>;</w:t>
      </w:r>
    </w:p>
    <w:p w:rsidR="0094346B" w:rsidRPr="0094346B" w:rsidRDefault="0094346B" w:rsidP="003079C6">
      <w:pPr>
        <w:numPr>
          <w:ilvl w:val="0"/>
          <w:numId w:val="8"/>
        </w:numPr>
        <w:spacing w:after="0" w:line="240" w:lineRule="auto"/>
        <w:jc w:val="both"/>
        <w:rPr>
          <w:rFonts w:ascii="Times New Roman" w:eastAsia="Times New Roman" w:hAnsi="Times New Roman" w:cs="Times New Roman"/>
          <w:sz w:val="28"/>
          <w:szCs w:val="28"/>
        </w:rPr>
      </w:pPr>
      <w:r w:rsidRPr="0094346B">
        <w:rPr>
          <w:rFonts w:ascii="Times New Roman" w:eastAsia="Times New Roman" w:hAnsi="Times New Roman" w:cs="Times New Roman"/>
          <w:bCs/>
          <w:kern w:val="36"/>
          <w:sz w:val="28"/>
          <w:szCs w:val="28"/>
        </w:rPr>
        <w:t xml:space="preserve">інформаційні кампанії до Дня усиновлення та в рамках </w:t>
      </w:r>
      <w:r w:rsidRPr="005E49FE">
        <w:rPr>
          <w:rStyle w:val="af"/>
          <w:rFonts w:ascii="Times New Roman" w:hAnsi="Times New Roman" w:cs="Times New Roman"/>
          <w:bCs/>
          <w:i w:val="0"/>
          <w:sz w:val="28"/>
          <w:szCs w:val="28"/>
          <w:shd w:val="clear" w:color="auto" w:fill="FFFFFF"/>
        </w:rPr>
        <w:t xml:space="preserve">Всеукраїнської </w:t>
      </w:r>
      <w:proofErr w:type="gramStart"/>
      <w:r w:rsidRPr="005E49FE">
        <w:rPr>
          <w:rStyle w:val="af"/>
          <w:rFonts w:ascii="Times New Roman" w:hAnsi="Times New Roman" w:cs="Times New Roman"/>
          <w:bCs/>
          <w:i w:val="0"/>
          <w:sz w:val="28"/>
          <w:szCs w:val="28"/>
          <w:shd w:val="clear" w:color="auto" w:fill="FFFFFF"/>
        </w:rPr>
        <w:t>акції  «</w:t>
      </w:r>
      <w:proofErr w:type="gramEnd"/>
      <w:r w:rsidRPr="005E49FE">
        <w:rPr>
          <w:rStyle w:val="af"/>
          <w:rFonts w:ascii="Times New Roman" w:hAnsi="Times New Roman" w:cs="Times New Roman"/>
          <w:bCs/>
          <w:i w:val="0"/>
          <w:sz w:val="28"/>
          <w:szCs w:val="28"/>
          <w:shd w:val="clear" w:color="auto" w:fill="FFFFFF"/>
        </w:rPr>
        <w:t>16 днів проти насильства»</w:t>
      </w:r>
      <w:r w:rsidRPr="005E49FE">
        <w:rPr>
          <w:rFonts w:ascii="Times New Roman" w:eastAsia="Times New Roman" w:hAnsi="Times New Roman" w:cs="Times New Roman"/>
          <w:bCs/>
          <w:i/>
          <w:kern w:val="36"/>
          <w:sz w:val="28"/>
          <w:szCs w:val="28"/>
        </w:rPr>
        <w:t>;</w:t>
      </w:r>
    </w:p>
    <w:p w:rsidR="0094346B" w:rsidRPr="0094346B" w:rsidRDefault="0094346B" w:rsidP="003079C6">
      <w:pPr>
        <w:numPr>
          <w:ilvl w:val="0"/>
          <w:numId w:val="8"/>
        </w:numPr>
        <w:spacing w:after="0" w:line="240" w:lineRule="auto"/>
        <w:jc w:val="both"/>
        <w:rPr>
          <w:rStyle w:val="af"/>
          <w:rFonts w:ascii="Times New Roman" w:eastAsia="Times New Roman" w:hAnsi="Times New Roman" w:cs="Times New Roman"/>
          <w:iCs w:val="0"/>
          <w:sz w:val="28"/>
          <w:szCs w:val="28"/>
        </w:rPr>
      </w:pPr>
      <w:r w:rsidRPr="0094346B">
        <w:rPr>
          <w:rFonts w:ascii="Times New Roman" w:eastAsia="Times New Roman" w:hAnsi="Times New Roman" w:cs="Times New Roman"/>
          <w:bCs/>
          <w:kern w:val="36"/>
          <w:sz w:val="28"/>
          <w:szCs w:val="28"/>
        </w:rPr>
        <w:t xml:space="preserve">інформаційна кампанія, присвячена місяцю </w:t>
      </w:r>
      <w:r w:rsidRPr="0094346B">
        <w:rPr>
          <w:rFonts w:ascii="Times New Roman" w:eastAsia="Times New Roman" w:hAnsi="Times New Roman" w:cs="Times New Roman"/>
          <w:sz w:val="28"/>
          <w:szCs w:val="28"/>
        </w:rPr>
        <w:t>цифрової грамотності та</w:t>
      </w:r>
      <w:r w:rsidRPr="0094346B">
        <w:rPr>
          <w:rFonts w:ascii="Times New Roman" w:eastAsia="Times New Roman" w:hAnsi="Times New Roman" w:cs="Times New Roman"/>
          <w:sz w:val="28"/>
          <w:szCs w:val="28"/>
          <w:u w:val="single"/>
        </w:rPr>
        <w:t xml:space="preserve"> </w:t>
      </w:r>
      <w:r w:rsidRPr="005E49FE">
        <w:rPr>
          <w:rStyle w:val="af"/>
          <w:rFonts w:ascii="Times New Roman" w:hAnsi="Times New Roman" w:cs="Times New Roman"/>
          <w:bCs/>
          <w:i w:val="0"/>
          <w:sz w:val="28"/>
          <w:szCs w:val="28"/>
          <w:shd w:val="clear" w:color="auto" w:fill="FFFFFF"/>
        </w:rPr>
        <w:t>інформаційна кампанія «Tryangle», спрямована на розвиток медіаграмотності серед батьків та дітей шкільного віку;</w:t>
      </w:r>
    </w:p>
    <w:p w:rsidR="0094346B" w:rsidRPr="00451920" w:rsidRDefault="0094346B" w:rsidP="003079C6">
      <w:pPr>
        <w:numPr>
          <w:ilvl w:val="0"/>
          <w:numId w:val="8"/>
        </w:numPr>
        <w:spacing w:after="0" w:line="240" w:lineRule="auto"/>
        <w:jc w:val="both"/>
        <w:rPr>
          <w:rFonts w:ascii="Times New Roman" w:eastAsia="Times New Roman" w:hAnsi="Times New Roman" w:cs="Times New Roman"/>
          <w:sz w:val="28"/>
          <w:szCs w:val="28"/>
        </w:rPr>
      </w:pPr>
      <w:r w:rsidRPr="00451920">
        <w:rPr>
          <w:rFonts w:ascii="Times New Roman" w:hAnsi="Times New Roman" w:cs="Times New Roman"/>
          <w:sz w:val="28"/>
          <w:szCs w:val="28"/>
          <w:shd w:val="clear" w:color="auto" w:fill="FFFFFF"/>
        </w:rPr>
        <w:t>інформаційна кампанія «Зміцнені»;</w:t>
      </w:r>
    </w:p>
    <w:p w:rsidR="0094346B" w:rsidRPr="00451920" w:rsidRDefault="00005F4B" w:rsidP="003079C6">
      <w:pPr>
        <w:numPr>
          <w:ilvl w:val="0"/>
          <w:numId w:val="8"/>
        </w:numPr>
        <w:spacing w:after="0" w:line="240" w:lineRule="auto"/>
        <w:jc w:val="both"/>
        <w:rPr>
          <w:rStyle w:val="af"/>
          <w:rFonts w:ascii="Times New Roman" w:eastAsia="Times New Roman" w:hAnsi="Times New Roman" w:cs="Times New Roman"/>
          <w:i w:val="0"/>
          <w:iCs w:val="0"/>
          <w:sz w:val="28"/>
          <w:szCs w:val="28"/>
        </w:rPr>
      </w:pPr>
      <w:hyperlink r:id="rId9" w:tooltip="Розпочинається інформаційна кампанія " w:history="1">
        <w:r w:rsidR="0094346B" w:rsidRPr="00451920">
          <w:rPr>
            <w:rFonts w:ascii="Times New Roman" w:eastAsia="Times New Roman" w:hAnsi="Times New Roman" w:cs="Times New Roman"/>
            <w:sz w:val="28"/>
            <w:szCs w:val="28"/>
          </w:rPr>
          <w:t>інформаційна кампанія «Розкажи» для жителів тимчасово окупованих територій України</w:t>
        </w:r>
      </w:hyperlink>
      <w:r w:rsidR="0094346B" w:rsidRPr="00451920">
        <w:rPr>
          <w:rFonts w:ascii="Times New Roman" w:eastAsia="Times New Roman" w:hAnsi="Times New Roman" w:cs="Times New Roman"/>
          <w:sz w:val="28"/>
          <w:szCs w:val="28"/>
        </w:rPr>
        <w:t>;</w:t>
      </w:r>
    </w:p>
    <w:p w:rsidR="0094346B" w:rsidRPr="0094346B" w:rsidRDefault="0094346B" w:rsidP="003079C6">
      <w:pPr>
        <w:numPr>
          <w:ilvl w:val="0"/>
          <w:numId w:val="8"/>
        </w:numPr>
        <w:spacing w:after="0" w:line="240" w:lineRule="auto"/>
        <w:jc w:val="both"/>
        <w:rPr>
          <w:rStyle w:val="af"/>
          <w:rFonts w:ascii="Times New Roman" w:eastAsia="Times New Roman" w:hAnsi="Times New Roman" w:cs="Times New Roman"/>
          <w:i w:val="0"/>
          <w:iCs w:val="0"/>
          <w:sz w:val="28"/>
          <w:szCs w:val="28"/>
        </w:rPr>
      </w:pPr>
      <w:r w:rsidRPr="0094346B">
        <w:rPr>
          <w:rStyle w:val="af"/>
          <w:rFonts w:ascii="Times New Roman" w:hAnsi="Times New Roman" w:cs="Times New Roman"/>
          <w:bCs/>
          <w:i w:val="0"/>
          <w:sz w:val="28"/>
          <w:szCs w:val="28"/>
          <w:shd w:val="clear" w:color="auto" w:fill="FFFFFF"/>
        </w:rPr>
        <w:t>інформаційна кампанія «Краще запізнитись, ніж не доїхати»;</w:t>
      </w:r>
    </w:p>
    <w:p w:rsidR="0094346B" w:rsidRPr="00901346" w:rsidRDefault="0094346B" w:rsidP="003079C6">
      <w:pPr>
        <w:numPr>
          <w:ilvl w:val="0"/>
          <w:numId w:val="8"/>
        </w:numPr>
        <w:spacing w:after="0" w:line="240" w:lineRule="auto"/>
        <w:jc w:val="both"/>
        <w:rPr>
          <w:rFonts w:ascii="Times New Roman" w:eastAsia="Times New Roman" w:hAnsi="Times New Roman" w:cs="Times New Roman"/>
          <w:i/>
          <w:sz w:val="28"/>
          <w:szCs w:val="28"/>
        </w:rPr>
      </w:pPr>
      <w:r w:rsidRPr="00901346">
        <w:rPr>
          <w:rFonts w:ascii="Times New Roman" w:eastAsia="Times New Roman" w:hAnsi="Times New Roman" w:cs="Times New Roman"/>
          <w:bCs/>
          <w:kern w:val="36"/>
          <w:sz w:val="28"/>
          <w:szCs w:val="28"/>
        </w:rPr>
        <w:t xml:space="preserve">підтримка соціальної реклами </w:t>
      </w:r>
      <w:r w:rsidRPr="008604C7">
        <w:rPr>
          <w:rFonts w:ascii="Times New Roman" w:eastAsia="Times New Roman" w:hAnsi="Times New Roman" w:cs="Times New Roman"/>
          <w:bCs/>
          <w:kern w:val="36"/>
          <w:sz w:val="28"/>
          <w:szCs w:val="28"/>
        </w:rPr>
        <w:t>про в</w:t>
      </w:r>
      <w:r w:rsidRPr="00901346">
        <w:rPr>
          <w:rFonts w:ascii="Times New Roman" w:eastAsia="Times New Roman" w:hAnsi="Times New Roman" w:cs="Times New Roman"/>
          <w:bCs/>
          <w:kern w:val="36"/>
          <w:sz w:val="28"/>
          <w:szCs w:val="28"/>
        </w:rPr>
        <w:t xml:space="preserve">ербування неповнолітніх </w:t>
      </w:r>
      <w:r w:rsidRPr="008604C7">
        <w:rPr>
          <w:rFonts w:ascii="Times New Roman" w:eastAsia="Times New Roman" w:hAnsi="Times New Roman" w:cs="Times New Roman"/>
          <w:bCs/>
          <w:kern w:val="36"/>
          <w:sz w:val="28"/>
          <w:szCs w:val="28"/>
        </w:rPr>
        <w:t>«Не ведись. Т</w:t>
      </w:r>
      <w:r w:rsidRPr="00901346">
        <w:rPr>
          <w:rFonts w:ascii="Times New Roman" w:eastAsia="Times New Roman" w:hAnsi="Times New Roman" w:cs="Times New Roman"/>
          <w:bCs/>
          <w:kern w:val="36"/>
          <w:sz w:val="28"/>
          <w:szCs w:val="28"/>
        </w:rPr>
        <w:t xml:space="preserve">ебе використовують». </w:t>
      </w:r>
    </w:p>
    <w:p w:rsidR="0094346B" w:rsidRDefault="0094346B" w:rsidP="009434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Також районна державна адміністрація</w:t>
      </w:r>
      <w:r w:rsidR="00A85C4F">
        <w:rPr>
          <w:rFonts w:ascii="Times New Roman" w:eastAsia="Times New Roman" w:hAnsi="Times New Roman" w:cs="Times New Roman"/>
          <w:sz w:val="28"/>
          <w:szCs w:val="28"/>
          <w:lang w:val="uk-UA"/>
        </w:rPr>
        <w:t xml:space="preserve"> </w:t>
      </w:r>
      <w:r w:rsidR="00A85C4F">
        <w:rPr>
          <w:rFonts w:ascii="Times New Roman" w:hAnsi="Times New Roman" w:cs="Times New Roman"/>
          <w:sz w:val="28"/>
          <w:szCs w:val="28"/>
        </w:rPr>
        <w:t>– районн</w:t>
      </w:r>
      <w:r w:rsidR="00A85C4F">
        <w:rPr>
          <w:rFonts w:ascii="Times New Roman" w:hAnsi="Times New Roman" w:cs="Times New Roman"/>
          <w:sz w:val="28"/>
          <w:szCs w:val="28"/>
          <w:lang w:val="uk-UA"/>
        </w:rPr>
        <w:t>а</w:t>
      </w:r>
      <w:r w:rsidR="00A85C4F">
        <w:rPr>
          <w:rFonts w:ascii="Times New Roman" w:hAnsi="Times New Roman" w:cs="Times New Roman"/>
          <w:sz w:val="28"/>
          <w:szCs w:val="28"/>
        </w:rPr>
        <w:t xml:space="preserve"> </w:t>
      </w:r>
      <w:r w:rsidR="00A85C4F">
        <w:rPr>
          <w:rFonts w:ascii="Times New Roman" w:hAnsi="Times New Roman" w:cs="Times New Roman"/>
          <w:sz w:val="28"/>
          <w:szCs w:val="28"/>
          <w:lang w:val="uk-UA"/>
        </w:rPr>
        <w:t>військова адміністрація</w:t>
      </w:r>
      <w:r>
        <w:rPr>
          <w:rFonts w:ascii="Times New Roman" w:eastAsia="Times New Roman" w:hAnsi="Times New Roman" w:cs="Times New Roman"/>
          <w:sz w:val="28"/>
          <w:szCs w:val="28"/>
        </w:rPr>
        <w:t xml:space="preserve"> долучилася до інших важливих ініціатив, спрямованих на зміцнення національної єдності, підвищення безпеки та популяризацію українських цінностей.    </w:t>
      </w:r>
    </w:p>
    <w:p w:rsidR="0094346B" w:rsidRDefault="0094346B" w:rsidP="009434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На статичних сторінках сайту також розміщувалися матеріали, підготовлені структурними підрозділами райдержадміністрації та територіальними органами ЦОВВ.</w:t>
      </w:r>
    </w:p>
    <w:p w:rsidR="0094346B" w:rsidRDefault="0094346B" w:rsidP="009434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Ефективна взаємодія з громадськими організаціями, належна комунікація з громадськістю та забезпечення інформаційної відкритості сприяли підтримці стабільності в районі, консолідації зусиль для захисту держави</w:t>
      </w:r>
      <w:r>
        <w:rPr>
          <w:rFonts w:ascii="Times New Roman" w:hAnsi="Times New Roman" w:cs="Times New Roman"/>
          <w:sz w:val="28"/>
          <w:szCs w:val="28"/>
        </w:rPr>
        <w:t>, забезпечення національної безпеки</w:t>
      </w:r>
      <w:r>
        <w:rPr>
          <w:rFonts w:ascii="Times New Roman" w:eastAsia="Times New Roman" w:hAnsi="Times New Roman" w:cs="Times New Roman"/>
          <w:sz w:val="28"/>
          <w:szCs w:val="28"/>
        </w:rPr>
        <w:t xml:space="preserve"> і </w:t>
      </w:r>
      <w:r>
        <w:rPr>
          <w:rFonts w:ascii="Times New Roman" w:hAnsi="Times New Roman" w:cs="Times New Roman"/>
          <w:sz w:val="28"/>
          <w:szCs w:val="28"/>
        </w:rPr>
        <w:t>відсічі та стримування збройної агресії російських окупантів.</w:t>
      </w:r>
    </w:p>
    <w:p w:rsidR="0094346B" w:rsidRDefault="0094346B" w:rsidP="009434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sz w:val="28"/>
          <w:szCs w:val="28"/>
        </w:rPr>
        <w:t>Між районною державною (військовою) адміністрацією та органами місцевого самоврядування, місцевими засобами масової інформації налагоджено тісну співпрацю</w:t>
      </w:r>
      <w:r>
        <w:rPr>
          <w:rFonts w:ascii="Times New Roman" w:eastAsia="Times New Roman" w:hAnsi="Times New Roman" w:cs="Times New Roman"/>
          <w:sz w:val="28"/>
          <w:szCs w:val="28"/>
        </w:rPr>
        <w:t xml:space="preserve"> щодо реалізації в районі єдиної інформаційної політики.</w:t>
      </w:r>
    </w:p>
    <w:p w:rsidR="003B3A11" w:rsidRDefault="003B3A11" w:rsidP="000B1102">
      <w:pPr>
        <w:spacing w:after="0" w:line="240" w:lineRule="auto"/>
        <w:ind w:firstLine="708"/>
        <w:jc w:val="both"/>
        <w:rPr>
          <w:rFonts w:ascii="Times New Roman" w:eastAsia="Times New Roman" w:hAnsi="Times New Roman" w:cs="Times New Roman"/>
          <w:sz w:val="28"/>
          <w:szCs w:val="28"/>
          <w:lang w:val="uk-UA"/>
        </w:rPr>
      </w:pPr>
    </w:p>
    <w:p w:rsidR="003B3A11" w:rsidRDefault="003B3A11" w:rsidP="003B3A11">
      <w:pPr>
        <w:spacing w:after="0" w:line="240" w:lineRule="auto"/>
        <w:ind w:firstLine="708"/>
        <w:jc w:val="center"/>
        <w:rPr>
          <w:rFonts w:ascii="Times New Roman" w:hAnsi="Times New Roman"/>
          <w:b/>
          <w:sz w:val="28"/>
          <w:szCs w:val="28"/>
          <w:lang w:val="uk-UA"/>
        </w:rPr>
      </w:pPr>
      <w:r>
        <w:rPr>
          <w:rFonts w:ascii="Times New Roman" w:hAnsi="Times New Roman"/>
          <w:b/>
          <w:sz w:val="28"/>
          <w:szCs w:val="28"/>
          <w:lang w:val="uk-UA"/>
        </w:rPr>
        <w:t>В</w:t>
      </w:r>
      <w:r w:rsidRPr="003B3A11">
        <w:rPr>
          <w:rFonts w:ascii="Times New Roman" w:hAnsi="Times New Roman"/>
          <w:b/>
          <w:sz w:val="28"/>
          <w:szCs w:val="28"/>
          <w:lang w:val="uk-UA"/>
        </w:rPr>
        <w:t>едення Державного реєстру виборців</w:t>
      </w:r>
    </w:p>
    <w:p w:rsidR="003B3A11" w:rsidRDefault="003B3A11" w:rsidP="003B3A11">
      <w:pPr>
        <w:spacing w:after="0" w:line="240" w:lineRule="auto"/>
        <w:ind w:firstLine="708"/>
        <w:jc w:val="center"/>
        <w:rPr>
          <w:rFonts w:ascii="Times New Roman" w:hAnsi="Times New Roman"/>
          <w:b/>
          <w:sz w:val="28"/>
          <w:szCs w:val="28"/>
          <w:lang w:val="uk-UA"/>
        </w:rPr>
      </w:pPr>
    </w:p>
    <w:p w:rsidR="00915701" w:rsidRDefault="00915701" w:rsidP="00915701">
      <w:pPr>
        <w:pStyle w:val="Standard"/>
        <w:ind w:firstLine="708"/>
        <w:jc w:val="both"/>
        <w:rPr>
          <w:rFonts w:hint="eastAsia"/>
        </w:rPr>
      </w:pPr>
      <w:r>
        <w:rPr>
          <w:rFonts w:ascii="Times New Roman" w:hAnsi="Times New Roman"/>
          <w:sz w:val="28"/>
          <w:szCs w:val="28"/>
          <w:lang w:val="uk-UA"/>
        </w:rPr>
        <w:t>На території повноваження відділу облікується 26 суб’єктів подання відомостей. Загальна чисельність виборців на території повноважень відділу  Калуського району, станом на 08.01.2026 року становить 135461 виборців. На території повноваження відділу функці</w:t>
      </w:r>
      <w:r w:rsidR="002A7239">
        <w:rPr>
          <w:rFonts w:ascii="Times New Roman" w:hAnsi="Times New Roman"/>
          <w:sz w:val="28"/>
          <w:szCs w:val="28"/>
          <w:lang w:val="uk-UA"/>
        </w:rPr>
        <w:t>онують 142 виборчі дільниці</w:t>
      </w:r>
      <w:r>
        <w:rPr>
          <w:rFonts w:ascii="Times New Roman" w:hAnsi="Times New Roman"/>
          <w:sz w:val="28"/>
          <w:szCs w:val="28"/>
          <w:lang w:val="uk-UA"/>
        </w:rPr>
        <w:t>: 141 звичайна та 1 спеціальна  виборчі дільниці, що діють на постійній основі.</w:t>
      </w:r>
    </w:p>
    <w:p w:rsidR="00915701" w:rsidRDefault="00915701" w:rsidP="00915701">
      <w:pPr>
        <w:pStyle w:val="Standard"/>
        <w:jc w:val="both"/>
        <w:rPr>
          <w:rFonts w:ascii="Times New Roman" w:hAnsi="Times New Roman"/>
        </w:rPr>
      </w:pPr>
      <w:r>
        <w:rPr>
          <w:rFonts w:ascii="Times New Roman" w:hAnsi="Times New Roman"/>
          <w:sz w:val="28"/>
          <w:szCs w:val="28"/>
          <w:lang w:val="uk-UA"/>
        </w:rPr>
        <w:tab/>
      </w:r>
      <w:r>
        <w:rPr>
          <w:rFonts w:ascii="Times New Roman" w:hAnsi="Times New Roman"/>
          <w:color w:val="000000"/>
          <w:sz w:val="28"/>
          <w:szCs w:val="28"/>
          <w:lang w:val="uk-UA"/>
        </w:rPr>
        <w:t xml:space="preserve">За </w:t>
      </w:r>
      <w:r>
        <w:rPr>
          <w:rFonts w:ascii="Times New Roman" w:eastAsia="Times New Roman" w:hAnsi="Times New Roman" w:cs="Times New Roman"/>
          <w:sz w:val="28"/>
          <w:szCs w:val="28"/>
          <w:lang w:val="uk-UA" w:bidi="ar-SA"/>
        </w:rPr>
        <w:t>звітний</w:t>
      </w:r>
      <w:r>
        <w:rPr>
          <w:rFonts w:ascii="Times New Roman" w:hAnsi="Times New Roman"/>
          <w:color w:val="000000"/>
          <w:sz w:val="28"/>
          <w:szCs w:val="28"/>
          <w:lang w:val="uk-UA"/>
        </w:rPr>
        <w:t xml:space="preserve"> період працівниками відділу ведення Державного реєстру виборців було проведено збір, узагальнення, систематизацію та опрацювання інформації про виборців (відомостей періодичного поновлення) для актуалізації бази даних Державного реєстру виборців. Всі отримані від суб’єктів подання відомості періодичного поновлення опрацьовано за допомогою підсистеми перевірки вхідних форм автоматизованої інформаційно-телекомунікаційної системи «Державний реєстр виборців». </w:t>
      </w:r>
      <w:r>
        <w:rPr>
          <w:rFonts w:ascii="Times New Roman" w:hAnsi="Times New Roman"/>
          <w:b/>
          <w:color w:val="000000"/>
          <w:sz w:val="28"/>
          <w:szCs w:val="28"/>
          <w:lang w:val="uk-UA"/>
        </w:rPr>
        <w:t xml:space="preserve"> </w:t>
      </w:r>
      <w:r>
        <w:rPr>
          <w:rFonts w:ascii="Times New Roman" w:hAnsi="Times New Roman"/>
          <w:color w:val="000000"/>
          <w:sz w:val="28"/>
          <w:szCs w:val="28"/>
          <w:lang w:val="uk-UA"/>
        </w:rPr>
        <w:t>За цей період зібрано та підготовлено до завантаження до АІТС «Державний реєстр виборців» дані про виборців, що позбавлені дієздатності та відновлено дієздатність, за ухвалами судів, виборців, що за вказаний період набули статус «неспроможних самостійно пересуватися», зібрано та узагальнено інформацію щодо найменування та переіменування геонімів, у відповідності до витягів ДП «Національні інформаційні системи», відкриття погосподарських номерів житлових будинків у відповідності до реєстрації у Державному реєстрі речових прав на нерухоме майно.</w:t>
      </w:r>
    </w:p>
    <w:p w:rsidR="00915701" w:rsidRDefault="00915701" w:rsidP="00915701">
      <w:pPr>
        <w:pStyle w:val="Standard"/>
        <w:jc w:val="both"/>
        <w:rPr>
          <w:rFonts w:ascii="Times New Roman" w:hAnsi="Times New Roman"/>
        </w:rPr>
      </w:pPr>
      <w:r>
        <w:rPr>
          <w:rFonts w:ascii="Times New Roman" w:hAnsi="Times New Roman"/>
          <w:color w:val="000000"/>
          <w:sz w:val="28"/>
          <w:szCs w:val="28"/>
          <w:lang w:val="uk-UA"/>
        </w:rPr>
        <w:tab/>
        <w:t>За звітний період працівниками відділу було внесено наступні зміни до АІ</w:t>
      </w:r>
      <w:r w:rsidR="002A7239">
        <w:rPr>
          <w:rFonts w:ascii="Times New Roman" w:hAnsi="Times New Roman"/>
          <w:color w:val="000000"/>
          <w:sz w:val="28"/>
          <w:szCs w:val="28"/>
          <w:lang w:val="uk-UA"/>
        </w:rPr>
        <w:t>КС « Державний реєстр виборців»</w:t>
      </w:r>
      <w:r>
        <w:rPr>
          <w:rFonts w:ascii="Times New Roman" w:hAnsi="Times New Roman"/>
          <w:color w:val="000000"/>
          <w:sz w:val="28"/>
          <w:szCs w:val="28"/>
          <w:lang w:val="uk-UA"/>
        </w:rPr>
        <w:t>:</w:t>
      </w:r>
    </w:p>
    <w:p w:rsidR="00915701" w:rsidRDefault="00915701" w:rsidP="00915701">
      <w:pPr>
        <w:pStyle w:val="Standard"/>
        <w:jc w:val="both"/>
        <w:rPr>
          <w:rFonts w:ascii="Times New Roman" w:hAnsi="Times New Roman"/>
        </w:rPr>
      </w:pPr>
      <w:r>
        <w:rPr>
          <w:rFonts w:ascii="Times New Roman" w:hAnsi="Times New Roman"/>
          <w:color w:val="000000"/>
          <w:sz w:val="28"/>
          <w:szCs w:val="28"/>
          <w:lang w:val="uk-UA"/>
        </w:rPr>
        <w:t>заведено 786 вхідних відомостей;</w:t>
      </w:r>
    </w:p>
    <w:p w:rsidR="00915701" w:rsidRDefault="00915701" w:rsidP="00915701">
      <w:pPr>
        <w:pStyle w:val="Standard"/>
        <w:jc w:val="both"/>
        <w:rPr>
          <w:rFonts w:ascii="Times New Roman" w:hAnsi="Times New Roman"/>
        </w:rPr>
      </w:pPr>
      <w:r>
        <w:rPr>
          <w:rFonts w:ascii="Times New Roman" w:hAnsi="Times New Roman"/>
          <w:color w:val="000000"/>
          <w:sz w:val="28"/>
          <w:szCs w:val="28"/>
          <w:lang w:val="uk-UA"/>
        </w:rPr>
        <w:t>проставлено 10846 висновків, із них 22 — висновки по кратних включеннях;</w:t>
      </w:r>
    </w:p>
    <w:p w:rsidR="00915701" w:rsidRDefault="00915701" w:rsidP="00915701">
      <w:pPr>
        <w:pStyle w:val="Standard"/>
        <w:jc w:val="both"/>
        <w:rPr>
          <w:rFonts w:ascii="Times New Roman" w:hAnsi="Times New Roman"/>
          <w:color w:val="000000"/>
          <w:sz w:val="28"/>
          <w:szCs w:val="28"/>
          <w:lang w:val="uk-UA"/>
        </w:rPr>
      </w:pPr>
      <w:r>
        <w:rPr>
          <w:rFonts w:ascii="Times New Roman" w:hAnsi="Times New Roman"/>
          <w:color w:val="000000"/>
          <w:sz w:val="28"/>
          <w:szCs w:val="28"/>
          <w:lang w:val="uk-UA"/>
        </w:rPr>
        <w:t>сформовано 581 пошуковий запит;</w:t>
      </w:r>
    </w:p>
    <w:p w:rsidR="00915701" w:rsidRDefault="00915701" w:rsidP="00915701">
      <w:pPr>
        <w:pStyle w:val="Standard"/>
        <w:jc w:val="both"/>
        <w:rPr>
          <w:rFonts w:ascii="Times New Roman" w:hAnsi="Times New Roman"/>
          <w:color w:val="000000"/>
          <w:sz w:val="28"/>
          <w:szCs w:val="28"/>
          <w:lang w:val="uk-UA"/>
        </w:rPr>
      </w:pPr>
      <w:r>
        <w:rPr>
          <w:rFonts w:ascii="Times New Roman" w:hAnsi="Times New Roman"/>
          <w:color w:val="000000"/>
          <w:sz w:val="28"/>
          <w:szCs w:val="28"/>
          <w:lang w:val="uk-UA"/>
        </w:rPr>
        <w:t>сформовано 1504 звіти;</w:t>
      </w:r>
    </w:p>
    <w:p w:rsidR="00915701" w:rsidRDefault="00915701" w:rsidP="00915701">
      <w:pPr>
        <w:pStyle w:val="Standard"/>
        <w:jc w:val="both"/>
        <w:rPr>
          <w:rFonts w:ascii="Times New Roman" w:hAnsi="Times New Roman"/>
          <w:color w:val="000000"/>
          <w:sz w:val="28"/>
          <w:szCs w:val="28"/>
          <w:lang w:val="uk-UA"/>
        </w:rPr>
      </w:pPr>
      <w:r>
        <w:rPr>
          <w:rFonts w:ascii="Times New Roman" w:hAnsi="Times New Roman"/>
          <w:color w:val="000000"/>
          <w:sz w:val="28"/>
          <w:szCs w:val="28"/>
          <w:lang w:val="uk-UA"/>
        </w:rPr>
        <w:lastRenderedPageBreak/>
        <w:t>створено та опрацьовано 335 змін ПВД;</w:t>
      </w:r>
    </w:p>
    <w:p w:rsidR="00915701" w:rsidRDefault="00915701" w:rsidP="00915701">
      <w:pPr>
        <w:pStyle w:val="Standard"/>
        <w:jc w:val="both"/>
        <w:rPr>
          <w:rFonts w:ascii="Times New Roman" w:hAnsi="Times New Roman"/>
          <w:color w:val="000000"/>
          <w:sz w:val="28"/>
          <w:szCs w:val="28"/>
          <w:lang w:val="uk-UA"/>
        </w:rPr>
      </w:pPr>
      <w:r>
        <w:rPr>
          <w:rFonts w:ascii="Times New Roman" w:hAnsi="Times New Roman"/>
          <w:color w:val="000000"/>
          <w:sz w:val="28"/>
          <w:szCs w:val="28"/>
          <w:lang w:val="uk-UA"/>
        </w:rPr>
        <w:t>заведено 210 відомостей адресного реєстру;</w:t>
      </w:r>
    </w:p>
    <w:p w:rsidR="00915701" w:rsidRPr="00915701" w:rsidRDefault="00915701" w:rsidP="00915701">
      <w:pPr>
        <w:pStyle w:val="Standard"/>
        <w:jc w:val="both"/>
        <w:rPr>
          <w:rFonts w:ascii="Times New Roman" w:hAnsi="Times New Roman"/>
          <w:color w:val="000000"/>
          <w:sz w:val="28"/>
          <w:szCs w:val="28"/>
          <w:lang w:val="uk-UA"/>
        </w:rPr>
      </w:pPr>
      <w:r>
        <w:rPr>
          <w:rFonts w:ascii="Times New Roman" w:hAnsi="Times New Roman"/>
          <w:color w:val="000000"/>
          <w:sz w:val="28"/>
          <w:szCs w:val="28"/>
          <w:lang w:val="uk-UA"/>
        </w:rPr>
        <w:t>проведено 278 змін в геонімах/будинках.</w:t>
      </w:r>
    </w:p>
    <w:p w:rsidR="00915701" w:rsidRDefault="00915701" w:rsidP="00915701">
      <w:pPr>
        <w:pStyle w:val="Standard"/>
        <w:jc w:val="both"/>
        <w:rPr>
          <w:rFonts w:ascii="Times New Roman" w:hAnsi="Times New Roman"/>
        </w:rPr>
      </w:pPr>
      <w:r>
        <w:rPr>
          <w:rFonts w:ascii="Times New Roman" w:hAnsi="Times New Roman"/>
          <w:color w:val="000000"/>
          <w:sz w:val="28"/>
          <w:szCs w:val="28"/>
          <w:lang w:val="uk-UA"/>
        </w:rPr>
        <w:tab/>
        <w:t>З метою здійснення візуального контролю та уточнення персональних даних працівниками відділу сформовано та надалі опрацьовано 269 запитів до суб’єктів подання відомостей, а також  надано відповіді на 7 звернень органів УДМС.</w:t>
      </w:r>
    </w:p>
    <w:p w:rsidR="00915701" w:rsidRDefault="00915701" w:rsidP="00915701">
      <w:pPr>
        <w:pStyle w:val="Standard"/>
        <w:jc w:val="both"/>
        <w:rPr>
          <w:rFonts w:ascii="Times New Roman" w:hAnsi="Times New Roman"/>
        </w:rPr>
      </w:pPr>
      <w:r>
        <w:rPr>
          <w:rFonts w:ascii="Times New Roman" w:hAnsi="Times New Roman"/>
          <w:color w:val="000000"/>
          <w:sz w:val="28"/>
          <w:szCs w:val="28"/>
          <w:lang w:val="uk-UA"/>
        </w:rPr>
        <w:tab/>
        <w:t>За  підсумками роботи у 2025 році керівником відділу було видано 1163 на</w:t>
      </w:r>
      <w:r w:rsidR="002A7239">
        <w:rPr>
          <w:rFonts w:ascii="Times New Roman" w:hAnsi="Times New Roman"/>
          <w:color w:val="000000"/>
          <w:sz w:val="28"/>
          <w:szCs w:val="28"/>
          <w:lang w:val="uk-UA"/>
        </w:rPr>
        <w:t>кази керівника відділу , а саме</w:t>
      </w:r>
      <w:r>
        <w:rPr>
          <w:rFonts w:ascii="Times New Roman" w:hAnsi="Times New Roman"/>
          <w:color w:val="000000"/>
          <w:sz w:val="28"/>
          <w:szCs w:val="28"/>
          <w:lang w:val="uk-UA"/>
        </w:rPr>
        <w:t>:</w:t>
      </w:r>
    </w:p>
    <w:p w:rsidR="00915701" w:rsidRDefault="00915701" w:rsidP="00915701">
      <w:pPr>
        <w:pStyle w:val="Standard"/>
        <w:ind w:left="-67" w:firstLine="775"/>
        <w:jc w:val="both"/>
        <w:rPr>
          <w:rFonts w:ascii="Times New Roman" w:hAnsi="Times New Roman"/>
          <w:sz w:val="28"/>
          <w:szCs w:val="28"/>
        </w:rPr>
      </w:pPr>
      <w:proofErr w:type="gramStart"/>
      <w:r>
        <w:rPr>
          <w:rFonts w:ascii="Times New Roman" w:hAnsi="Times New Roman"/>
          <w:sz w:val="28"/>
          <w:szCs w:val="28"/>
        </w:rPr>
        <w:t>внесення</w:t>
      </w:r>
      <w:proofErr w:type="gramEnd"/>
      <w:r>
        <w:rPr>
          <w:rFonts w:ascii="Times New Roman" w:hAnsi="Times New Roman"/>
          <w:sz w:val="28"/>
          <w:szCs w:val="28"/>
        </w:rPr>
        <w:t xml:space="preserve"> змін до запису — 482</w:t>
      </w:r>
    </w:p>
    <w:p w:rsidR="00915701" w:rsidRDefault="00915701" w:rsidP="00915701">
      <w:pPr>
        <w:pStyle w:val="Standard"/>
        <w:ind w:left="-67" w:firstLine="775"/>
        <w:jc w:val="both"/>
        <w:rPr>
          <w:rFonts w:ascii="Times New Roman" w:hAnsi="Times New Roman"/>
          <w:sz w:val="28"/>
          <w:szCs w:val="28"/>
        </w:rPr>
      </w:pPr>
      <w:proofErr w:type="gramStart"/>
      <w:r>
        <w:rPr>
          <w:rFonts w:ascii="Times New Roman" w:hAnsi="Times New Roman"/>
          <w:sz w:val="28"/>
          <w:szCs w:val="28"/>
        </w:rPr>
        <w:t>внесення</w:t>
      </w:r>
      <w:proofErr w:type="gramEnd"/>
      <w:r>
        <w:rPr>
          <w:rFonts w:ascii="Times New Roman" w:hAnsi="Times New Roman"/>
          <w:sz w:val="28"/>
          <w:szCs w:val="28"/>
        </w:rPr>
        <w:t xml:space="preserve"> запису — </w:t>
      </w:r>
      <w:r>
        <w:rPr>
          <w:rFonts w:ascii="Times New Roman" w:hAnsi="Times New Roman"/>
          <w:sz w:val="28"/>
          <w:szCs w:val="28"/>
          <w:lang w:val="uk-UA"/>
        </w:rPr>
        <w:t>345</w:t>
      </w:r>
    </w:p>
    <w:p w:rsidR="00915701" w:rsidRDefault="00915701" w:rsidP="00915701">
      <w:pPr>
        <w:pStyle w:val="Standard"/>
        <w:ind w:left="-67" w:firstLine="775"/>
        <w:jc w:val="both"/>
        <w:rPr>
          <w:rFonts w:ascii="Times New Roman" w:hAnsi="Times New Roman"/>
          <w:sz w:val="28"/>
          <w:szCs w:val="28"/>
        </w:rPr>
      </w:pPr>
      <w:proofErr w:type="gramStart"/>
      <w:r>
        <w:rPr>
          <w:rFonts w:ascii="Times New Roman" w:hAnsi="Times New Roman"/>
          <w:sz w:val="28"/>
          <w:szCs w:val="28"/>
        </w:rPr>
        <w:t>вибуття</w:t>
      </w:r>
      <w:proofErr w:type="gramEnd"/>
      <w:r>
        <w:rPr>
          <w:rFonts w:ascii="Times New Roman" w:hAnsi="Times New Roman"/>
          <w:sz w:val="28"/>
          <w:szCs w:val="28"/>
        </w:rPr>
        <w:t xml:space="preserve"> виборців ( відмітка) - </w:t>
      </w:r>
      <w:r>
        <w:rPr>
          <w:rFonts w:ascii="Times New Roman" w:hAnsi="Times New Roman"/>
          <w:sz w:val="28"/>
          <w:szCs w:val="28"/>
          <w:lang w:val="uk-UA"/>
        </w:rPr>
        <w:t>98</w:t>
      </w:r>
    </w:p>
    <w:p w:rsidR="00915701" w:rsidRDefault="00915701" w:rsidP="00915701">
      <w:pPr>
        <w:pStyle w:val="Standard"/>
        <w:ind w:left="-67" w:firstLine="775"/>
        <w:jc w:val="both"/>
        <w:rPr>
          <w:rFonts w:ascii="Times New Roman" w:hAnsi="Times New Roman"/>
          <w:sz w:val="28"/>
          <w:szCs w:val="28"/>
        </w:rPr>
      </w:pPr>
      <w:proofErr w:type="gramStart"/>
      <w:r>
        <w:rPr>
          <w:rFonts w:ascii="Times New Roman" w:hAnsi="Times New Roman"/>
          <w:sz w:val="28"/>
          <w:szCs w:val="28"/>
        </w:rPr>
        <w:t>зміни</w:t>
      </w:r>
      <w:proofErr w:type="gramEnd"/>
      <w:r>
        <w:rPr>
          <w:rFonts w:ascii="Times New Roman" w:hAnsi="Times New Roman"/>
          <w:sz w:val="28"/>
          <w:szCs w:val="28"/>
        </w:rPr>
        <w:t xml:space="preserve"> виборчої адреси за зверненням інших відділів ведення — </w:t>
      </w:r>
      <w:r>
        <w:rPr>
          <w:rFonts w:ascii="Times New Roman" w:hAnsi="Times New Roman"/>
          <w:sz w:val="28"/>
          <w:szCs w:val="28"/>
          <w:lang w:val="uk-UA"/>
        </w:rPr>
        <w:t>147</w:t>
      </w:r>
    </w:p>
    <w:p w:rsidR="00915701" w:rsidRDefault="00915701" w:rsidP="00915701">
      <w:pPr>
        <w:pStyle w:val="Standard"/>
        <w:ind w:left="-67" w:firstLine="775"/>
        <w:jc w:val="both"/>
        <w:rPr>
          <w:rFonts w:ascii="Times New Roman" w:hAnsi="Times New Roman"/>
          <w:sz w:val="28"/>
          <w:szCs w:val="28"/>
        </w:rPr>
      </w:pPr>
      <w:proofErr w:type="gramStart"/>
      <w:r>
        <w:rPr>
          <w:rFonts w:ascii="Times New Roman" w:hAnsi="Times New Roman"/>
          <w:sz w:val="28"/>
          <w:szCs w:val="28"/>
        </w:rPr>
        <w:t>знищення</w:t>
      </w:r>
      <w:proofErr w:type="gramEnd"/>
      <w:r>
        <w:rPr>
          <w:rFonts w:ascii="Times New Roman" w:hAnsi="Times New Roman"/>
          <w:sz w:val="28"/>
          <w:szCs w:val="28"/>
        </w:rPr>
        <w:t xml:space="preserve"> записів термін зберігання яких минув -</w:t>
      </w:r>
      <w:r>
        <w:rPr>
          <w:rFonts w:ascii="Times New Roman" w:hAnsi="Times New Roman"/>
          <w:sz w:val="28"/>
          <w:szCs w:val="28"/>
          <w:lang w:val="uk-UA"/>
        </w:rPr>
        <w:t>85</w:t>
      </w:r>
    </w:p>
    <w:p w:rsidR="00915701" w:rsidRDefault="00915701" w:rsidP="00915701">
      <w:pPr>
        <w:pStyle w:val="Standard"/>
        <w:ind w:left="-67" w:firstLine="775"/>
        <w:jc w:val="both"/>
        <w:rPr>
          <w:rFonts w:ascii="Times New Roman" w:hAnsi="Times New Roman"/>
          <w:sz w:val="28"/>
          <w:szCs w:val="28"/>
        </w:rPr>
      </w:pPr>
      <w:proofErr w:type="gramStart"/>
      <w:r>
        <w:rPr>
          <w:rFonts w:ascii="Times New Roman" w:hAnsi="Times New Roman"/>
          <w:sz w:val="28"/>
          <w:szCs w:val="28"/>
        </w:rPr>
        <w:t>усунення</w:t>
      </w:r>
      <w:proofErr w:type="gramEnd"/>
      <w:r>
        <w:rPr>
          <w:rFonts w:ascii="Times New Roman" w:hAnsi="Times New Roman"/>
          <w:sz w:val="28"/>
          <w:szCs w:val="28"/>
        </w:rPr>
        <w:t xml:space="preserve"> кратних включень — </w:t>
      </w:r>
      <w:r>
        <w:rPr>
          <w:rFonts w:ascii="Times New Roman" w:hAnsi="Times New Roman"/>
          <w:sz w:val="28"/>
          <w:szCs w:val="28"/>
          <w:lang w:val="uk-UA"/>
        </w:rPr>
        <w:t>2</w:t>
      </w:r>
    </w:p>
    <w:p w:rsidR="00915701" w:rsidRDefault="00915701" w:rsidP="00915701">
      <w:pPr>
        <w:pStyle w:val="Standard"/>
        <w:ind w:left="-67" w:firstLine="775"/>
        <w:jc w:val="both"/>
        <w:rPr>
          <w:rFonts w:ascii="Times New Roman" w:hAnsi="Times New Roman"/>
          <w:sz w:val="28"/>
          <w:szCs w:val="28"/>
        </w:rPr>
      </w:pPr>
      <w:proofErr w:type="gramStart"/>
      <w:r>
        <w:rPr>
          <w:rFonts w:ascii="Times New Roman" w:hAnsi="Times New Roman"/>
          <w:sz w:val="28"/>
          <w:szCs w:val="28"/>
        </w:rPr>
        <w:t>зміни</w:t>
      </w:r>
      <w:proofErr w:type="gramEnd"/>
      <w:r>
        <w:rPr>
          <w:rFonts w:ascii="Times New Roman" w:hAnsi="Times New Roman"/>
          <w:sz w:val="28"/>
          <w:szCs w:val="28"/>
        </w:rPr>
        <w:t xml:space="preserve"> місця народження за змінами АТУУ — </w:t>
      </w:r>
      <w:r>
        <w:rPr>
          <w:rFonts w:ascii="Times New Roman" w:hAnsi="Times New Roman"/>
          <w:sz w:val="28"/>
          <w:szCs w:val="28"/>
          <w:lang w:val="uk-UA"/>
        </w:rPr>
        <w:t>3</w:t>
      </w:r>
    </w:p>
    <w:p w:rsidR="00915701" w:rsidRPr="00915701" w:rsidRDefault="00915701" w:rsidP="00915701">
      <w:pPr>
        <w:pStyle w:val="Standard"/>
        <w:ind w:left="-67" w:firstLine="775"/>
        <w:jc w:val="both"/>
        <w:rPr>
          <w:rFonts w:ascii="Times New Roman" w:hAnsi="Times New Roman"/>
          <w:sz w:val="28"/>
          <w:szCs w:val="28"/>
        </w:rPr>
      </w:pPr>
      <w:r>
        <w:rPr>
          <w:rFonts w:ascii="Times New Roman" w:hAnsi="Times New Roman"/>
          <w:color w:val="000000"/>
          <w:sz w:val="28"/>
          <w:szCs w:val="28"/>
          <w:lang w:val="uk-UA"/>
        </w:rPr>
        <w:t>зміни у виборчих адресах при змінах в АТУУ — 1</w:t>
      </w:r>
    </w:p>
    <w:p w:rsidR="00915701" w:rsidRPr="00915701" w:rsidRDefault="00915701" w:rsidP="00915701">
      <w:pPr>
        <w:pStyle w:val="Standard"/>
        <w:jc w:val="both"/>
        <w:rPr>
          <w:rFonts w:ascii="Times New Roman" w:hAnsi="Times New Roman" w:cs="Times New Roman"/>
        </w:rPr>
      </w:pPr>
      <w:r>
        <w:rPr>
          <w:rFonts w:ascii="Times New Roman" w:hAnsi="Times New Roman"/>
          <w:color w:val="000000"/>
          <w:sz w:val="28"/>
          <w:szCs w:val="28"/>
          <w:lang w:val="uk-UA"/>
        </w:rPr>
        <w:tab/>
        <w:t>У відповідності до постанови Центральної виборчої комісії від 20 вересня 2024 року № 54</w:t>
      </w:r>
      <w:r>
        <w:rPr>
          <w:rFonts w:ascii="Times New Roman" w:hAnsi="Times New Roman"/>
          <w:color w:val="363636"/>
          <w:sz w:val="28"/>
          <w:szCs w:val="28"/>
          <w:lang w:val="uk-UA"/>
        </w:rPr>
        <w:t xml:space="preserve"> </w:t>
      </w:r>
      <w:r w:rsidRPr="00915701">
        <w:rPr>
          <w:rFonts w:ascii="Times New Roman" w:hAnsi="Times New Roman" w:cs="Times New Roman"/>
          <w:color w:val="363636"/>
          <w:sz w:val="28"/>
          <w:szCs w:val="28"/>
          <w:lang w:val="uk-UA"/>
        </w:rPr>
        <w:t>«</w:t>
      </w:r>
      <w:r w:rsidRPr="00915701">
        <w:rPr>
          <w:rStyle w:val="StrongEmphasis"/>
          <w:rFonts w:ascii="Times New Roman" w:hAnsi="Times New Roman" w:cs="Times New Roman"/>
          <w:b w:val="0"/>
          <w:color w:val="000000"/>
          <w:sz w:val="28"/>
        </w:rPr>
        <w:t xml:space="preserve">Про відновлення функціонування автоматизованої інформаційно-комунікаційної системи "Державний реєстр виборців” </w:t>
      </w:r>
      <w:r w:rsidRPr="00915701">
        <w:rPr>
          <w:rStyle w:val="StrongEmphasis"/>
          <w:rFonts w:ascii="Times New Roman" w:hAnsi="Times New Roman" w:cs="Times New Roman"/>
          <w:b w:val="0"/>
          <w:color w:val="000000"/>
          <w:sz w:val="28"/>
          <w:lang w:val="uk-UA"/>
        </w:rPr>
        <w:t>у частині обліку виборчих дільниць, які існують на постійній основі»  сформовано, погоджено та зареєстровано 2 подання щодо зміни довідника звичайних виборчих дільниць, що  діють на постійній основі, зокрема :</w:t>
      </w:r>
    </w:p>
    <w:p w:rsidR="00915701" w:rsidRPr="00915701" w:rsidRDefault="00915701" w:rsidP="00915701">
      <w:pPr>
        <w:pStyle w:val="Standard"/>
        <w:jc w:val="both"/>
        <w:rPr>
          <w:rFonts w:ascii="Times New Roman" w:hAnsi="Times New Roman" w:cs="Times New Roman"/>
        </w:rPr>
      </w:pPr>
      <w:r w:rsidRPr="00915701">
        <w:rPr>
          <w:rStyle w:val="StrongEmphasis"/>
          <w:rFonts w:ascii="Times New Roman" w:hAnsi="Times New Roman" w:cs="Times New Roman"/>
          <w:b w:val="0"/>
          <w:color w:val="000000"/>
          <w:sz w:val="28"/>
          <w:lang w:val="uk-UA"/>
        </w:rPr>
        <w:tab/>
        <w:t xml:space="preserve">зміна меж виборчої дільниці </w:t>
      </w:r>
      <w:r>
        <w:rPr>
          <w:rStyle w:val="StrongEmphasis"/>
          <w:rFonts w:ascii="Times New Roman" w:hAnsi="Times New Roman" w:cs="Times New Roman"/>
          <w:b w:val="0"/>
          <w:color w:val="000000"/>
          <w:sz w:val="28"/>
          <w:lang w:val="uk-UA"/>
        </w:rPr>
        <w:t>–</w:t>
      </w:r>
      <w:r w:rsidRPr="00915701">
        <w:rPr>
          <w:rStyle w:val="StrongEmphasis"/>
          <w:rFonts w:ascii="Times New Roman" w:hAnsi="Times New Roman" w:cs="Times New Roman"/>
          <w:b w:val="0"/>
          <w:color w:val="000000"/>
          <w:sz w:val="28"/>
          <w:lang w:val="uk-UA"/>
        </w:rPr>
        <w:t xml:space="preserve"> 2</w:t>
      </w:r>
      <w:r>
        <w:rPr>
          <w:rStyle w:val="StrongEmphasis"/>
          <w:rFonts w:ascii="Times New Roman" w:hAnsi="Times New Roman" w:cs="Times New Roman"/>
          <w:b w:val="0"/>
          <w:color w:val="000000"/>
          <w:sz w:val="28"/>
          <w:lang w:val="uk-UA"/>
        </w:rPr>
        <w:t>;</w:t>
      </w:r>
    </w:p>
    <w:p w:rsidR="00915701" w:rsidRPr="00915701" w:rsidRDefault="00915701" w:rsidP="00915701">
      <w:pPr>
        <w:pStyle w:val="Standard"/>
        <w:jc w:val="both"/>
        <w:rPr>
          <w:rFonts w:ascii="Times New Roman" w:hAnsi="Times New Roman" w:cs="Times New Roman"/>
        </w:rPr>
      </w:pPr>
      <w:r w:rsidRPr="00915701">
        <w:rPr>
          <w:rStyle w:val="StrongEmphasis"/>
          <w:rFonts w:ascii="Times New Roman" w:hAnsi="Times New Roman" w:cs="Times New Roman"/>
          <w:b w:val="0"/>
          <w:color w:val="000000"/>
          <w:sz w:val="28"/>
          <w:lang w:val="uk-UA"/>
        </w:rPr>
        <w:tab/>
      </w:r>
      <w:r w:rsidRPr="00981973">
        <w:rPr>
          <w:rStyle w:val="StrongEmphasis"/>
          <w:rFonts w:ascii="Times New Roman" w:hAnsi="Times New Roman" w:cs="Times New Roman"/>
          <w:b w:val="0"/>
          <w:sz w:val="28"/>
          <w:lang w:val="uk-UA"/>
        </w:rPr>
        <w:t>з</w:t>
      </w:r>
      <w:r w:rsidRPr="00981973">
        <w:rPr>
          <w:rStyle w:val="StrongEmphasis"/>
          <w:rFonts w:ascii="Times New Roman" w:hAnsi="Times New Roman" w:cs="Times New Roman"/>
          <w:b w:val="0"/>
          <w:sz w:val="28"/>
          <w:szCs w:val="28"/>
          <w:lang w:val="uk-UA"/>
        </w:rPr>
        <w:t xml:space="preserve">міна адреси приміщення для голосування та/або адреси приміщення ДВК  </w:t>
      </w:r>
      <w:r w:rsidRPr="00915701">
        <w:rPr>
          <w:rStyle w:val="StrongEmphasis"/>
          <w:rFonts w:ascii="Times New Roman" w:hAnsi="Times New Roman" w:cs="Times New Roman"/>
          <w:b w:val="0"/>
          <w:color w:val="000000"/>
          <w:sz w:val="28"/>
          <w:szCs w:val="28"/>
          <w:lang w:val="uk-UA"/>
        </w:rPr>
        <w:t>- 1</w:t>
      </w:r>
      <w:r>
        <w:rPr>
          <w:rStyle w:val="StrongEmphasis"/>
          <w:rFonts w:ascii="Times New Roman" w:hAnsi="Times New Roman" w:cs="Times New Roman"/>
          <w:b w:val="0"/>
          <w:color w:val="000000"/>
          <w:sz w:val="28"/>
          <w:szCs w:val="28"/>
          <w:lang w:val="uk-UA"/>
        </w:rPr>
        <w:t>.</w:t>
      </w:r>
    </w:p>
    <w:p w:rsidR="00915701" w:rsidRPr="00915701" w:rsidRDefault="00915701" w:rsidP="00915701">
      <w:pPr>
        <w:pStyle w:val="Standard"/>
        <w:jc w:val="both"/>
        <w:rPr>
          <w:rFonts w:ascii="Times New Roman" w:hAnsi="Times New Roman" w:cs="Times New Roman"/>
        </w:rPr>
      </w:pPr>
      <w:r w:rsidRPr="00915701">
        <w:rPr>
          <w:rStyle w:val="StrongEmphasis"/>
          <w:rFonts w:ascii="Times New Roman" w:hAnsi="Times New Roman" w:cs="Times New Roman"/>
          <w:b w:val="0"/>
          <w:color w:val="000000"/>
          <w:sz w:val="28"/>
          <w:lang w:val="uk-UA"/>
        </w:rPr>
        <w:tab/>
        <w:t>З метою захисту цілісності бази даних Реєстру, забезпечення захисту персональних даних, що відповідно до Закону зберігаються в базі даних Реєстру, його захисту від несанкціонованого доступу, незаконного використання, копіювання, спотворення, знищення даних Реєстру, забезпечення кіберзахисту автоматизованої інформаційно-комунікаційної системи "Державний реєстр виборців", розпорядником Реєстру було забезпечено налаштування програмних і апаратних засобів захисту інформації в АІКС Реєстру, доступу до цієї системи користувачів з використанням кваліфікованих електронних довірчих послуг, а також запровадження сучасних технологій та засобів захисту інформації, кібербезпеки та кіберзахисту для посилення захищеності АІКС Реєстру. У 2025 році  відділ ведення Державного реєстру виборців апарату районної державної адміністрації успішно пройшов перевірки представниками державної служби спеціального зв’язку та захисту інформації України, а також представниками служби Розпорядника реєстру виборців Секретаріату Центральної виборчої комісії.</w:t>
      </w:r>
    </w:p>
    <w:p w:rsidR="003B3A11" w:rsidRPr="003B3A11" w:rsidRDefault="00915701" w:rsidP="00915701">
      <w:pPr>
        <w:spacing w:after="0" w:line="240" w:lineRule="auto"/>
        <w:ind w:firstLine="708"/>
        <w:jc w:val="both"/>
        <w:rPr>
          <w:rFonts w:ascii="Times New Roman" w:hAnsi="Times New Roman" w:cs="Times New Roman"/>
          <w:sz w:val="28"/>
          <w:szCs w:val="28"/>
        </w:rPr>
      </w:pPr>
      <w:r>
        <w:rPr>
          <w:rFonts w:ascii="Times New Roman" w:hAnsi="Times New Roman"/>
          <w:color w:val="000000"/>
          <w:sz w:val="28"/>
          <w:szCs w:val="28"/>
          <w:lang w:val="uk-UA"/>
        </w:rPr>
        <w:t>Своєчасно та в повному обсязі опрацьовувалась вхідна кореспонденція, листи та доручення профільних установ та організацій.</w:t>
      </w:r>
    </w:p>
    <w:p w:rsidR="00776901" w:rsidRDefault="005E19A0" w:rsidP="005E19A0">
      <w:pPr>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 </w:t>
      </w:r>
    </w:p>
    <w:p w:rsidR="005E19A0" w:rsidRPr="005E19A0" w:rsidRDefault="005E19A0" w:rsidP="005E19A0">
      <w:pPr>
        <w:spacing w:after="0" w:line="240" w:lineRule="auto"/>
        <w:jc w:val="both"/>
        <w:rPr>
          <w:rFonts w:ascii="Times New Roman" w:hAnsi="Times New Roman" w:cs="Times New Roman"/>
          <w:sz w:val="28"/>
          <w:szCs w:val="28"/>
          <w:shd w:val="clear" w:color="auto" w:fill="FFFFFF"/>
          <w:lang w:val="uk-UA"/>
        </w:rPr>
      </w:pPr>
    </w:p>
    <w:p w:rsidR="00292AEC" w:rsidRPr="0011341A" w:rsidRDefault="007C05BA" w:rsidP="007C05BA">
      <w:pPr>
        <w:tabs>
          <w:tab w:val="left" w:pos="426"/>
          <w:tab w:val="left" w:pos="567"/>
        </w:tabs>
        <w:spacing w:after="0" w:line="240" w:lineRule="auto"/>
        <w:jc w:val="both"/>
        <w:rPr>
          <w:rFonts w:ascii="Times New Roman" w:eastAsia="Times New Roman" w:hAnsi="Times New Roman" w:cs="Times New Roman"/>
          <w:b/>
          <w:bCs/>
          <w:color w:val="000000"/>
          <w:sz w:val="28"/>
          <w:szCs w:val="28"/>
          <w:lang w:val="uk-UA"/>
        </w:rPr>
      </w:pPr>
      <w:r w:rsidRPr="0011341A">
        <w:rPr>
          <w:rFonts w:ascii="Times New Roman" w:eastAsia="Times New Roman" w:hAnsi="Times New Roman" w:cs="Times New Roman"/>
          <w:b/>
          <w:bCs/>
          <w:color w:val="000000"/>
          <w:sz w:val="28"/>
          <w:szCs w:val="28"/>
          <w:lang w:val="uk-UA"/>
        </w:rPr>
        <w:t>Голова районної</w:t>
      </w:r>
      <w:r w:rsidR="00292AEC">
        <w:rPr>
          <w:rFonts w:ascii="Times New Roman" w:eastAsia="Times New Roman" w:hAnsi="Times New Roman" w:cs="Times New Roman"/>
          <w:sz w:val="24"/>
          <w:szCs w:val="24"/>
          <w:lang w:val="uk-UA"/>
        </w:rPr>
        <w:t xml:space="preserve"> </w:t>
      </w:r>
      <w:r w:rsidRPr="0011341A">
        <w:rPr>
          <w:rFonts w:ascii="Times New Roman" w:eastAsia="Times New Roman" w:hAnsi="Times New Roman" w:cs="Times New Roman"/>
          <w:b/>
          <w:bCs/>
          <w:color w:val="000000"/>
          <w:sz w:val="28"/>
          <w:szCs w:val="28"/>
          <w:lang w:val="uk-UA"/>
        </w:rPr>
        <w:t xml:space="preserve">державної </w:t>
      </w:r>
    </w:p>
    <w:p w:rsidR="00FF1905" w:rsidRDefault="00292AEC" w:rsidP="007C05BA">
      <w:pPr>
        <w:tabs>
          <w:tab w:val="left" w:pos="426"/>
          <w:tab w:val="left" w:pos="567"/>
        </w:tabs>
        <w:spacing w:after="0" w:line="240" w:lineRule="auto"/>
        <w:jc w:val="both"/>
        <w:rPr>
          <w:rFonts w:ascii="Times New Roman" w:eastAsia="Times New Roman" w:hAnsi="Times New Roman" w:cs="Times New Roman"/>
          <w:b/>
          <w:bCs/>
          <w:color w:val="000000"/>
          <w:sz w:val="28"/>
          <w:szCs w:val="28"/>
          <w:lang w:val="uk-UA"/>
        </w:rPr>
      </w:pPr>
      <w:r w:rsidRPr="0011341A">
        <w:rPr>
          <w:rFonts w:ascii="Times New Roman" w:eastAsia="Times New Roman" w:hAnsi="Times New Roman" w:cs="Times New Roman"/>
          <w:b/>
          <w:bCs/>
          <w:color w:val="000000"/>
          <w:sz w:val="28"/>
          <w:szCs w:val="28"/>
          <w:lang w:val="uk-UA"/>
        </w:rPr>
        <w:t>а</w:t>
      </w:r>
      <w:r w:rsidR="007C05BA" w:rsidRPr="0011341A">
        <w:rPr>
          <w:rFonts w:ascii="Times New Roman" w:eastAsia="Times New Roman" w:hAnsi="Times New Roman" w:cs="Times New Roman"/>
          <w:b/>
          <w:bCs/>
          <w:color w:val="000000"/>
          <w:sz w:val="28"/>
          <w:szCs w:val="28"/>
          <w:lang w:val="uk-UA"/>
        </w:rPr>
        <w:t>дміністрації</w:t>
      </w:r>
      <w:r>
        <w:rPr>
          <w:rFonts w:ascii="Times New Roman" w:eastAsia="Times New Roman" w:hAnsi="Times New Roman" w:cs="Times New Roman"/>
          <w:b/>
          <w:bCs/>
          <w:color w:val="000000"/>
          <w:sz w:val="28"/>
          <w:szCs w:val="28"/>
          <w:lang w:val="uk-UA"/>
        </w:rPr>
        <w:t xml:space="preserve"> – </w:t>
      </w:r>
      <w:r w:rsidR="00FF1905">
        <w:rPr>
          <w:rFonts w:ascii="Times New Roman" w:eastAsia="Times New Roman" w:hAnsi="Times New Roman" w:cs="Times New Roman"/>
          <w:b/>
          <w:bCs/>
          <w:color w:val="000000"/>
          <w:sz w:val="28"/>
          <w:szCs w:val="28"/>
          <w:lang w:val="uk-UA"/>
        </w:rPr>
        <w:t xml:space="preserve">начальник </w:t>
      </w:r>
    </w:p>
    <w:p w:rsidR="007C05BA" w:rsidRPr="0011341A" w:rsidRDefault="00292AEC" w:rsidP="00FF1905">
      <w:pPr>
        <w:tabs>
          <w:tab w:val="left" w:pos="426"/>
          <w:tab w:val="left" w:pos="567"/>
        </w:tabs>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b/>
          <w:bCs/>
          <w:color w:val="000000"/>
          <w:sz w:val="28"/>
          <w:szCs w:val="28"/>
          <w:lang w:val="uk-UA"/>
        </w:rPr>
        <w:t xml:space="preserve">районної військової </w:t>
      </w:r>
      <w:r w:rsidRPr="00FF1905">
        <w:rPr>
          <w:rFonts w:ascii="Times New Roman" w:eastAsia="Times New Roman" w:hAnsi="Times New Roman" w:cs="Times New Roman"/>
          <w:b/>
          <w:bCs/>
          <w:color w:val="000000"/>
          <w:sz w:val="28"/>
          <w:szCs w:val="28"/>
          <w:lang w:val="uk-UA"/>
        </w:rPr>
        <w:t>адміністрації</w:t>
      </w:r>
      <w:r w:rsidRPr="00FF1905">
        <w:rPr>
          <w:rFonts w:ascii="Times New Roman" w:eastAsia="Times New Roman" w:hAnsi="Times New Roman" w:cs="Times New Roman"/>
          <w:b/>
          <w:sz w:val="28"/>
          <w:szCs w:val="28"/>
          <w:lang w:val="uk-UA"/>
        </w:rPr>
        <w:t xml:space="preserve">           </w:t>
      </w:r>
      <w:r w:rsidR="00FF1905" w:rsidRPr="00FF1905">
        <w:rPr>
          <w:rFonts w:ascii="Times New Roman" w:eastAsia="Times New Roman" w:hAnsi="Times New Roman" w:cs="Times New Roman"/>
          <w:b/>
          <w:sz w:val="28"/>
          <w:szCs w:val="28"/>
          <w:lang w:val="uk-UA"/>
        </w:rPr>
        <w:t xml:space="preserve">           </w:t>
      </w:r>
      <w:r w:rsidR="00874B27">
        <w:rPr>
          <w:rFonts w:ascii="Times New Roman" w:eastAsia="Times New Roman" w:hAnsi="Times New Roman" w:cs="Times New Roman"/>
          <w:b/>
          <w:sz w:val="28"/>
          <w:szCs w:val="28"/>
          <w:lang w:val="uk-UA"/>
        </w:rPr>
        <w:t xml:space="preserve">                        </w:t>
      </w:r>
      <w:r w:rsidR="00FF1905" w:rsidRPr="00FF1905">
        <w:rPr>
          <w:rFonts w:ascii="Times New Roman" w:eastAsia="Times New Roman" w:hAnsi="Times New Roman" w:cs="Times New Roman"/>
          <w:b/>
          <w:sz w:val="28"/>
          <w:szCs w:val="28"/>
          <w:lang w:val="uk-UA"/>
        </w:rPr>
        <w:t>Жанн</w:t>
      </w:r>
      <w:r w:rsidR="00FF1905">
        <w:rPr>
          <w:rFonts w:ascii="Times New Roman" w:eastAsia="Times New Roman" w:hAnsi="Times New Roman" w:cs="Times New Roman"/>
          <w:b/>
          <w:sz w:val="28"/>
          <w:szCs w:val="28"/>
          <w:lang w:val="uk-UA"/>
        </w:rPr>
        <w:t>а</w:t>
      </w:r>
      <w:r w:rsidR="00FF1905" w:rsidRPr="00FF1905">
        <w:rPr>
          <w:rFonts w:ascii="Times New Roman" w:eastAsia="Times New Roman" w:hAnsi="Times New Roman" w:cs="Times New Roman"/>
          <w:b/>
          <w:sz w:val="28"/>
          <w:szCs w:val="28"/>
          <w:lang w:val="uk-UA"/>
        </w:rPr>
        <w:t xml:space="preserve"> Т</w:t>
      </w:r>
      <w:r w:rsidR="00B3794D">
        <w:rPr>
          <w:rFonts w:ascii="Times New Roman" w:eastAsia="Times New Roman" w:hAnsi="Times New Roman" w:cs="Times New Roman"/>
          <w:b/>
          <w:sz w:val="28"/>
          <w:szCs w:val="28"/>
          <w:lang w:val="uk-UA"/>
        </w:rPr>
        <w:t>АБАНЕЦЬ</w:t>
      </w:r>
      <w:r w:rsidRPr="00FF1905">
        <w:rPr>
          <w:rFonts w:ascii="Times New Roman" w:eastAsia="Times New Roman" w:hAnsi="Times New Roman" w:cs="Times New Roman"/>
          <w:b/>
          <w:sz w:val="28"/>
          <w:szCs w:val="28"/>
          <w:lang w:val="uk-UA"/>
        </w:rPr>
        <w:t xml:space="preserve">                                                              </w:t>
      </w:r>
    </w:p>
    <w:p w:rsidR="007C05BA" w:rsidRPr="0011341A" w:rsidRDefault="007C05BA" w:rsidP="007C05BA">
      <w:pPr>
        <w:tabs>
          <w:tab w:val="left" w:pos="426"/>
          <w:tab w:val="left" w:pos="567"/>
        </w:tabs>
        <w:spacing w:line="240" w:lineRule="auto"/>
        <w:jc w:val="both"/>
        <w:rPr>
          <w:rFonts w:ascii="Times New Roman" w:eastAsia="Times New Roman" w:hAnsi="Times New Roman" w:cs="Times New Roman"/>
          <w:sz w:val="24"/>
          <w:szCs w:val="24"/>
          <w:lang w:val="uk-UA"/>
        </w:rPr>
      </w:pPr>
      <w:r w:rsidRPr="002D77B7">
        <w:rPr>
          <w:rFonts w:ascii="Times New Roman" w:eastAsia="Times New Roman" w:hAnsi="Times New Roman" w:cs="Times New Roman"/>
          <w:sz w:val="24"/>
          <w:szCs w:val="24"/>
        </w:rPr>
        <w:t> </w:t>
      </w:r>
    </w:p>
    <w:sectPr w:rsidR="007C05BA" w:rsidRPr="0011341A" w:rsidSect="00236538">
      <w:pgSz w:w="11906" w:h="16838"/>
      <w:pgMar w:top="851"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oto Serif CJK SC">
    <w:charset w:val="00"/>
    <w:family w:val="auto"/>
    <w:pitch w:val="variable"/>
  </w:font>
  <w:font w:name="ProbaPro">
    <w:altName w:val="Times New Roman"/>
    <w:charset w:val="00"/>
    <w:family w:val="roman"/>
    <w:pitch w:val="default"/>
    <w:sig w:usb0="00000000" w:usb1="00000000" w:usb2="00000000" w:usb3="00000000" w:csb0="00040001"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1FE1"/>
    <w:multiLevelType w:val="hybridMultilevel"/>
    <w:tmpl w:val="3C7E320C"/>
    <w:lvl w:ilvl="0" w:tplc="3072EE14">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24E0797"/>
    <w:multiLevelType w:val="hybridMultilevel"/>
    <w:tmpl w:val="F760B996"/>
    <w:lvl w:ilvl="0" w:tplc="0C000005">
      <w:start w:val="1"/>
      <w:numFmt w:val="bullet"/>
      <w:lvlText w:val=""/>
      <w:lvlJc w:val="left"/>
      <w:pPr>
        <w:ind w:left="720" w:hanging="360"/>
      </w:pPr>
      <w:rPr>
        <w:rFonts w:ascii="Wingdings" w:hAnsi="Wingdings" w:hint="default"/>
      </w:rPr>
    </w:lvl>
    <w:lvl w:ilvl="1" w:tplc="48F8E4D8">
      <w:numFmt w:val="bullet"/>
      <w:lvlText w:val="-"/>
      <w:lvlJc w:val="left"/>
      <w:pPr>
        <w:ind w:left="1440" w:hanging="360"/>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5E043C"/>
    <w:multiLevelType w:val="hybridMultilevel"/>
    <w:tmpl w:val="4D8A4064"/>
    <w:lvl w:ilvl="0" w:tplc="68C4C2BA">
      <w:numFmt w:val="bullet"/>
      <w:lvlText w:val="-"/>
      <w:lvlJc w:val="left"/>
      <w:pPr>
        <w:ind w:left="1422" w:hanging="360"/>
      </w:pPr>
      <w:rPr>
        <w:rFonts w:ascii="Times New Roman" w:eastAsia="Tahoma" w:hAnsi="Times New Roman" w:cs="Times New Roman" w:hint="default"/>
      </w:rPr>
    </w:lvl>
    <w:lvl w:ilvl="1" w:tplc="04220003" w:tentative="1">
      <w:start w:val="1"/>
      <w:numFmt w:val="bullet"/>
      <w:lvlText w:val="o"/>
      <w:lvlJc w:val="left"/>
      <w:pPr>
        <w:ind w:left="1935" w:hanging="360"/>
      </w:pPr>
      <w:rPr>
        <w:rFonts w:ascii="Courier New" w:hAnsi="Courier New" w:cs="Courier New" w:hint="default"/>
      </w:rPr>
    </w:lvl>
    <w:lvl w:ilvl="2" w:tplc="04220005" w:tentative="1">
      <w:start w:val="1"/>
      <w:numFmt w:val="bullet"/>
      <w:lvlText w:val=""/>
      <w:lvlJc w:val="left"/>
      <w:pPr>
        <w:ind w:left="2655" w:hanging="360"/>
      </w:pPr>
      <w:rPr>
        <w:rFonts w:ascii="Wingdings" w:hAnsi="Wingdings" w:hint="default"/>
      </w:rPr>
    </w:lvl>
    <w:lvl w:ilvl="3" w:tplc="04220001" w:tentative="1">
      <w:start w:val="1"/>
      <w:numFmt w:val="bullet"/>
      <w:lvlText w:val=""/>
      <w:lvlJc w:val="left"/>
      <w:pPr>
        <w:ind w:left="3375" w:hanging="360"/>
      </w:pPr>
      <w:rPr>
        <w:rFonts w:ascii="Symbol" w:hAnsi="Symbol" w:hint="default"/>
      </w:rPr>
    </w:lvl>
    <w:lvl w:ilvl="4" w:tplc="04220003" w:tentative="1">
      <w:start w:val="1"/>
      <w:numFmt w:val="bullet"/>
      <w:lvlText w:val="o"/>
      <w:lvlJc w:val="left"/>
      <w:pPr>
        <w:ind w:left="4095" w:hanging="360"/>
      </w:pPr>
      <w:rPr>
        <w:rFonts w:ascii="Courier New" w:hAnsi="Courier New" w:cs="Courier New" w:hint="default"/>
      </w:rPr>
    </w:lvl>
    <w:lvl w:ilvl="5" w:tplc="04220005" w:tentative="1">
      <w:start w:val="1"/>
      <w:numFmt w:val="bullet"/>
      <w:lvlText w:val=""/>
      <w:lvlJc w:val="left"/>
      <w:pPr>
        <w:ind w:left="4815" w:hanging="360"/>
      </w:pPr>
      <w:rPr>
        <w:rFonts w:ascii="Wingdings" w:hAnsi="Wingdings" w:hint="default"/>
      </w:rPr>
    </w:lvl>
    <w:lvl w:ilvl="6" w:tplc="04220001" w:tentative="1">
      <w:start w:val="1"/>
      <w:numFmt w:val="bullet"/>
      <w:lvlText w:val=""/>
      <w:lvlJc w:val="left"/>
      <w:pPr>
        <w:ind w:left="5535" w:hanging="360"/>
      </w:pPr>
      <w:rPr>
        <w:rFonts w:ascii="Symbol" w:hAnsi="Symbol" w:hint="default"/>
      </w:rPr>
    </w:lvl>
    <w:lvl w:ilvl="7" w:tplc="04220003" w:tentative="1">
      <w:start w:val="1"/>
      <w:numFmt w:val="bullet"/>
      <w:lvlText w:val="o"/>
      <w:lvlJc w:val="left"/>
      <w:pPr>
        <w:ind w:left="6255" w:hanging="360"/>
      </w:pPr>
      <w:rPr>
        <w:rFonts w:ascii="Courier New" w:hAnsi="Courier New" w:cs="Courier New" w:hint="default"/>
      </w:rPr>
    </w:lvl>
    <w:lvl w:ilvl="8" w:tplc="04220005" w:tentative="1">
      <w:start w:val="1"/>
      <w:numFmt w:val="bullet"/>
      <w:lvlText w:val=""/>
      <w:lvlJc w:val="left"/>
      <w:pPr>
        <w:ind w:left="6975" w:hanging="360"/>
      </w:pPr>
      <w:rPr>
        <w:rFonts w:ascii="Wingdings" w:hAnsi="Wingdings" w:hint="default"/>
      </w:rPr>
    </w:lvl>
  </w:abstractNum>
  <w:abstractNum w:abstractNumId="3" w15:restartNumberingAfterBreak="0">
    <w:nsid w:val="0269204F"/>
    <w:multiLevelType w:val="hybridMultilevel"/>
    <w:tmpl w:val="C3C85520"/>
    <w:lvl w:ilvl="0" w:tplc="3D86BC00">
      <w:numFmt w:val="bullet"/>
      <w:lvlText w:val="-"/>
      <w:lvlJc w:val="left"/>
      <w:pPr>
        <w:ind w:left="1211" w:hanging="360"/>
      </w:pPr>
      <w:rPr>
        <w:rFonts w:ascii="Times New Roman" w:eastAsiaTheme="minorEastAsia"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4" w15:restartNumberingAfterBreak="0">
    <w:nsid w:val="03E752E2"/>
    <w:multiLevelType w:val="hybridMultilevel"/>
    <w:tmpl w:val="DE12088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0A8703B3"/>
    <w:multiLevelType w:val="multilevel"/>
    <w:tmpl w:val="0A8703B3"/>
    <w:lvl w:ilvl="0">
      <w:numFmt w:val="bullet"/>
      <w:lvlText w:val="-"/>
      <w:lvlJc w:val="left"/>
      <w:pPr>
        <w:ind w:left="927" w:hanging="360"/>
      </w:pPr>
      <w:rPr>
        <w:rFonts w:ascii="Times New Roman CYR" w:eastAsia="Times New Roman" w:hAnsi="Times New Roman CYR" w:cs="Times New Roman CYR"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 w15:restartNumberingAfterBreak="0">
    <w:nsid w:val="0B9F734B"/>
    <w:multiLevelType w:val="hybridMultilevel"/>
    <w:tmpl w:val="24BEFE5E"/>
    <w:lvl w:ilvl="0" w:tplc="E9865F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154C4603"/>
    <w:multiLevelType w:val="hybridMultilevel"/>
    <w:tmpl w:val="164232FC"/>
    <w:lvl w:ilvl="0" w:tplc="5E5C5A42">
      <w:start w:val="3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23A8107D"/>
    <w:multiLevelType w:val="hybridMultilevel"/>
    <w:tmpl w:val="6DF00FF0"/>
    <w:lvl w:ilvl="0" w:tplc="4D5E7F86">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27326C9C"/>
    <w:multiLevelType w:val="hybridMultilevel"/>
    <w:tmpl w:val="BC4C69EA"/>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2E23417F"/>
    <w:multiLevelType w:val="multilevel"/>
    <w:tmpl w:val="C8668E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F3B5B2F"/>
    <w:multiLevelType w:val="hybridMultilevel"/>
    <w:tmpl w:val="D526C1C4"/>
    <w:lvl w:ilvl="0" w:tplc="4D5E7F86">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53146DC5"/>
    <w:multiLevelType w:val="hybridMultilevel"/>
    <w:tmpl w:val="ECEE0C36"/>
    <w:lvl w:ilvl="0" w:tplc="A7B07AD6">
      <w:start w:val="2023"/>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5EC73598"/>
    <w:multiLevelType w:val="hybridMultilevel"/>
    <w:tmpl w:val="9E9A0E66"/>
    <w:lvl w:ilvl="0" w:tplc="239A333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99E14A5"/>
    <w:multiLevelType w:val="hybridMultilevel"/>
    <w:tmpl w:val="5C42D4B2"/>
    <w:lvl w:ilvl="0" w:tplc="239A3334">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764D30D3"/>
    <w:multiLevelType w:val="hybridMultilevel"/>
    <w:tmpl w:val="1968E8EA"/>
    <w:lvl w:ilvl="0" w:tplc="141A7BE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4"/>
  </w:num>
  <w:num w:numId="4">
    <w:abstractNumId w:val="7"/>
  </w:num>
  <w:num w:numId="5">
    <w:abstractNumId w:val="8"/>
  </w:num>
  <w:num w:numId="6">
    <w:abstractNumId w:val="11"/>
  </w:num>
  <w:num w:numId="7">
    <w:abstractNumId w:val="2"/>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0"/>
  </w:num>
  <w:num w:numId="12">
    <w:abstractNumId w:val="12"/>
  </w:num>
  <w:num w:numId="13">
    <w:abstractNumId w:val="4"/>
  </w:num>
  <w:num w:numId="14">
    <w:abstractNumId w:val="15"/>
  </w:num>
  <w:num w:numId="15">
    <w:abstractNumId w:val="6"/>
  </w:num>
  <w:num w:numId="1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C78"/>
    <w:rsid w:val="00002A1F"/>
    <w:rsid w:val="000049B8"/>
    <w:rsid w:val="00005F4B"/>
    <w:rsid w:val="000064E1"/>
    <w:rsid w:val="00006E22"/>
    <w:rsid w:val="00011CD1"/>
    <w:rsid w:val="00017B94"/>
    <w:rsid w:val="00021844"/>
    <w:rsid w:val="0002629E"/>
    <w:rsid w:val="0002659C"/>
    <w:rsid w:val="00030A74"/>
    <w:rsid w:val="00034690"/>
    <w:rsid w:val="00040781"/>
    <w:rsid w:val="000441C9"/>
    <w:rsid w:val="0005073D"/>
    <w:rsid w:val="0005177E"/>
    <w:rsid w:val="0005681C"/>
    <w:rsid w:val="00056A90"/>
    <w:rsid w:val="00057E33"/>
    <w:rsid w:val="00066D12"/>
    <w:rsid w:val="000675C6"/>
    <w:rsid w:val="0008010E"/>
    <w:rsid w:val="000805D4"/>
    <w:rsid w:val="00081263"/>
    <w:rsid w:val="0008482B"/>
    <w:rsid w:val="00085D24"/>
    <w:rsid w:val="00090B25"/>
    <w:rsid w:val="0009264B"/>
    <w:rsid w:val="00093701"/>
    <w:rsid w:val="00094178"/>
    <w:rsid w:val="000A02BB"/>
    <w:rsid w:val="000A73DF"/>
    <w:rsid w:val="000B0F05"/>
    <w:rsid w:val="000B1102"/>
    <w:rsid w:val="000B36D0"/>
    <w:rsid w:val="000B6221"/>
    <w:rsid w:val="000C1AFA"/>
    <w:rsid w:val="000C1BA2"/>
    <w:rsid w:val="000C398E"/>
    <w:rsid w:val="000C68AC"/>
    <w:rsid w:val="000C6D4B"/>
    <w:rsid w:val="000D1C02"/>
    <w:rsid w:val="000D42EE"/>
    <w:rsid w:val="000D4BBB"/>
    <w:rsid w:val="000D6DB3"/>
    <w:rsid w:val="000D7AF4"/>
    <w:rsid w:val="000E144C"/>
    <w:rsid w:val="000E1B17"/>
    <w:rsid w:val="000E433B"/>
    <w:rsid w:val="000E6509"/>
    <w:rsid w:val="00101D5C"/>
    <w:rsid w:val="00101F30"/>
    <w:rsid w:val="00102CF9"/>
    <w:rsid w:val="001104DB"/>
    <w:rsid w:val="001131A0"/>
    <w:rsid w:val="0011341A"/>
    <w:rsid w:val="0011586F"/>
    <w:rsid w:val="00116775"/>
    <w:rsid w:val="001233E0"/>
    <w:rsid w:val="001240EE"/>
    <w:rsid w:val="00126B0F"/>
    <w:rsid w:val="00131419"/>
    <w:rsid w:val="0013589C"/>
    <w:rsid w:val="00137123"/>
    <w:rsid w:val="0014096A"/>
    <w:rsid w:val="001410BB"/>
    <w:rsid w:val="00145FE4"/>
    <w:rsid w:val="0015211C"/>
    <w:rsid w:val="00153C7D"/>
    <w:rsid w:val="00154018"/>
    <w:rsid w:val="001565A9"/>
    <w:rsid w:val="0015716D"/>
    <w:rsid w:val="0016511F"/>
    <w:rsid w:val="001704DE"/>
    <w:rsid w:val="00170FDA"/>
    <w:rsid w:val="00176CF4"/>
    <w:rsid w:val="001817C6"/>
    <w:rsid w:val="001817E3"/>
    <w:rsid w:val="00184C6B"/>
    <w:rsid w:val="00190B94"/>
    <w:rsid w:val="0019678B"/>
    <w:rsid w:val="00197B07"/>
    <w:rsid w:val="001A05F8"/>
    <w:rsid w:val="001A0C89"/>
    <w:rsid w:val="001A1D54"/>
    <w:rsid w:val="001A32B7"/>
    <w:rsid w:val="001B1718"/>
    <w:rsid w:val="001B27B9"/>
    <w:rsid w:val="001B2998"/>
    <w:rsid w:val="001B319F"/>
    <w:rsid w:val="001B699C"/>
    <w:rsid w:val="001C0F2F"/>
    <w:rsid w:val="001C4AF6"/>
    <w:rsid w:val="001C632D"/>
    <w:rsid w:val="001D18C6"/>
    <w:rsid w:val="001D4B03"/>
    <w:rsid w:val="001D4B29"/>
    <w:rsid w:val="001E004B"/>
    <w:rsid w:val="001E1CEE"/>
    <w:rsid w:val="001E2034"/>
    <w:rsid w:val="001E3E0E"/>
    <w:rsid w:val="001E44CB"/>
    <w:rsid w:val="001E71F6"/>
    <w:rsid w:val="001F2C84"/>
    <w:rsid w:val="001F7803"/>
    <w:rsid w:val="001F795F"/>
    <w:rsid w:val="00200721"/>
    <w:rsid w:val="00202304"/>
    <w:rsid w:val="002032DD"/>
    <w:rsid w:val="002051B8"/>
    <w:rsid w:val="00206599"/>
    <w:rsid w:val="00210B53"/>
    <w:rsid w:val="002154C7"/>
    <w:rsid w:val="00223EF8"/>
    <w:rsid w:val="002253E3"/>
    <w:rsid w:val="002315F9"/>
    <w:rsid w:val="00232C23"/>
    <w:rsid w:val="00233678"/>
    <w:rsid w:val="00236538"/>
    <w:rsid w:val="002369E2"/>
    <w:rsid w:val="002371AC"/>
    <w:rsid w:val="00237D34"/>
    <w:rsid w:val="00240FC5"/>
    <w:rsid w:val="00247806"/>
    <w:rsid w:val="0025061A"/>
    <w:rsid w:val="002526A3"/>
    <w:rsid w:val="002538DD"/>
    <w:rsid w:val="0025556F"/>
    <w:rsid w:val="00256D5B"/>
    <w:rsid w:val="0026055F"/>
    <w:rsid w:val="00270C78"/>
    <w:rsid w:val="00273004"/>
    <w:rsid w:val="00276184"/>
    <w:rsid w:val="00284807"/>
    <w:rsid w:val="00287B10"/>
    <w:rsid w:val="002912A8"/>
    <w:rsid w:val="00292AEC"/>
    <w:rsid w:val="002A418E"/>
    <w:rsid w:val="002A4853"/>
    <w:rsid w:val="002A7239"/>
    <w:rsid w:val="002B6749"/>
    <w:rsid w:val="002C136B"/>
    <w:rsid w:val="002C30C1"/>
    <w:rsid w:val="002C3B2D"/>
    <w:rsid w:val="002C4175"/>
    <w:rsid w:val="002C5E2A"/>
    <w:rsid w:val="002D4414"/>
    <w:rsid w:val="002D5C94"/>
    <w:rsid w:val="002D5D78"/>
    <w:rsid w:val="002D6D13"/>
    <w:rsid w:val="002E0BAA"/>
    <w:rsid w:val="002E145C"/>
    <w:rsid w:val="002E216A"/>
    <w:rsid w:val="002F0A59"/>
    <w:rsid w:val="002F0ECC"/>
    <w:rsid w:val="002F1921"/>
    <w:rsid w:val="002F264A"/>
    <w:rsid w:val="002F6BE6"/>
    <w:rsid w:val="002F77EF"/>
    <w:rsid w:val="002F79EA"/>
    <w:rsid w:val="00300CB7"/>
    <w:rsid w:val="0030193C"/>
    <w:rsid w:val="003044E6"/>
    <w:rsid w:val="00305FA7"/>
    <w:rsid w:val="00306739"/>
    <w:rsid w:val="003079C6"/>
    <w:rsid w:val="00314557"/>
    <w:rsid w:val="00317119"/>
    <w:rsid w:val="00317A81"/>
    <w:rsid w:val="00323F37"/>
    <w:rsid w:val="0032404C"/>
    <w:rsid w:val="003241F0"/>
    <w:rsid w:val="00335232"/>
    <w:rsid w:val="003371EC"/>
    <w:rsid w:val="00342327"/>
    <w:rsid w:val="003446A4"/>
    <w:rsid w:val="00346E97"/>
    <w:rsid w:val="00350BEA"/>
    <w:rsid w:val="00351814"/>
    <w:rsid w:val="00357591"/>
    <w:rsid w:val="003660D9"/>
    <w:rsid w:val="00371109"/>
    <w:rsid w:val="00371EE6"/>
    <w:rsid w:val="00374541"/>
    <w:rsid w:val="00375323"/>
    <w:rsid w:val="00380CAB"/>
    <w:rsid w:val="00381147"/>
    <w:rsid w:val="003812C7"/>
    <w:rsid w:val="00381580"/>
    <w:rsid w:val="00382644"/>
    <w:rsid w:val="00385FA5"/>
    <w:rsid w:val="00386701"/>
    <w:rsid w:val="003916C3"/>
    <w:rsid w:val="003936C8"/>
    <w:rsid w:val="0039628A"/>
    <w:rsid w:val="00396EC9"/>
    <w:rsid w:val="0039749B"/>
    <w:rsid w:val="003A0573"/>
    <w:rsid w:val="003A11CD"/>
    <w:rsid w:val="003A14AD"/>
    <w:rsid w:val="003A529D"/>
    <w:rsid w:val="003A69AD"/>
    <w:rsid w:val="003B1384"/>
    <w:rsid w:val="003B3A11"/>
    <w:rsid w:val="003B7CFF"/>
    <w:rsid w:val="003C23D0"/>
    <w:rsid w:val="003C4E69"/>
    <w:rsid w:val="003C5A6C"/>
    <w:rsid w:val="003C5D41"/>
    <w:rsid w:val="003D2C74"/>
    <w:rsid w:val="003D2F81"/>
    <w:rsid w:val="003D4426"/>
    <w:rsid w:val="003D4FCE"/>
    <w:rsid w:val="003D54AD"/>
    <w:rsid w:val="003E0FDC"/>
    <w:rsid w:val="003E1455"/>
    <w:rsid w:val="003E613B"/>
    <w:rsid w:val="003F53D2"/>
    <w:rsid w:val="003F664F"/>
    <w:rsid w:val="003F7A6C"/>
    <w:rsid w:val="0040753D"/>
    <w:rsid w:val="004077D2"/>
    <w:rsid w:val="004149F6"/>
    <w:rsid w:val="00422135"/>
    <w:rsid w:val="0042704C"/>
    <w:rsid w:val="00430D1C"/>
    <w:rsid w:val="004319E5"/>
    <w:rsid w:val="00431FBE"/>
    <w:rsid w:val="00432A08"/>
    <w:rsid w:val="00434EFF"/>
    <w:rsid w:val="00435947"/>
    <w:rsid w:val="00441D62"/>
    <w:rsid w:val="00444ECA"/>
    <w:rsid w:val="00445171"/>
    <w:rsid w:val="00446574"/>
    <w:rsid w:val="004507B9"/>
    <w:rsid w:val="00450A95"/>
    <w:rsid w:val="004636A0"/>
    <w:rsid w:val="004643DC"/>
    <w:rsid w:val="00465868"/>
    <w:rsid w:val="004678FF"/>
    <w:rsid w:val="004679C4"/>
    <w:rsid w:val="00470786"/>
    <w:rsid w:val="0048789D"/>
    <w:rsid w:val="00496C1C"/>
    <w:rsid w:val="004A0D3E"/>
    <w:rsid w:val="004A56C9"/>
    <w:rsid w:val="004B1869"/>
    <w:rsid w:val="004B1C56"/>
    <w:rsid w:val="004B24D6"/>
    <w:rsid w:val="004B5E76"/>
    <w:rsid w:val="004B75C8"/>
    <w:rsid w:val="004D00F6"/>
    <w:rsid w:val="004D3A6A"/>
    <w:rsid w:val="004D51FC"/>
    <w:rsid w:val="004D7E2F"/>
    <w:rsid w:val="004E1C8C"/>
    <w:rsid w:val="004E3BD2"/>
    <w:rsid w:val="004E6AE6"/>
    <w:rsid w:val="004F3805"/>
    <w:rsid w:val="004F43FF"/>
    <w:rsid w:val="004F7079"/>
    <w:rsid w:val="004F73D3"/>
    <w:rsid w:val="005058C1"/>
    <w:rsid w:val="00507515"/>
    <w:rsid w:val="00507D71"/>
    <w:rsid w:val="0051110C"/>
    <w:rsid w:val="00516D35"/>
    <w:rsid w:val="00522BFB"/>
    <w:rsid w:val="00530697"/>
    <w:rsid w:val="00530F0C"/>
    <w:rsid w:val="005331ED"/>
    <w:rsid w:val="00541AEF"/>
    <w:rsid w:val="005459E5"/>
    <w:rsid w:val="00547DC2"/>
    <w:rsid w:val="005529E9"/>
    <w:rsid w:val="00552E24"/>
    <w:rsid w:val="0055359C"/>
    <w:rsid w:val="005544C7"/>
    <w:rsid w:val="00563817"/>
    <w:rsid w:val="00567EF6"/>
    <w:rsid w:val="00571D08"/>
    <w:rsid w:val="00572158"/>
    <w:rsid w:val="005727DA"/>
    <w:rsid w:val="00573F1A"/>
    <w:rsid w:val="005841E2"/>
    <w:rsid w:val="00584E05"/>
    <w:rsid w:val="00585344"/>
    <w:rsid w:val="00586099"/>
    <w:rsid w:val="00592214"/>
    <w:rsid w:val="005968AE"/>
    <w:rsid w:val="005A33E2"/>
    <w:rsid w:val="005A7F50"/>
    <w:rsid w:val="005B383D"/>
    <w:rsid w:val="005B68ED"/>
    <w:rsid w:val="005C0477"/>
    <w:rsid w:val="005C182A"/>
    <w:rsid w:val="005C1ACA"/>
    <w:rsid w:val="005C3701"/>
    <w:rsid w:val="005C6E45"/>
    <w:rsid w:val="005D0808"/>
    <w:rsid w:val="005D193D"/>
    <w:rsid w:val="005D19CC"/>
    <w:rsid w:val="005E19A0"/>
    <w:rsid w:val="005E33EE"/>
    <w:rsid w:val="005E49FE"/>
    <w:rsid w:val="005E6686"/>
    <w:rsid w:val="005F2E67"/>
    <w:rsid w:val="00613620"/>
    <w:rsid w:val="00614F06"/>
    <w:rsid w:val="00617DA8"/>
    <w:rsid w:val="00620C5B"/>
    <w:rsid w:val="0063027F"/>
    <w:rsid w:val="00637D04"/>
    <w:rsid w:val="00640CD3"/>
    <w:rsid w:val="006430A9"/>
    <w:rsid w:val="00644864"/>
    <w:rsid w:val="00646586"/>
    <w:rsid w:val="00652B9C"/>
    <w:rsid w:val="006540B9"/>
    <w:rsid w:val="00654C7C"/>
    <w:rsid w:val="00654FFE"/>
    <w:rsid w:val="00656CE2"/>
    <w:rsid w:val="0066539C"/>
    <w:rsid w:val="006660CB"/>
    <w:rsid w:val="00667899"/>
    <w:rsid w:val="00670B17"/>
    <w:rsid w:val="00670FC2"/>
    <w:rsid w:val="00684D13"/>
    <w:rsid w:val="00684E6E"/>
    <w:rsid w:val="00685283"/>
    <w:rsid w:val="00692BA0"/>
    <w:rsid w:val="006A06D5"/>
    <w:rsid w:val="006A0A44"/>
    <w:rsid w:val="006A4396"/>
    <w:rsid w:val="006A482C"/>
    <w:rsid w:val="006B27B4"/>
    <w:rsid w:val="006B39FD"/>
    <w:rsid w:val="006B4DEE"/>
    <w:rsid w:val="006B6D3C"/>
    <w:rsid w:val="006C32EA"/>
    <w:rsid w:val="006C3F24"/>
    <w:rsid w:val="006C4B8D"/>
    <w:rsid w:val="006C4E29"/>
    <w:rsid w:val="006C5E13"/>
    <w:rsid w:val="006C7E38"/>
    <w:rsid w:val="006D037C"/>
    <w:rsid w:val="006D1A27"/>
    <w:rsid w:val="006D73DB"/>
    <w:rsid w:val="006E0B9C"/>
    <w:rsid w:val="006E1ADB"/>
    <w:rsid w:val="006E41E3"/>
    <w:rsid w:val="006E7DAB"/>
    <w:rsid w:val="006F181D"/>
    <w:rsid w:val="00705219"/>
    <w:rsid w:val="0070635C"/>
    <w:rsid w:val="00706584"/>
    <w:rsid w:val="00710D31"/>
    <w:rsid w:val="007119AC"/>
    <w:rsid w:val="00712B35"/>
    <w:rsid w:val="007173A7"/>
    <w:rsid w:val="00722B51"/>
    <w:rsid w:val="007267DF"/>
    <w:rsid w:val="00745465"/>
    <w:rsid w:val="00750E57"/>
    <w:rsid w:val="007515A5"/>
    <w:rsid w:val="007516F1"/>
    <w:rsid w:val="00761FC9"/>
    <w:rsid w:val="0076284E"/>
    <w:rsid w:val="0076319E"/>
    <w:rsid w:val="00766B86"/>
    <w:rsid w:val="00771DA4"/>
    <w:rsid w:val="007732BB"/>
    <w:rsid w:val="00773A8E"/>
    <w:rsid w:val="00774E3D"/>
    <w:rsid w:val="00775F15"/>
    <w:rsid w:val="00775F8C"/>
    <w:rsid w:val="00776901"/>
    <w:rsid w:val="0078412A"/>
    <w:rsid w:val="007869AF"/>
    <w:rsid w:val="00791206"/>
    <w:rsid w:val="00791EDA"/>
    <w:rsid w:val="00792DAE"/>
    <w:rsid w:val="007960A4"/>
    <w:rsid w:val="007A209C"/>
    <w:rsid w:val="007A2D77"/>
    <w:rsid w:val="007A474E"/>
    <w:rsid w:val="007A587A"/>
    <w:rsid w:val="007A758B"/>
    <w:rsid w:val="007B1976"/>
    <w:rsid w:val="007B3F8E"/>
    <w:rsid w:val="007C01D3"/>
    <w:rsid w:val="007C05BA"/>
    <w:rsid w:val="007C465D"/>
    <w:rsid w:val="007C6075"/>
    <w:rsid w:val="007D0B39"/>
    <w:rsid w:val="007D2690"/>
    <w:rsid w:val="007D2952"/>
    <w:rsid w:val="007D5A08"/>
    <w:rsid w:val="007D5D80"/>
    <w:rsid w:val="007D7D70"/>
    <w:rsid w:val="007D7F80"/>
    <w:rsid w:val="007E085B"/>
    <w:rsid w:val="007E1EB8"/>
    <w:rsid w:val="007E21C7"/>
    <w:rsid w:val="007E2AB3"/>
    <w:rsid w:val="007E4CAD"/>
    <w:rsid w:val="007F0F2C"/>
    <w:rsid w:val="007F3487"/>
    <w:rsid w:val="007F3807"/>
    <w:rsid w:val="007F3B0F"/>
    <w:rsid w:val="007F41E1"/>
    <w:rsid w:val="007F4DEA"/>
    <w:rsid w:val="007F6D47"/>
    <w:rsid w:val="008049C7"/>
    <w:rsid w:val="00805651"/>
    <w:rsid w:val="008146D6"/>
    <w:rsid w:val="00814D58"/>
    <w:rsid w:val="00814F31"/>
    <w:rsid w:val="00816579"/>
    <w:rsid w:val="0082550F"/>
    <w:rsid w:val="0082592A"/>
    <w:rsid w:val="00825E2E"/>
    <w:rsid w:val="008336A2"/>
    <w:rsid w:val="00834A70"/>
    <w:rsid w:val="00837758"/>
    <w:rsid w:val="008434E5"/>
    <w:rsid w:val="00843F46"/>
    <w:rsid w:val="00855E21"/>
    <w:rsid w:val="00855F85"/>
    <w:rsid w:val="008561E8"/>
    <w:rsid w:val="008574D9"/>
    <w:rsid w:val="00865A7F"/>
    <w:rsid w:val="00865D37"/>
    <w:rsid w:val="0086642E"/>
    <w:rsid w:val="008712A4"/>
    <w:rsid w:val="00874B27"/>
    <w:rsid w:val="00876464"/>
    <w:rsid w:val="00876F5E"/>
    <w:rsid w:val="00877C89"/>
    <w:rsid w:val="00881835"/>
    <w:rsid w:val="0088183E"/>
    <w:rsid w:val="008850D7"/>
    <w:rsid w:val="00886549"/>
    <w:rsid w:val="0088692B"/>
    <w:rsid w:val="008919E5"/>
    <w:rsid w:val="00894D97"/>
    <w:rsid w:val="008956F6"/>
    <w:rsid w:val="008A1F62"/>
    <w:rsid w:val="008A2A44"/>
    <w:rsid w:val="008A708E"/>
    <w:rsid w:val="008C2EA5"/>
    <w:rsid w:val="008C6526"/>
    <w:rsid w:val="008E3177"/>
    <w:rsid w:val="008E4AA7"/>
    <w:rsid w:val="008E5137"/>
    <w:rsid w:val="008E65C4"/>
    <w:rsid w:val="008E6A70"/>
    <w:rsid w:val="008E7E60"/>
    <w:rsid w:val="008F020A"/>
    <w:rsid w:val="008F3206"/>
    <w:rsid w:val="008F33F3"/>
    <w:rsid w:val="008F3798"/>
    <w:rsid w:val="00900DC0"/>
    <w:rsid w:val="00902904"/>
    <w:rsid w:val="009031B4"/>
    <w:rsid w:val="00915701"/>
    <w:rsid w:val="00920BBB"/>
    <w:rsid w:val="009214B2"/>
    <w:rsid w:val="00921A81"/>
    <w:rsid w:val="00921D6B"/>
    <w:rsid w:val="009257A6"/>
    <w:rsid w:val="00933C20"/>
    <w:rsid w:val="0093585D"/>
    <w:rsid w:val="009360C3"/>
    <w:rsid w:val="0094346B"/>
    <w:rsid w:val="00944913"/>
    <w:rsid w:val="009503AD"/>
    <w:rsid w:val="009539BC"/>
    <w:rsid w:val="009547A6"/>
    <w:rsid w:val="00954A27"/>
    <w:rsid w:val="0095548F"/>
    <w:rsid w:val="00956EE7"/>
    <w:rsid w:val="009614DC"/>
    <w:rsid w:val="0097295A"/>
    <w:rsid w:val="00973533"/>
    <w:rsid w:val="00974751"/>
    <w:rsid w:val="00981973"/>
    <w:rsid w:val="009823F8"/>
    <w:rsid w:val="0098417A"/>
    <w:rsid w:val="009849F1"/>
    <w:rsid w:val="009855F9"/>
    <w:rsid w:val="009911BA"/>
    <w:rsid w:val="00992628"/>
    <w:rsid w:val="00995D3F"/>
    <w:rsid w:val="009975F5"/>
    <w:rsid w:val="0099796C"/>
    <w:rsid w:val="009A1A90"/>
    <w:rsid w:val="009B456E"/>
    <w:rsid w:val="009B49A9"/>
    <w:rsid w:val="009C7AF9"/>
    <w:rsid w:val="009D27D6"/>
    <w:rsid w:val="009D36CF"/>
    <w:rsid w:val="009D5D31"/>
    <w:rsid w:val="009D6949"/>
    <w:rsid w:val="009E4C4E"/>
    <w:rsid w:val="009F0CFB"/>
    <w:rsid w:val="009F121F"/>
    <w:rsid w:val="009F14DF"/>
    <w:rsid w:val="009F66D8"/>
    <w:rsid w:val="00A0093B"/>
    <w:rsid w:val="00A00F00"/>
    <w:rsid w:val="00A012A2"/>
    <w:rsid w:val="00A0318A"/>
    <w:rsid w:val="00A04404"/>
    <w:rsid w:val="00A05640"/>
    <w:rsid w:val="00A10362"/>
    <w:rsid w:val="00A1620F"/>
    <w:rsid w:val="00A1643E"/>
    <w:rsid w:val="00A22DC4"/>
    <w:rsid w:val="00A24CCA"/>
    <w:rsid w:val="00A25C6A"/>
    <w:rsid w:val="00A265D3"/>
    <w:rsid w:val="00A3250B"/>
    <w:rsid w:val="00A36367"/>
    <w:rsid w:val="00A40504"/>
    <w:rsid w:val="00A40660"/>
    <w:rsid w:val="00A40D4B"/>
    <w:rsid w:val="00A412AE"/>
    <w:rsid w:val="00A443F7"/>
    <w:rsid w:val="00A477F0"/>
    <w:rsid w:val="00A534FD"/>
    <w:rsid w:val="00A55286"/>
    <w:rsid w:val="00A56A90"/>
    <w:rsid w:val="00A56F47"/>
    <w:rsid w:val="00A639FE"/>
    <w:rsid w:val="00A64B42"/>
    <w:rsid w:val="00A64DDA"/>
    <w:rsid w:val="00A710F8"/>
    <w:rsid w:val="00A722E0"/>
    <w:rsid w:val="00A72D59"/>
    <w:rsid w:val="00A81744"/>
    <w:rsid w:val="00A83E4C"/>
    <w:rsid w:val="00A84874"/>
    <w:rsid w:val="00A85C4F"/>
    <w:rsid w:val="00A864F6"/>
    <w:rsid w:val="00A8652C"/>
    <w:rsid w:val="00A87C20"/>
    <w:rsid w:val="00A96AE0"/>
    <w:rsid w:val="00A9774C"/>
    <w:rsid w:val="00AA324F"/>
    <w:rsid w:val="00AB5E08"/>
    <w:rsid w:val="00AB7043"/>
    <w:rsid w:val="00AC1794"/>
    <w:rsid w:val="00AD0F70"/>
    <w:rsid w:val="00AD34B4"/>
    <w:rsid w:val="00AD78A8"/>
    <w:rsid w:val="00AE040D"/>
    <w:rsid w:val="00AE1FE2"/>
    <w:rsid w:val="00AE235A"/>
    <w:rsid w:val="00AE39B7"/>
    <w:rsid w:val="00AE762A"/>
    <w:rsid w:val="00AF0EAC"/>
    <w:rsid w:val="00AF1B02"/>
    <w:rsid w:val="00AF6852"/>
    <w:rsid w:val="00AF7C07"/>
    <w:rsid w:val="00B1018F"/>
    <w:rsid w:val="00B20051"/>
    <w:rsid w:val="00B23109"/>
    <w:rsid w:val="00B31BDD"/>
    <w:rsid w:val="00B32041"/>
    <w:rsid w:val="00B36495"/>
    <w:rsid w:val="00B3794D"/>
    <w:rsid w:val="00B40FD6"/>
    <w:rsid w:val="00B43B12"/>
    <w:rsid w:val="00B4702A"/>
    <w:rsid w:val="00B515AC"/>
    <w:rsid w:val="00B520A5"/>
    <w:rsid w:val="00B52ED5"/>
    <w:rsid w:val="00B56A01"/>
    <w:rsid w:val="00B56B13"/>
    <w:rsid w:val="00B5717B"/>
    <w:rsid w:val="00B639FD"/>
    <w:rsid w:val="00B71E3B"/>
    <w:rsid w:val="00B74E7F"/>
    <w:rsid w:val="00B76AA9"/>
    <w:rsid w:val="00B86EA0"/>
    <w:rsid w:val="00BA3229"/>
    <w:rsid w:val="00BA5394"/>
    <w:rsid w:val="00BB1547"/>
    <w:rsid w:val="00BC1C41"/>
    <w:rsid w:val="00BC3771"/>
    <w:rsid w:val="00BC3AF7"/>
    <w:rsid w:val="00BC4A35"/>
    <w:rsid w:val="00BC6A90"/>
    <w:rsid w:val="00BD24CA"/>
    <w:rsid w:val="00BD2B59"/>
    <w:rsid w:val="00BE3104"/>
    <w:rsid w:val="00BE5BFA"/>
    <w:rsid w:val="00BE64C3"/>
    <w:rsid w:val="00BE6E3E"/>
    <w:rsid w:val="00BF21F4"/>
    <w:rsid w:val="00BF6DB3"/>
    <w:rsid w:val="00BF6E3E"/>
    <w:rsid w:val="00C05787"/>
    <w:rsid w:val="00C05DB1"/>
    <w:rsid w:val="00C06EB2"/>
    <w:rsid w:val="00C13ABB"/>
    <w:rsid w:val="00C16148"/>
    <w:rsid w:val="00C24EFB"/>
    <w:rsid w:val="00C258D9"/>
    <w:rsid w:val="00C30443"/>
    <w:rsid w:val="00C30DEB"/>
    <w:rsid w:val="00C31777"/>
    <w:rsid w:val="00C319FB"/>
    <w:rsid w:val="00C345DC"/>
    <w:rsid w:val="00C34DF8"/>
    <w:rsid w:val="00C34FE9"/>
    <w:rsid w:val="00C43D24"/>
    <w:rsid w:val="00C45397"/>
    <w:rsid w:val="00C45411"/>
    <w:rsid w:val="00C46476"/>
    <w:rsid w:val="00C464D9"/>
    <w:rsid w:val="00C50C45"/>
    <w:rsid w:val="00C53F0F"/>
    <w:rsid w:val="00C5525B"/>
    <w:rsid w:val="00C63516"/>
    <w:rsid w:val="00C649BB"/>
    <w:rsid w:val="00C66748"/>
    <w:rsid w:val="00C71619"/>
    <w:rsid w:val="00C728AD"/>
    <w:rsid w:val="00C733A4"/>
    <w:rsid w:val="00C812A2"/>
    <w:rsid w:val="00C853D0"/>
    <w:rsid w:val="00C87D89"/>
    <w:rsid w:val="00C912FD"/>
    <w:rsid w:val="00C922D3"/>
    <w:rsid w:val="00C95E8C"/>
    <w:rsid w:val="00C960E9"/>
    <w:rsid w:val="00C96E48"/>
    <w:rsid w:val="00CA2637"/>
    <w:rsid w:val="00CA5212"/>
    <w:rsid w:val="00CA7923"/>
    <w:rsid w:val="00CB1E5A"/>
    <w:rsid w:val="00CB285C"/>
    <w:rsid w:val="00CB68B3"/>
    <w:rsid w:val="00CC1373"/>
    <w:rsid w:val="00CC20BB"/>
    <w:rsid w:val="00CC55D1"/>
    <w:rsid w:val="00CD02AB"/>
    <w:rsid w:val="00CD2EE4"/>
    <w:rsid w:val="00CD3153"/>
    <w:rsid w:val="00CD3770"/>
    <w:rsid w:val="00CD3A5B"/>
    <w:rsid w:val="00CD43B2"/>
    <w:rsid w:val="00CD59A1"/>
    <w:rsid w:val="00CD782A"/>
    <w:rsid w:val="00CE6F23"/>
    <w:rsid w:val="00CF2964"/>
    <w:rsid w:val="00CF464E"/>
    <w:rsid w:val="00D00138"/>
    <w:rsid w:val="00D12177"/>
    <w:rsid w:val="00D155F3"/>
    <w:rsid w:val="00D16196"/>
    <w:rsid w:val="00D22E2C"/>
    <w:rsid w:val="00D24643"/>
    <w:rsid w:val="00D27AE8"/>
    <w:rsid w:val="00D27CD8"/>
    <w:rsid w:val="00D27DC0"/>
    <w:rsid w:val="00D30EB8"/>
    <w:rsid w:val="00D365F8"/>
    <w:rsid w:val="00D3669D"/>
    <w:rsid w:val="00D36962"/>
    <w:rsid w:val="00D37E03"/>
    <w:rsid w:val="00D417A9"/>
    <w:rsid w:val="00D435D4"/>
    <w:rsid w:val="00D44030"/>
    <w:rsid w:val="00D466AD"/>
    <w:rsid w:val="00D4695F"/>
    <w:rsid w:val="00D46B69"/>
    <w:rsid w:val="00D504B9"/>
    <w:rsid w:val="00D52B7F"/>
    <w:rsid w:val="00D54261"/>
    <w:rsid w:val="00D56603"/>
    <w:rsid w:val="00D611B1"/>
    <w:rsid w:val="00D61BAB"/>
    <w:rsid w:val="00D67945"/>
    <w:rsid w:val="00D67995"/>
    <w:rsid w:val="00D67F9B"/>
    <w:rsid w:val="00D705F0"/>
    <w:rsid w:val="00D728CF"/>
    <w:rsid w:val="00D72ADA"/>
    <w:rsid w:val="00D73E13"/>
    <w:rsid w:val="00D74959"/>
    <w:rsid w:val="00D74E92"/>
    <w:rsid w:val="00D76D8D"/>
    <w:rsid w:val="00D808FB"/>
    <w:rsid w:val="00D83877"/>
    <w:rsid w:val="00D860EE"/>
    <w:rsid w:val="00D8717F"/>
    <w:rsid w:val="00D94C93"/>
    <w:rsid w:val="00D95289"/>
    <w:rsid w:val="00D97A6F"/>
    <w:rsid w:val="00DA1D14"/>
    <w:rsid w:val="00DA3EB1"/>
    <w:rsid w:val="00DA7161"/>
    <w:rsid w:val="00DB2B76"/>
    <w:rsid w:val="00DB3A37"/>
    <w:rsid w:val="00DB6318"/>
    <w:rsid w:val="00DB6C9B"/>
    <w:rsid w:val="00DC0670"/>
    <w:rsid w:val="00DC0738"/>
    <w:rsid w:val="00DC1939"/>
    <w:rsid w:val="00DC2FBF"/>
    <w:rsid w:val="00DC36A4"/>
    <w:rsid w:val="00DC4322"/>
    <w:rsid w:val="00DC7369"/>
    <w:rsid w:val="00DD5A55"/>
    <w:rsid w:val="00DD6076"/>
    <w:rsid w:val="00DE1551"/>
    <w:rsid w:val="00DE7912"/>
    <w:rsid w:val="00DF03BD"/>
    <w:rsid w:val="00DF1088"/>
    <w:rsid w:val="00DF4CC4"/>
    <w:rsid w:val="00E01E6B"/>
    <w:rsid w:val="00E059AC"/>
    <w:rsid w:val="00E05C02"/>
    <w:rsid w:val="00E0720F"/>
    <w:rsid w:val="00E1005B"/>
    <w:rsid w:val="00E206C5"/>
    <w:rsid w:val="00E20B62"/>
    <w:rsid w:val="00E25A6D"/>
    <w:rsid w:val="00E34D7B"/>
    <w:rsid w:val="00E35B5A"/>
    <w:rsid w:val="00E36602"/>
    <w:rsid w:val="00E41740"/>
    <w:rsid w:val="00E43AA9"/>
    <w:rsid w:val="00E50030"/>
    <w:rsid w:val="00E50279"/>
    <w:rsid w:val="00E52732"/>
    <w:rsid w:val="00E54311"/>
    <w:rsid w:val="00E56E34"/>
    <w:rsid w:val="00E57325"/>
    <w:rsid w:val="00E61996"/>
    <w:rsid w:val="00E6236E"/>
    <w:rsid w:val="00E62A02"/>
    <w:rsid w:val="00E64373"/>
    <w:rsid w:val="00E64B3E"/>
    <w:rsid w:val="00E767A4"/>
    <w:rsid w:val="00E7712B"/>
    <w:rsid w:val="00E801DD"/>
    <w:rsid w:val="00E804A3"/>
    <w:rsid w:val="00E80700"/>
    <w:rsid w:val="00E8237F"/>
    <w:rsid w:val="00E85FD4"/>
    <w:rsid w:val="00E90157"/>
    <w:rsid w:val="00E93464"/>
    <w:rsid w:val="00E93727"/>
    <w:rsid w:val="00E93AFD"/>
    <w:rsid w:val="00E9480E"/>
    <w:rsid w:val="00E961EA"/>
    <w:rsid w:val="00EA22D8"/>
    <w:rsid w:val="00EA77B8"/>
    <w:rsid w:val="00EA7A56"/>
    <w:rsid w:val="00EA7B6C"/>
    <w:rsid w:val="00EB6D05"/>
    <w:rsid w:val="00EB7CE7"/>
    <w:rsid w:val="00EB7E04"/>
    <w:rsid w:val="00EC29AF"/>
    <w:rsid w:val="00EC37ED"/>
    <w:rsid w:val="00EC3874"/>
    <w:rsid w:val="00EC7455"/>
    <w:rsid w:val="00ED011E"/>
    <w:rsid w:val="00ED02CA"/>
    <w:rsid w:val="00ED3D2F"/>
    <w:rsid w:val="00ED47F1"/>
    <w:rsid w:val="00EE4CEE"/>
    <w:rsid w:val="00EE518B"/>
    <w:rsid w:val="00EE5431"/>
    <w:rsid w:val="00EE5577"/>
    <w:rsid w:val="00EE6608"/>
    <w:rsid w:val="00EF504D"/>
    <w:rsid w:val="00EF6AE4"/>
    <w:rsid w:val="00F02C80"/>
    <w:rsid w:val="00F14238"/>
    <w:rsid w:val="00F17C19"/>
    <w:rsid w:val="00F2112A"/>
    <w:rsid w:val="00F232C1"/>
    <w:rsid w:val="00F31D91"/>
    <w:rsid w:val="00F37AED"/>
    <w:rsid w:val="00F41639"/>
    <w:rsid w:val="00F439D9"/>
    <w:rsid w:val="00F52054"/>
    <w:rsid w:val="00F53E96"/>
    <w:rsid w:val="00F54D00"/>
    <w:rsid w:val="00F564A1"/>
    <w:rsid w:val="00F60C9A"/>
    <w:rsid w:val="00F6174F"/>
    <w:rsid w:val="00F6597E"/>
    <w:rsid w:val="00F76D5E"/>
    <w:rsid w:val="00F82F9A"/>
    <w:rsid w:val="00F84AC8"/>
    <w:rsid w:val="00F927D3"/>
    <w:rsid w:val="00F97383"/>
    <w:rsid w:val="00FA16F6"/>
    <w:rsid w:val="00FA2D0C"/>
    <w:rsid w:val="00FA3883"/>
    <w:rsid w:val="00FA5517"/>
    <w:rsid w:val="00FA7455"/>
    <w:rsid w:val="00FB0ED2"/>
    <w:rsid w:val="00FB3458"/>
    <w:rsid w:val="00FC0157"/>
    <w:rsid w:val="00FC30FE"/>
    <w:rsid w:val="00FC4C05"/>
    <w:rsid w:val="00FC71D8"/>
    <w:rsid w:val="00FD0B83"/>
    <w:rsid w:val="00FD123C"/>
    <w:rsid w:val="00FD3029"/>
    <w:rsid w:val="00FD5088"/>
    <w:rsid w:val="00FD545B"/>
    <w:rsid w:val="00FD7602"/>
    <w:rsid w:val="00FE118A"/>
    <w:rsid w:val="00FE40E1"/>
    <w:rsid w:val="00FE4376"/>
    <w:rsid w:val="00FF00F8"/>
    <w:rsid w:val="00FF1905"/>
    <w:rsid w:val="00FF1DAC"/>
    <w:rsid w:val="00FF2AB0"/>
    <w:rsid w:val="00FF3A1F"/>
    <w:rsid w:val="00FF6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01470E-4AAF-4100-A636-212DA8B1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591"/>
  </w:style>
  <w:style w:type="paragraph" w:styleId="1">
    <w:name w:val="heading 1"/>
    <w:basedOn w:val="a"/>
    <w:next w:val="a"/>
    <w:link w:val="10"/>
    <w:uiPriority w:val="9"/>
    <w:qFormat/>
    <w:rsid w:val="008956F6"/>
    <w:pPr>
      <w:keepNext/>
      <w:spacing w:before="240" w:after="60"/>
      <w:outlineLvl w:val="0"/>
    </w:pPr>
    <w:rPr>
      <w:rFonts w:ascii="Calibri Light" w:eastAsia="Times New Roman" w:hAnsi="Calibri Light" w:cs="Times New Roman"/>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4"/>
    <w:uiPriority w:val="99"/>
    <w:unhideWhenUsed/>
    <w:rsid w:val="0008126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Subtitle"/>
    <w:basedOn w:val="a"/>
    <w:link w:val="a6"/>
    <w:qFormat/>
    <w:rsid w:val="00712B35"/>
    <w:pPr>
      <w:spacing w:after="0" w:line="240" w:lineRule="auto"/>
    </w:pPr>
    <w:rPr>
      <w:rFonts w:ascii="Times New Roman" w:eastAsia="Times New Roman" w:hAnsi="Times New Roman" w:cs="Times New Roman"/>
      <w:sz w:val="28"/>
      <w:szCs w:val="20"/>
      <w:lang w:val="uk-UA" w:eastAsia="uk-UA"/>
    </w:rPr>
  </w:style>
  <w:style w:type="character" w:customStyle="1" w:styleId="a6">
    <w:name w:val="Підзаголовок Знак"/>
    <w:basedOn w:val="a0"/>
    <w:link w:val="a5"/>
    <w:rsid w:val="00712B35"/>
    <w:rPr>
      <w:rFonts w:ascii="Times New Roman" w:eastAsia="Times New Roman" w:hAnsi="Times New Roman" w:cs="Times New Roman"/>
      <w:sz w:val="28"/>
      <w:szCs w:val="20"/>
      <w:lang w:val="uk-UA" w:eastAsia="uk-UA"/>
    </w:rPr>
  </w:style>
  <w:style w:type="paragraph" w:styleId="a7">
    <w:name w:val="Body Text Indent"/>
    <w:basedOn w:val="a"/>
    <w:link w:val="a8"/>
    <w:unhideWhenUsed/>
    <w:rsid w:val="00712B35"/>
    <w:pPr>
      <w:spacing w:after="120" w:line="240" w:lineRule="auto"/>
      <w:ind w:left="283"/>
    </w:pPr>
    <w:rPr>
      <w:rFonts w:ascii="Times New Roman" w:eastAsia="Times New Roman" w:hAnsi="Times New Roman" w:cs="Times New Roman"/>
      <w:sz w:val="20"/>
      <w:szCs w:val="20"/>
    </w:rPr>
  </w:style>
  <w:style w:type="character" w:customStyle="1" w:styleId="a8">
    <w:name w:val="Основний текст з відступом Знак"/>
    <w:basedOn w:val="a0"/>
    <w:link w:val="a7"/>
    <w:rsid w:val="00712B35"/>
    <w:rPr>
      <w:rFonts w:ascii="Times New Roman" w:eastAsia="Times New Roman" w:hAnsi="Times New Roman" w:cs="Times New Roman"/>
      <w:sz w:val="20"/>
      <w:szCs w:val="20"/>
    </w:rPr>
  </w:style>
  <w:style w:type="paragraph" w:customStyle="1" w:styleId="Style4">
    <w:name w:val="Style4"/>
    <w:basedOn w:val="a"/>
    <w:rsid w:val="00712B35"/>
    <w:pPr>
      <w:widowControl w:val="0"/>
      <w:autoSpaceDE w:val="0"/>
      <w:autoSpaceDN w:val="0"/>
      <w:adjustRightInd w:val="0"/>
      <w:spacing w:after="0" w:line="322" w:lineRule="exact"/>
      <w:ind w:firstLine="744"/>
      <w:jc w:val="both"/>
    </w:pPr>
    <w:rPr>
      <w:rFonts w:ascii="Times New Roman" w:eastAsia="Times New Roman" w:hAnsi="Times New Roman" w:cs="Times New Roman"/>
      <w:sz w:val="24"/>
      <w:szCs w:val="24"/>
    </w:rPr>
  </w:style>
  <w:style w:type="character" w:customStyle="1" w:styleId="FontStyle25">
    <w:name w:val="Font Style25"/>
    <w:rsid w:val="00712B35"/>
    <w:rPr>
      <w:rFonts w:ascii="Times New Roman" w:hAnsi="Times New Roman" w:cs="Times New Roman"/>
      <w:sz w:val="26"/>
      <w:szCs w:val="26"/>
    </w:rPr>
  </w:style>
  <w:style w:type="character" w:customStyle="1" w:styleId="FontStyle31">
    <w:name w:val="Font Style31"/>
    <w:rsid w:val="00712B35"/>
    <w:rPr>
      <w:rFonts w:ascii="Times New Roman" w:hAnsi="Times New Roman" w:cs="Times New Roman"/>
      <w:i/>
      <w:iCs/>
      <w:spacing w:val="10"/>
      <w:sz w:val="24"/>
      <w:szCs w:val="24"/>
    </w:rPr>
  </w:style>
  <w:style w:type="paragraph" w:customStyle="1" w:styleId="11">
    <w:name w:val="Обычный1"/>
    <w:rsid w:val="00712B35"/>
    <w:pPr>
      <w:widowControl w:val="0"/>
      <w:spacing w:after="0" w:line="240" w:lineRule="auto"/>
      <w:ind w:firstLine="567"/>
      <w:jc w:val="both"/>
    </w:pPr>
    <w:rPr>
      <w:rFonts w:ascii="Times New Roman" w:eastAsia="Times New Roman" w:hAnsi="Times New Roman" w:cs="Times New Roman"/>
      <w:snapToGrid w:val="0"/>
      <w:sz w:val="26"/>
      <w:szCs w:val="20"/>
      <w:lang w:val="uk-UA"/>
    </w:rPr>
  </w:style>
  <w:style w:type="character" w:customStyle="1" w:styleId="FontStyle26">
    <w:name w:val="Font Style26"/>
    <w:rsid w:val="00712B35"/>
    <w:rPr>
      <w:rFonts w:ascii="Times New Roman" w:hAnsi="Times New Roman" w:cs="Times New Roman"/>
      <w:b/>
      <w:bCs/>
      <w:sz w:val="26"/>
      <w:szCs w:val="26"/>
    </w:rPr>
  </w:style>
  <w:style w:type="character" w:customStyle="1" w:styleId="FontStyle12">
    <w:name w:val="Font Style12"/>
    <w:rsid w:val="00956EE7"/>
    <w:rPr>
      <w:rFonts w:ascii="Times New Roman" w:hAnsi="Times New Roman" w:cs="Times New Roman" w:hint="default"/>
      <w:sz w:val="26"/>
      <w:szCs w:val="26"/>
    </w:rPr>
  </w:style>
  <w:style w:type="character" w:customStyle="1" w:styleId="2">
    <w:name w:val="Основной текст (2)_"/>
    <w:basedOn w:val="a0"/>
    <w:link w:val="20"/>
    <w:rsid w:val="00956EE7"/>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956EE7"/>
    <w:pPr>
      <w:widowControl w:val="0"/>
      <w:shd w:val="clear" w:color="auto" w:fill="FFFFFF"/>
      <w:spacing w:before="300" w:after="0" w:line="322" w:lineRule="exact"/>
      <w:ind w:firstLine="340"/>
      <w:jc w:val="both"/>
    </w:pPr>
    <w:rPr>
      <w:rFonts w:ascii="Times New Roman" w:eastAsia="Times New Roman" w:hAnsi="Times New Roman"/>
      <w:sz w:val="28"/>
      <w:szCs w:val="28"/>
    </w:rPr>
  </w:style>
  <w:style w:type="paragraph" w:styleId="a9">
    <w:name w:val="No Spacing"/>
    <w:link w:val="aa"/>
    <w:uiPriority w:val="1"/>
    <w:qFormat/>
    <w:rsid w:val="00E61996"/>
    <w:pPr>
      <w:spacing w:after="0" w:line="240" w:lineRule="auto"/>
    </w:pPr>
    <w:rPr>
      <w:rFonts w:ascii="Times New Roman" w:eastAsia="Times New Roman" w:hAnsi="Times New Roman" w:cs="Times New Roman"/>
      <w:sz w:val="24"/>
      <w:szCs w:val="24"/>
    </w:rPr>
  </w:style>
  <w:style w:type="paragraph" w:styleId="ab">
    <w:name w:val="List Paragraph"/>
    <w:basedOn w:val="a"/>
    <w:link w:val="ac"/>
    <w:uiPriority w:val="34"/>
    <w:qFormat/>
    <w:rsid w:val="00E61996"/>
    <w:pPr>
      <w:ind w:left="720"/>
      <w:contextualSpacing/>
    </w:pPr>
    <w:rPr>
      <w:rFonts w:ascii="Calibri" w:eastAsia="Times New Roman" w:hAnsi="Calibri" w:cs="Times New Roman"/>
    </w:rPr>
  </w:style>
  <w:style w:type="character" w:customStyle="1" w:styleId="aa">
    <w:name w:val="Без інтервалів Знак"/>
    <w:link w:val="a9"/>
    <w:uiPriority w:val="1"/>
    <w:rsid w:val="00E61996"/>
    <w:rPr>
      <w:rFonts w:ascii="Times New Roman" w:eastAsia="Times New Roman" w:hAnsi="Times New Roman" w:cs="Times New Roman"/>
      <w:sz w:val="24"/>
      <w:szCs w:val="24"/>
    </w:rPr>
  </w:style>
  <w:style w:type="paragraph" w:customStyle="1" w:styleId="docdata">
    <w:name w:val="docdata"/>
    <w:aliases w:val="docy,v5,2468,baiaagaaboqcaaad2gcaaaxobwaaaaaaaaaaaaaaaaaaaaaaaaaaaaaaaaaaaaaaaaaaaaaaaaaaaaaaaaaaaaaaaaaaaaaaaaaaaaaaaaaaaaaaaaaaaaaaaaaaaaaaaaaaaaaaaaaaaaaaaaaaaaaaaaaaaaaaaaaaaaaaaaaaaaaaaaaaaaaaaaaaaaaaaaaaaaaaaaaaaaaaaaaaaaaaaaaaaaaaaaaaaaaa"/>
    <w:basedOn w:val="a"/>
    <w:rsid w:val="00DB2B76"/>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Body Text"/>
    <w:basedOn w:val="a"/>
    <w:link w:val="ae"/>
    <w:uiPriority w:val="99"/>
    <w:semiHidden/>
    <w:unhideWhenUsed/>
    <w:rsid w:val="001F2C84"/>
    <w:pPr>
      <w:spacing w:after="120"/>
    </w:pPr>
  </w:style>
  <w:style w:type="character" w:customStyle="1" w:styleId="ae">
    <w:name w:val="Основний текст Знак"/>
    <w:basedOn w:val="a0"/>
    <w:link w:val="ad"/>
    <w:uiPriority w:val="99"/>
    <w:semiHidden/>
    <w:rsid w:val="001F2C84"/>
  </w:style>
  <w:style w:type="character" w:styleId="af">
    <w:name w:val="Emphasis"/>
    <w:uiPriority w:val="20"/>
    <w:qFormat/>
    <w:rsid w:val="001F2C84"/>
    <w:rPr>
      <w:i/>
      <w:iCs/>
    </w:rPr>
  </w:style>
  <w:style w:type="paragraph" w:customStyle="1" w:styleId="msonormalbullet2gif">
    <w:name w:val="msonormalbullet2.gif"/>
    <w:basedOn w:val="a"/>
    <w:rsid w:val="001F2C8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0">
    <w:name w:val="Strong"/>
    <w:uiPriority w:val="22"/>
    <w:qFormat/>
    <w:rsid w:val="00B43B12"/>
    <w:rPr>
      <w:b/>
      <w:bCs/>
    </w:rPr>
  </w:style>
  <w:style w:type="character" w:customStyle="1" w:styleId="rvts23">
    <w:name w:val="rvts23"/>
    <w:basedOn w:val="a0"/>
    <w:rsid w:val="00B43B12"/>
  </w:style>
  <w:style w:type="character" w:customStyle="1" w:styleId="apple-converted-space">
    <w:name w:val="apple-converted-space"/>
    <w:basedOn w:val="a0"/>
    <w:rsid w:val="00B43B12"/>
  </w:style>
  <w:style w:type="character" w:customStyle="1" w:styleId="rvts9">
    <w:name w:val="rvts9"/>
    <w:basedOn w:val="a0"/>
    <w:rsid w:val="00B43B12"/>
  </w:style>
  <w:style w:type="paragraph" w:customStyle="1" w:styleId="af1">
    <w:name w:val="a"/>
    <w:basedOn w:val="a"/>
    <w:rsid w:val="00B43B12"/>
    <w:pPr>
      <w:spacing w:before="100" w:beforeAutospacing="1" w:after="100" w:afterAutospacing="1" w:line="240" w:lineRule="auto"/>
    </w:pPr>
    <w:rPr>
      <w:rFonts w:ascii="Times New Roman" w:eastAsia="Times New Roman" w:hAnsi="Times New Roman" w:cs="Times New Roman"/>
      <w:sz w:val="24"/>
      <w:szCs w:val="24"/>
    </w:rPr>
  </w:style>
  <w:style w:type="table" w:styleId="af2">
    <w:name w:val="Table Grid"/>
    <w:basedOn w:val="a1"/>
    <w:uiPriority w:val="39"/>
    <w:rsid w:val="003B7CF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Нормальний текст"/>
    <w:basedOn w:val="a"/>
    <w:rsid w:val="00057E33"/>
    <w:pPr>
      <w:spacing w:before="120" w:after="0" w:line="240" w:lineRule="auto"/>
      <w:ind w:firstLine="567"/>
    </w:pPr>
    <w:rPr>
      <w:rFonts w:ascii="Antiqua" w:eastAsia="Times New Roman" w:hAnsi="Antiqua" w:cs="Times New Roman"/>
      <w:sz w:val="26"/>
      <w:szCs w:val="20"/>
      <w:lang w:val="uk-UA"/>
    </w:rPr>
  </w:style>
  <w:style w:type="paragraph" w:styleId="3">
    <w:name w:val="Body Text Indent 3"/>
    <w:basedOn w:val="a"/>
    <w:link w:val="30"/>
    <w:uiPriority w:val="99"/>
    <w:semiHidden/>
    <w:unhideWhenUsed/>
    <w:rsid w:val="00792DAE"/>
    <w:pPr>
      <w:spacing w:after="120"/>
      <w:ind w:left="283"/>
    </w:pPr>
    <w:rPr>
      <w:sz w:val="16"/>
      <w:szCs w:val="16"/>
    </w:rPr>
  </w:style>
  <w:style w:type="character" w:customStyle="1" w:styleId="30">
    <w:name w:val="Основний текст з відступом 3 Знак"/>
    <w:basedOn w:val="a0"/>
    <w:link w:val="3"/>
    <w:uiPriority w:val="99"/>
    <w:semiHidden/>
    <w:rsid w:val="00792DAE"/>
    <w:rPr>
      <w:sz w:val="16"/>
      <w:szCs w:val="16"/>
    </w:rPr>
  </w:style>
  <w:style w:type="paragraph" w:customStyle="1" w:styleId="tjbmf">
    <w:name w:val="tj bmf"/>
    <w:basedOn w:val="a"/>
    <w:rsid w:val="003A11CD"/>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Hyperlink"/>
    <w:basedOn w:val="a0"/>
    <w:uiPriority w:val="99"/>
    <w:unhideWhenUsed/>
    <w:rsid w:val="007C05BA"/>
    <w:rPr>
      <w:color w:val="0000FF"/>
      <w:u w:val="single"/>
    </w:rPr>
  </w:style>
  <w:style w:type="character" w:customStyle="1" w:styleId="rvts44">
    <w:name w:val="rvts44"/>
    <w:basedOn w:val="a0"/>
    <w:rsid w:val="007C05BA"/>
  </w:style>
  <w:style w:type="paragraph" w:styleId="af5">
    <w:name w:val="Balloon Text"/>
    <w:basedOn w:val="a"/>
    <w:link w:val="af6"/>
    <w:uiPriority w:val="99"/>
    <w:semiHidden/>
    <w:unhideWhenUsed/>
    <w:rsid w:val="00C96E48"/>
    <w:pPr>
      <w:spacing w:after="0" w:line="240" w:lineRule="auto"/>
    </w:pPr>
    <w:rPr>
      <w:rFonts w:ascii="Tahoma" w:hAnsi="Tahoma" w:cs="Tahoma"/>
      <w:sz w:val="16"/>
      <w:szCs w:val="16"/>
    </w:rPr>
  </w:style>
  <w:style w:type="character" w:customStyle="1" w:styleId="af6">
    <w:name w:val="Текст у виносці Знак"/>
    <w:basedOn w:val="a0"/>
    <w:link w:val="af5"/>
    <w:uiPriority w:val="99"/>
    <w:semiHidden/>
    <w:rsid w:val="00C96E48"/>
    <w:rPr>
      <w:rFonts w:ascii="Tahoma" w:hAnsi="Tahoma" w:cs="Tahoma"/>
      <w:sz w:val="16"/>
      <w:szCs w:val="16"/>
    </w:rPr>
  </w:style>
  <w:style w:type="character" w:customStyle="1" w:styleId="rvts0">
    <w:name w:val="rvts0"/>
    <w:basedOn w:val="a0"/>
    <w:rsid w:val="00A443F7"/>
  </w:style>
  <w:style w:type="character" w:customStyle="1" w:styleId="10">
    <w:name w:val="Заголовок 1 Знак"/>
    <w:basedOn w:val="a0"/>
    <w:link w:val="1"/>
    <w:uiPriority w:val="9"/>
    <w:rsid w:val="008956F6"/>
    <w:rPr>
      <w:rFonts w:ascii="Calibri Light" w:eastAsia="Times New Roman" w:hAnsi="Calibri Light" w:cs="Times New Roman"/>
      <w:b/>
      <w:bCs/>
      <w:kern w:val="32"/>
      <w:sz w:val="32"/>
      <w:szCs w:val="32"/>
      <w:lang w:eastAsia="en-US"/>
    </w:rPr>
  </w:style>
  <w:style w:type="paragraph" w:styleId="21">
    <w:name w:val="Body Text 2"/>
    <w:basedOn w:val="a"/>
    <w:link w:val="22"/>
    <w:uiPriority w:val="99"/>
    <w:unhideWhenUsed/>
    <w:rsid w:val="008956F6"/>
    <w:pPr>
      <w:spacing w:after="120" w:line="480" w:lineRule="auto"/>
    </w:pPr>
    <w:rPr>
      <w:rFonts w:ascii="Calibri" w:eastAsia="Calibri" w:hAnsi="Calibri" w:cs="Times New Roman"/>
      <w:lang w:eastAsia="en-US"/>
    </w:rPr>
  </w:style>
  <w:style w:type="character" w:customStyle="1" w:styleId="22">
    <w:name w:val="Основний текст 2 Знак"/>
    <w:basedOn w:val="a0"/>
    <w:link w:val="21"/>
    <w:uiPriority w:val="99"/>
    <w:rsid w:val="008956F6"/>
    <w:rPr>
      <w:rFonts w:ascii="Calibri" w:eastAsia="Calibri" w:hAnsi="Calibri" w:cs="Times New Roman"/>
      <w:lang w:eastAsia="en-US"/>
    </w:rPr>
  </w:style>
  <w:style w:type="character" w:customStyle="1" w:styleId="23">
    <w:name w:val="Основний текст (2)_"/>
    <w:basedOn w:val="a0"/>
    <w:link w:val="24"/>
    <w:locked/>
    <w:rsid w:val="002B6749"/>
    <w:rPr>
      <w:sz w:val="28"/>
      <w:szCs w:val="28"/>
      <w:shd w:val="clear" w:color="auto" w:fill="FFFFFF"/>
    </w:rPr>
  </w:style>
  <w:style w:type="paragraph" w:customStyle="1" w:styleId="24">
    <w:name w:val="Основний текст (2)"/>
    <w:basedOn w:val="a"/>
    <w:link w:val="23"/>
    <w:uiPriority w:val="99"/>
    <w:rsid w:val="002B6749"/>
    <w:pPr>
      <w:widowControl w:val="0"/>
      <w:shd w:val="clear" w:color="auto" w:fill="FFFFFF"/>
      <w:spacing w:before="300" w:after="0" w:line="322" w:lineRule="exact"/>
      <w:jc w:val="both"/>
    </w:pPr>
    <w:rPr>
      <w:sz w:val="28"/>
      <w:szCs w:val="28"/>
    </w:rPr>
  </w:style>
  <w:style w:type="character" w:customStyle="1" w:styleId="af7">
    <w:name w:val="Основний текст_"/>
    <w:basedOn w:val="a0"/>
    <w:link w:val="12"/>
    <w:rsid w:val="00374541"/>
    <w:rPr>
      <w:rFonts w:ascii="Times New Roman" w:eastAsia="Times New Roman" w:hAnsi="Times New Roman" w:cs="Times New Roman"/>
      <w:sz w:val="28"/>
      <w:szCs w:val="28"/>
    </w:rPr>
  </w:style>
  <w:style w:type="paragraph" w:customStyle="1" w:styleId="12">
    <w:name w:val="Основний текст1"/>
    <w:basedOn w:val="a"/>
    <w:link w:val="af7"/>
    <w:rsid w:val="00374541"/>
    <w:pPr>
      <w:widowControl w:val="0"/>
      <w:spacing w:after="0" w:line="240" w:lineRule="auto"/>
      <w:ind w:firstLine="400"/>
    </w:pPr>
    <w:rPr>
      <w:rFonts w:ascii="Times New Roman" w:eastAsia="Times New Roman" w:hAnsi="Times New Roman" w:cs="Times New Roman"/>
      <w:sz w:val="28"/>
      <w:szCs w:val="28"/>
    </w:rPr>
  </w:style>
  <w:style w:type="character" w:customStyle="1" w:styleId="thms">
    <w:name w:val="thms"/>
    <w:basedOn w:val="a0"/>
    <w:rsid w:val="00233678"/>
  </w:style>
  <w:style w:type="character" w:customStyle="1" w:styleId="kwrd">
    <w:name w:val="kwrd"/>
    <w:basedOn w:val="a0"/>
    <w:rsid w:val="00233678"/>
  </w:style>
  <w:style w:type="paragraph" w:customStyle="1" w:styleId="rvps2">
    <w:name w:val="rvps2"/>
    <w:basedOn w:val="a"/>
    <w:rsid w:val="002336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52">
    <w:name w:val="rvts52"/>
    <w:basedOn w:val="a0"/>
    <w:rsid w:val="00233678"/>
  </w:style>
  <w:style w:type="character" w:customStyle="1" w:styleId="ac">
    <w:name w:val="Абзац списку Знак"/>
    <w:link w:val="ab"/>
    <w:uiPriority w:val="34"/>
    <w:locked/>
    <w:rsid w:val="00BF6E3E"/>
    <w:rPr>
      <w:rFonts w:ascii="Calibri" w:eastAsia="Times New Roman" w:hAnsi="Calibri" w:cs="Times New Roman"/>
    </w:rPr>
  </w:style>
  <w:style w:type="character" w:customStyle="1" w:styleId="markedcontent">
    <w:name w:val="markedcontent"/>
    <w:basedOn w:val="a0"/>
    <w:rsid w:val="003A529D"/>
  </w:style>
  <w:style w:type="character" w:customStyle="1" w:styleId="a4">
    <w:name w:val="Звичайни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3"/>
    <w:uiPriority w:val="99"/>
    <w:locked/>
    <w:rsid w:val="00E059AC"/>
    <w:rPr>
      <w:rFonts w:ascii="Times New Roman" w:eastAsia="Times New Roman" w:hAnsi="Times New Roman" w:cs="Times New Roman"/>
      <w:sz w:val="24"/>
      <w:szCs w:val="24"/>
    </w:rPr>
  </w:style>
  <w:style w:type="character" w:customStyle="1" w:styleId="rvts46">
    <w:name w:val="rvts46"/>
    <w:basedOn w:val="a0"/>
    <w:rsid w:val="00CD3153"/>
  </w:style>
  <w:style w:type="paragraph" w:styleId="af8">
    <w:name w:val="header"/>
    <w:basedOn w:val="a"/>
    <w:link w:val="af9"/>
    <w:semiHidden/>
    <w:unhideWhenUsed/>
    <w:rsid w:val="00D22E2C"/>
    <w:pPr>
      <w:widowControl w:val="0"/>
      <w:tabs>
        <w:tab w:val="center" w:pos="4153"/>
        <w:tab w:val="right" w:pos="8306"/>
      </w:tabs>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af9">
    <w:name w:val="Верхній колонтитул Знак"/>
    <w:basedOn w:val="a0"/>
    <w:link w:val="af8"/>
    <w:semiHidden/>
    <w:rsid w:val="00D22E2C"/>
    <w:rPr>
      <w:rFonts w:ascii="Times New Roman" w:eastAsia="Times New Roman" w:hAnsi="Times New Roman" w:cs="Times New Roman"/>
      <w:sz w:val="20"/>
      <w:szCs w:val="20"/>
      <w:lang w:val="en-US"/>
    </w:rPr>
  </w:style>
  <w:style w:type="paragraph" w:styleId="HTML">
    <w:name w:val="HTML Preformatted"/>
    <w:basedOn w:val="a"/>
    <w:link w:val="HTML0"/>
    <w:uiPriority w:val="99"/>
    <w:unhideWhenUsed/>
    <w:rsid w:val="003C5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ий HTML Знак"/>
    <w:basedOn w:val="a0"/>
    <w:link w:val="HTML"/>
    <w:uiPriority w:val="99"/>
    <w:rsid w:val="003C5D41"/>
    <w:rPr>
      <w:rFonts w:ascii="Courier New" w:eastAsia="Times New Roman" w:hAnsi="Courier New" w:cs="Courier New"/>
      <w:sz w:val="20"/>
      <w:szCs w:val="20"/>
      <w:lang w:val="uk-UA" w:eastAsia="uk-UA"/>
    </w:rPr>
  </w:style>
  <w:style w:type="paragraph" w:customStyle="1" w:styleId="Standard">
    <w:name w:val="Standard"/>
    <w:rsid w:val="00915701"/>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StrongEmphasis">
    <w:name w:val="Strong Emphasis"/>
    <w:rsid w:val="00915701"/>
    <w:rPr>
      <w:b/>
      <w:bCs/>
    </w:rPr>
  </w:style>
  <w:style w:type="paragraph" w:styleId="afa">
    <w:name w:val="Title"/>
    <w:basedOn w:val="a"/>
    <w:link w:val="afb"/>
    <w:qFormat/>
    <w:rsid w:val="00A8652C"/>
    <w:pPr>
      <w:spacing w:after="0" w:line="240" w:lineRule="auto"/>
      <w:ind w:firstLine="567"/>
      <w:jc w:val="center"/>
    </w:pPr>
    <w:rPr>
      <w:rFonts w:ascii="Times New Roman" w:eastAsia="Times New Roman" w:hAnsi="Times New Roman" w:cs="Times New Roman"/>
      <w:sz w:val="28"/>
      <w:szCs w:val="24"/>
      <w:lang w:val="uk-UA"/>
    </w:rPr>
  </w:style>
  <w:style w:type="character" w:customStyle="1" w:styleId="afb">
    <w:name w:val="Назва Знак"/>
    <w:basedOn w:val="a0"/>
    <w:link w:val="afa"/>
    <w:rsid w:val="00A8652C"/>
    <w:rPr>
      <w:rFonts w:ascii="Times New Roman" w:eastAsia="Times New Roman" w:hAnsi="Times New Roman" w:cs="Times New Roman"/>
      <w:sz w:val="28"/>
      <w:szCs w:val="24"/>
      <w:lang w:val="uk-UA"/>
    </w:rPr>
  </w:style>
  <w:style w:type="paragraph" w:customStyle="1" w:styleId="210">
    <w:name w:val="Основний текст (2)1"/>
    <w:basedOn w:val="a"/>
    <w:rsid w:val="002A418E"/>
    <w:pPr>
      <w:widowControl w:val="0"/>
      <w:shd w:val="clear" w:color="auto" w:fill="FFFFFF"/>
      <w:spacing w:before="420" w:after="0" w:line="322" w:lineRule="exact"/>
      <w:jc w:val="both"/>
    </w:pPr>
    <w:rPr>
      <w:rFonts w:ascii="Times New Roman" w:eastAsiaTheme="minorHAnsi" w:hAnsi="Times New Roman" w:cs="Times New Roman"/>
      <w:sz w:val="28"/>
      <w:szCs w:val="28"/>
      <w:lang w:val="uk-UA" w:eastAsia="en-US"/>
    </w:rPr>
  </w:style>
  <w:style w:type="paragraph" w:customStyle="1" w:styleId="tj">
    <w:name w:val="tj"/>
    <w:basedOn w:val="a"/>
    <w:rsid w:val="00DA3EB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c">
    <w:name w:val="Plain Text"/>
    <w:basedOn w:val="a"/>
    <w:link w:val="afd"/>
    <w:rsid w:val="003A69AD"/>
    <w:pPr>
      <w:spacing w:after="0" w:line="240" w:lineRule="auto"/>
    </w:pPr>
    <w:rPr>
      <w:rFonts w:ascii="Courier New" w:eastAsia="Times New Roman" w:hAnsi="Courier New" w:cs="Courier New"/>
      <w:sz w:val="20"/>
      <w:szCs w:val="20"/>
    </w:rPr>
  </w:style>
  <w:style w:type="character" w:customStyle="1" w:styleId="afd">
    <w:name w:val="Текст Знак"/>
    <w:basedOn w:val="a0"/>
    <w:link w:val="afc"/>
    <w:rsid w:val="003A69A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210894">
      <w:bodyDiv w:val="1"/>
      <w:marLeft w:val="0"/>
      <w:marRight w:val="0"/>
      <w:marTop w:val="0"/>
      <w:marBottom w:val="0"/>
      <w:divBdr>
        <w:top w:val="none" w:sz="0" w:space="0" w:color="auto"/>
        <w:left w:val="none" w:sz="0" w:space="0" w:color="auto"/>
        <w:bottom w:val="none" w:sz="0" w:space="0" w:color="auto"/>
        <w:right w:val="none" w:sz="0" w:space="0" w:color="auto"/>
      </w:divBdr>
    </w:div>
    <w:div w:id="1400514602">
      <w:bodyDiv w:val="1"/>
      <w:marLeft w:val="0"/>
      <w:marRight w:val="0"/>
      <w:marTop w:val="0"/>
      <w:marBottom w:val="0"/>
      <w:divBdr>
        <w:top w:val="none" w:sz="0" w:space="0" w:color="auto"/>
        <w:left w:val="none" w:sz="0" w:space="0" w:color="auto"/>
        <w:bottom w:val="none" w:sz="0" w:space="0" w:color="auto"/>
        <w:right w:val="none" w:sz="0" w:space="0" w:color="auto"/>
      </w:divBdr>
    </w:div>
    <w:div w:id="1711804770">
      <w:bodyDiv w:val="1"/>
      <w:marLeft w:val="0"/>
      <w:marRight w:val="0"/>
      <w:marTop w:val="0"/>
      <w:marBottom w:val="0"/>
      <w:divBdr>
        <w:top w:val="none" w:sz="0" w:space="0" w:color="auto"/>
        <w:left w:val="none" w:sz="0" w:space="0" w:color="auto"/>
        <w:bottom w:val="none" w:sz="0" w:space="0" w:color="auto"/>
        <w:right w:val="none" w:sz="0" w:space="0" w:color="auto"/>
      </w:divBdr>
    </w:div>
    <w:div w:id="183594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86-14?find=1&amp;text=%D0%BD%D0%BE%D1%80%D0%BC%D0%B0%D1%82%D0%B8%D0%B2%D0%BD%D0%BE-%D0%BF%D1%80%D0%B0%D0%B2%D0%BE%D0%B2%D1%96+%D0%B0%D0%BA%D1%82%D0%B8" TargetMode="External"/><Relationship Id="rId3" Type="http://schemas.openxmlformats.org/officeDocument/2006/relationships/styles" Target="styles.xml"/><Relationship Id="rId7" Type="http://schemas.openxmlformats.org/officeDocument/2006/relationships/hyperlink" Target="https://zakon.rada.gov.ua/laws/show/254%D0%BA/96-%D0%B2%D1%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alushrda.gov.ua/n/news/2025/10/09/31878/vi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FA8DE-022D-4E3F-BD3F-97328117C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49</Pages>
  <Words>87180</Words>
  <Characters>49693</Characters>
  <Application>Microsoft Office Word</Application>
  <DocSecurity>0</DocSecurity>
  <Lines>414</Lines>
  <Paragraphs>273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136600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107</cp:revision>
  <cp:lastPrinted>2026-02-17T14:04:00Z</cp:lastPrinted>
  <dcterms:created xsi:type="dcterms:W3CDTF">2026-02-16T07:46:00Z</dcterms:created>
  <dcterms:modified xsi:type="dcterms:W3CDTF">2026-02-19T15:38:00Z</dcterms:modified>
</cp:coreProperties>
</file>